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A34D3" w14:textId="77777777" w:rsidR="00630186" w:rsidRDefault="00630186" w:rsidP="000B0691">
      <w:pPr>
        <w:rPr>
          <w:b/>
          <w:highlight w:val="yellow"/>
        </w:rPr>
      </w:pPr>
      <w:bookmarkStart w:id="0" w:name="_Hlk15325477"/>
      <w:bookmarkStart w:id="1" w:name="_Hlk15323976"/>
    </w:p>
    <w:p w14:paraId="2940B49A" w14:textId="77777777" w:rsidR="00630186" w:rsidRPr="00E15203" w:rsidRDefault="00630186" w:rsidP="000B0691">
      <w:pPr>
        <w:rPr>
          <w:b/>
        </w:rPr>
      </w:pPr>
    </w:p>
    <w:p w14:paraId="011F554F" w14:textId="4982D231" w:rsidR="00E15203" w:rsidRDefault="00630186" w:rsidP="0072366E">
      <w:pPr>
        <w:jc w:val="center"/>
        <w:rPr>
          <w:b/>
        </w:rPr>
      </w:pPr>
      <w:r w:rsidRPr="00E15203">
        <w:rPr>
          <w:b/>
        </w:rPr>
        <w:t xml:space="preserve">REQUEST FOR </w:t>
      </w:r>
      <w:r w:rsidR="00BA78D4">
        <w:rPr>
          <w:b/>
        </w:rPr>
        <w:t xml:space="preserve">APPLICATIONS (RFA) </w:t>
      </w:r>
      <w:r w:rsidR="00E15203">
        <w:rPr>
          <w:b/>
        </w:rPr>
        <w:t>FY</w:t>
      </w:r>
      <w:r w:rsidR="00704365">
        <w:rPr>
          <w:b/>
        </w:rPr>
        <w:t>2022</w:t>
      </w:r>
      <w:r w:rsidR="00E15203">
        <w:rPr>
          <w:b/>
        </w:rPr>
        <w:t xml:space="preserve"> HUD Continuum of Care</w:t>
      </w:r>
      <w:r w:rsidR="0025797D">
        <w:rPr>
          <w:b/>
        </w:rPr>
        <w:t xml:space="preserve"> (CoC)</w:t>
      </w:r>
      <w:r w:rsidR="008E2CAB" w:rsidRPr="008E2CAB">
        <w:rPr>
          <w:b/>
        </w:rPr>
        <w:t xml:space="preserve"> Regular NOFO</w:t>
      </w:r>
    </w:p>
    <w:p w14:paraId="571BBB72" w14:textId="69775447" w:rsidR="00BA78D4" w:rsidRPr="00E15203" w:rsidRDefault="00BA78D4" w:rsidP="0072366E">
      <w:pPr>
        <w:jc w:val="center"/>
        <w:rPr>
          <w:b/>
        </w:rPr>
      </w:pPr>
      <w:r>
        <w:rPr>
          <w:b/>
        </w:rPr>
        <w:t xml:space="preserve">FOR </w:t>
      </w:r>
      <w:r w:rsidR="006C1388">
        <w:rPr>
          <w:b/>
        </w:rPr>
        <w:t>NEW/EXPANDED</w:t>
      </w:r>
    </w:p>
    <w:p w14:paraId="0ADE8B88" w14:textId="77777777" w:rsidR="00E15203" w:rsidRPr="00E15203" w:rsidRDefault="00630186" w:rsidP="0072366E">
      <w:pPr>
        <w:jc w:val="center"/>
        <w:rPr>
          <w:b/>
        </w:rPr>
      </w:pPr>
      <w:r w:rsidRPr="00E15203">
        <w:rPr>
          <w:b/>
        </w:rPr>
        <w:t>P</w:t>
      </w:r>
      <w:r w:rsidR="00E15203" w:rsidRPr="00E15203">
        <w:rPr>
          <w:b/>
        </w:rPr>
        <w:t>ERMANENT SUPPORTIVE HOUSING</w:t>
      </w:r>
    </w:p>
    <w:p w14:paraId="2B67B70B" w14:textId="77777777" w:rsidR="00E15203" w:rsidRPr="00E15203" w:rsidRDefault="00630186" w:rsidP="0072366E">
      <w:pPr>
        <w:jc w:val="center"/>
        <w:rPr>
          <w:b/>
        </w:rPr>
      </w:pPr>
      <w:r w:rsidRPr="00E15203">
        <w:rPr>
          <w:b/>
        </w:rPr>
        <w:t xml:space="preserve">RAPID RE-HOUSING </w:t>
      </w:r>
      <w:r w:rsidR="00E15203" w:rsidRPr="00E15203">
        <w:rPr>
          <w:b/>
        </w:rPr>
        <w:t>&amp;</w:t>
      </w:r>
    </w:p>
    <w:p w14:paraId="3F009467" w14:textId="40DE2E94" w:rsidR="00630186" w:rsidRPr="00E15203" w:rsidRDefault="00E15203" w:rsidP="0072366E">
      <w:pPr>
        <w:jc w:val="center"/>
        <w:rPr>
          <w:b/>
        </w:rPr>
      </w:pPr>
      <w:r w:rsidRPr="00E15203">
        <w:rPr>
          <w:b/>
        </w:rPr>
        <w:t xml:space="preserve">DEDICATED HMIS </w:t>
      </w:r>
      <w:r w:rsidR="00630186" w:rsidRPr="00E15203">
        <w:rPr>
          <w:b/>
        </w:rPr>
        <w:t>PROJECT PROPOSALS</w:t>
      </w:r>
    </w:p>
    <w:p w14:paraId="6DDBC259" w14:textId="2DE3E80A" w:rsidR="000B0691" w:rsidRDefault="000B0691" w:rsidP="0072366E">
      <w:pPr>
        <w:jc w:val="center"/>
        <w:rPr>
          <w:b/>
          <w:highlight w:val="yellow"/>
        </w:rPr>
      </w:pPr>
      <w:r w:rsidRPr="00DB473C">
        <w:rPr>
          <w:b/>
          <w:highlight w:val="yellow"/>
        </w:rPr>
        <w:t>DEADLINE FOR SUBMISSION OF APPLIC</w:t>
      </w:r>
      <w:r w:rsidR="002E732A">
        <w:rPr>
          <w:b/>
          <w:highlight w:val="yellow"/>
        </w:rPr>
        <w:t xml:space="preserve">ATIONS: </w:t>
      </w:r>
      <w:r w:rsidR="003B0578">
        <w:rPr>
          <w:b/>
          <w:highlight w:val="yellow"/>
        </w:rPr>
        <w:t>MON</w:t>
      </w:r>
      <w:r w:rsidR="009A5387">
        <w:rPr>
          <w:b/>
          <w:highlight w:val="yellow"/>
        </w:rPr>
        <w:t xml:space="preserve">DAY, </w:t>
      </w:r>
      <w:r w:rsidR="00C97EB6">
        <w:rPr>
          <w:b/>
          <w:highlight w:val="yellow"/>
        </w:rPr>
        <w:t>AUGUST</w:t>
      </w:r>
      <w:r w:rsidR="00361590">
        <w:rPr>
          <w:b/>
          <w:highlight w:val="yellow"/>
        </w:rPr>
        <w:t xml:space="preserve"> </w:t>
      </w:r>
      <w:r w:rsidR="00C97EB6">
        <w:rPr>
          <w:b/>
          <w:highlight w:val="yellow"/>
        </w:rPr>
        <w:t>2</w:t>
      </w:r>
      <w:r w:rsidR="003B0578">
        <w:rPr>
          <w:b/>
          <w:highlight w:val="yellow"/>
        </w:rPr>
        <w:t>9</w:t>
      </w:r>
      <w:r w:rsidR="00F83933">
        <w:rPr>
          <w:b/>
          <w:highlight w:val="yellow"/>
        </w:rPr>
        <w:t xml:space="preserve">, </w:t>
      </w:r>
      <w:proofErr w:type="gramStart"/>
      <w:r w:rsidR="00704365">
        <w:rPr>
          <w:b/>
          <w:highlight w:val="yellow"/>
        </w:rPr>
        <w:t>2022</w:t>
      </w:r>
      <w:proofErr w:type="gramEnd"/>
      <w:r w:rsidR="00F83933">
        <w:rPr>
          <w:b/>
          <w:highlight w:val="yellow"/>
        </w:rPr>
        <w:t xml:space="preserve"> 3</w:t>
      </w:r>
      <w:r w:rsidRPr="00DB473C">
        <w:rPr>
          <w:b/>
          <w:highlight w:val="yellow"/>
        </w:rPr>
        <w:t>:00 P.M.</w:t>
      </w:r>
    </w:p>
    <w:p w14:paraId="723A5CC6" w14:textId="77777777" w:rsidR="00630186" w:rsidRDefault="00630186" w:rsidP="0072366E">
      <w:pPr>
        <w:jc w:val="center"/>
        <w:rPr>
          <w:b/>
          <w:highlight w:val="yellow"/>
        </w:rPr>
      </w:pPr>
    </w:p>
    <w:p w14:paraId="44060E64" w14:textId="477A55B8" w:rsidR="00630186" w:rsidRDefault="00630186" w:rsidP="0072366E">
      <w:pPr>
        <w:jc w:val="center"/>
        <w:rPr>
          <w:b/>
          <w:highlight w:val="yellow"/>
        </w:rPr>
      </w:pPr>
      <w:r w:rsidRPr="00E018FD">
        <w:rPr>
          <w:b/>
          <w:noProof/>
          <w:lang w:bidi="ar-SA"/>
        </w:rPr>
        <w:drawing>
          <wp:inline distT="0" distB="0" distL="0" distR="0" wp14:anchorId="6A041075" wp14:editId="1EBE65F4">
            <wp:extent cx="2188845" cy="2188845"/>
            <wp:effectExtent l="0" t="0" r="1905"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88845" cy="2188845"/>
                    </a:xfrm>
                    <a:prstGeom prst="rect">
                      <a:avLst/>
                    </a:prstGeom>
                    <a:noFill/>
                  </pic:spPr>
                </pic:pic>
              </a:graphicData>
            </a:graphic>
          </wp:inline>
        </w:drawing>
      </w:r>
    </w:p>
    <w:p w14:paraId="3762F2E9" w14:textId="77777777" w:rsidR="00630186" w:rsidRDefault="00630186" w:rsidP="0072366E">
      <w:pPr>
        <w:jc w:val="center"/>
        <w:rPr>
          <w:b/>
          <w:highlight w:val="yellow"/>
        </w:rPr>
      </w:pPr>
    </w:p>
    <w:p w14:paraId="2F350E02" w14:textId="77777777" w:rsidR="00401061" w:rsidRDefault="00401061" w:rsidP="0072366E">
      <w:pPr>
        <w:jc w:val="center"/>
        <w:rPr>
          <w:b/>
          <w:highlight w:val="yellow"/>
        </w:rPr>
      </w:pPr>
    </w:p>
    <w:p w14:paraId="7A181D41" w14:textId="1B498BBF" w:rsidR="00BB3C92" w:rsidRDefault="00B008F9" w:rsidP="002E732A">
      <w:pPr>
        <w:tabs>
          <w:tab w:val="left" w:pos="6510"/>
        </w:tabs>
        <w:rPr>
          <w:b/>
        </w:rPr>
      </w:pPr>
      <w:r w:rsidRPr="00B008F9">
        <w:rPr>
          <w:b/>
          <w:highlight w:val="yellow"/>
        </w:rPr>
        <w:t xml:space="preserve">NOTE: This application is based on the best information currently available, and MDHA may need to revise the requirements described herein and/or request additional information based on additional guidance made available by HUD, and/or decisions made by the Nashville CoC Performance Evaluation Committee.   </w:t>
      </w:r>
      <w:r w:rsidR="00E15203" w:rsidRPr="00E15203">
        <w:rPr>
          <w:b/>
          <w:highlight w:val="yellow"/>
        </w:rPr>
        <w:t xml:space="preserve">MDHA will disseminate all information about this funding opportunity as it becomes available through the CoC’s email listserv.  </w:t>
      </w:r>
      <w:r w:rsidR="00E15203" w:rsidRPr="00E15203">
        <w:rPr>
          <w:b/>
          <w:highlight w:val="yellow"/>
          <w:u w:val="single"/>
        </w:rPr>
        <w:t xml:space="preserve">To ensure that you receive the latest information please subscribe to the Nashville CoC mailing list by emailing MDHA’s Homeless Coordinator, Suzie Tolmie, at </w:t>
      </w:r>
      <w:hyperlink r:id="rId12" w:history="1">
        <w:r w:rsidR="00E15203" w:rsidRPr="00E15203">
          <w:rPr>
            <w:rStyle w:val="Hyperlink"/>
            <w:b/>
            <w:highlight w:val="yellow"/>
          </w:rPr>
          <w:t>stolmie@nashville-mdha.org</w:t>
        </w:r>
      </w:hyperlink>
      <w:r w:rsidR="00C72FC4" w:rsidRPr="00C72FC4">
        <w:rPr>
          <w:highlight w:val="yellow"/>
        </w:rPr>
        <w:t xml:space="preserve"> </w:t>
      </w:r>
      <w:r w:rsidR="00C72FC4" w:rsidRPr="00C72FC4">
        <w:rPr>
          <w:b/>
          <w:highlight w:val="yellow"/>
          <w:u w:val="single"/>
        </w:rPr>
        <w:t xml:space="preserve">with subject heading </w:t>
      </w:r>
      <w:r w:rsidR="00C72FC4" w:rsidRPr="00C72FC4">
        <w:rPr>
          <w:b/>
          <w:i/>
          <w:highlight w:val="yellow"/>
          <w:u w:val="single"/>
        </w:rPr>
        <w:t xml:space="preserve">CoC </w:t>
      </w:r>
      <w:r w:rsidR="00704365">
        <w:rPr>
          <w:b/>
          <w:i/>
          <w:highlight w:val="yellow"/>
          <w:u w:val="single"/>
        </w:rPr>
        <w:t>2022</w:t>
      </w:r>
      <w:r w:rsidR="00C72FC4" w:rsidRPr="00C72FC4">
        <w:rPr>
          <w:b/>
          <w:i/>
          <w:highlight w:val="yellow"/>
          <w:u w:val="single"/>
        </w:rPr>
        <w:t xml:space="preserve"> listserv</w:t>
      </w:r>
      <w:r w:rsidR="00C72FC4" w:rsidRPr="00C72FC4">
        <w:rPr>
          <w:b/>
          <w:highlight w:val="yellow"/>
          <w:u w:val="single"/>
        </w:rPr>
        <w:t>.</w:t>
      </w:r>
      <w:r w:rsidR="00C72FC4" w:rsidRPr="00C72FC4">
        <w:rPr>
          <w:highlight w:val="yellow"/>
        </w:rPr>
        <w:t xml:space="preserve"> </w:t>
      </w:r>
      <w:r w:rsidR="00C72FC4">
        <w:rPr>
          <w:b/>
          <w:highlight w:val="yellow"/>
        </w:rPr>
        <w:t xml:space="preserve"> </w:t>
      </w:r>
      <w:r w:rsidR="00E15203" w:rsidRPr="00E15203">
        <w:rPr>
          <w:b/>
          <w:highlight w:val="yellow"/>
        </w:rPr>
        <w:t xml:space="preserve"> </w:t>
      </w:r>
    </w:p>
    <w:p w14:paraId="3167F735" w14:textId="77777777" w:rsidR="002E732A" w:rsidRDefault="002E732A" w:rsidP="000B0691">
      <w:pPr>
        <w:rPr>
          <w:b/>
          <w:bCs/>
        </w:rPr>
      </w:pPr>
    </w:p>
    <w:p w14:paraId="5CC78C27" w14:textId="6F82D621" w:rsidR="002E732A" w:rsidRDefault="003B0578" w:rsidP="000B0691">
      <w:pPr>
        <w:rPr>
          <w:b/>
          <w:bCs/>
        </w:rPr>
      </w:pPr>
      <w:r>
        <w:rPr>
          <w:b/>
          <w:bCs/>
        </w:rPr>
        <w:br w:type="column"/>
      </w:r>
      <w:r w:rsidR="000B0691" w:rsidRPr="008E6B4D">
        <w:rPr>
          <w:b/>
          <w:bCs/>
        </w:rPr>
        <w:lastRenderedPageBreak/>
        <w:t>BACKGROUND</w:t>
      </w:r>
    </w:p>
    <w:p w14:paraId="6F473ADF" w14:textId="1257115B" w:rsidR="008A57A9" w:rsidRPr="002E732A" w:rsidRDefault="000B0691" w:rsidP="000B0691">
      <w:pPr>
        <w:rPr>
          <w:b/>
          <w:bCs/>
        </w:rPr>
      </w:pPr>
      <w:r w:rsidRPr="008E6B4D">
        <w:rPr>
          <w:b/>
        </w:rPr>
        <w:t xml:space="preserve">The </w:t>
      </w:r>
      <w:r>
        <w:rPr>
          <w:b/>
        </w:rPr>
        <w:t>Nashville</w:t>
      </w:r>
      <w:r w:rsidRPr="008E6B4D">
        <w:rPr>
          <w:b/>
        </w:rPr>
        <w:t xml:space="preserve"> Continuum of Care (CoC) is </w:t>
      </w:r>
      <w:r w:rsidR="00BA78D4">
        <w:rPr>
          <w:b/>
        </w:rPr>
        <w:t xml:space="preserve">requesting </w:t>
      </w:r>
      <w:r w:rsidRPr="008E6B4D">
        <w:rPr>
          <w:b/>
        </w:rPr>
        <w:t>applications</w:t>
      </w:r>
      <w:r w:rsidR="00BA78D4">
        <w:rPr>
          <w:b/>
        </w:rPr>
        <w:t xml:space="preserve"> (RFA) </w:t>
      </w:r>
      <w:r w:rsidRPr="008E6B4D">
        <w:rPr>
          <w:b/>
        </w:rPr>
        <w:t xml:space="preserve">for new projects for inclusion in the CoC’s </w:t>
      </w:r>
      <w:r w:rsidR="00704365">
        <w:rPr>
          <w:b/>
        </w:rPr>
        <w:t>2022</w:t>
      </w:r>
      <w:r w:rsidRPr="008E6B4D">
        <w:rPr>
          <w:b/>
        </w:rPr>
        <w:t xml:space="preserve"> application for HUD CoC funds. Each year </w:t>
      </w:r>
      <w:r>
        <w:rPr>
          <w:b/>
        </w:rPr>
        <w:t>Nashville</w:t>
      </w:r>
      <w:r w:rsidRPr="008E6B4D">
        <w:rPr>
          <w:b/>
        </w:rPr>
        <w:t xml:space="preserve"> competes with other Continuums across the country to secure federal funds to end homelessness </w:t>
      </w:r>
      <w:r w:rsidR="00BA78D4">
        <w:rPr>
          <w:b/>
        </w:rPr>
        <w:t xml:space="preserve">made available </w:t>
      </w:r>
      <w:r w:rsidRPr="008E6B4D">
        <w:rPr>
          <w:b/>
        </w:rPr>
        <w:t xml:space="preserve">through the U.S. Department of Housing and Urban Development’s (HUD) Continuum of Care program. </w:t>
      </w:r>
    </w:p>
    <w:p w14:paraId="52E06DF3" w14:textId="5C847F00" w:rsidR="008A57A9" w:rsidRDefault="008A57A9" w:rsidP="000B0691">
      <w:pPr>
        <w:rPr>
          <w:b/>
        </w:rPr>
      </w:pPr>
      <w:r w:rsidRPr="008A57A9">
        <w:rPr>
          <w:b/>
        </w:rPr>
        <w:t>A critical aspect of the </w:t>
      </w:r>
      <w:hyperlink r:id="rId13" w:history="1">
        <w:r w:rsidRPr="008A57A9">
          <w:rPr>
            <w:rStyle w:val="Hyperlink"/>
            <w:b/>
            <w:bCs/>
          </w:rPr>
          <w:t>McKinney-Vento Homeless Assistance Act</w:t>
        </w:r>
      </w:hyperlink>
      <w:r w:rsidRPr="008A57A9">
        <w:rPr>
          <w:b/>
        </w:rPr>
        <w:t>, as amended, is a focus on viewing the local homeless response as a coordinated system of homeless assistance options as opposed to homeless assistance programs and funding sources that operate independently in a community. To facilitate this perspective</w:t>
      </w:r>
      <w:r w:rsidR="00BD3682">
        <w:rPr>
          <w:b/>
        </w:rPr>
        <w:t>,</w:t>
      </w:r>
      <w:r w:rsidRPr="008A57A9">
        <w:rPr>
          <w:b/>
        </w:rPr>
        <w:t xml:space="preserve"> the Act now requires communities to measure their performance as a coordinated system, in addition to analyzing performance by specific projects or project types.</w:t>
      </w:r>
      <w:r w:rsidR="00153E41">
        <w:rPr>
          <w:b/>
        </w:rPr>
        <w:t xml:space="preserve">  Below are the key outcomes desired by HUD: </w:t>
      </w:r>
    </w:p>
    <w:p w14:paraId="61145F5D" w14:textId="77777777" w:rsidR="008A57A9" w:rsidRPr="008A57A9" w:rsidRDefault="008A57A9" w:rsidP="008A57A9">
      <w:pPr>
        <w:spacing w:after="0" w:line="240" w:lineRule="auto"/>
        <w:jc w:val="center"/>
        <w:rPr>
          <w:rFonts w:asciiTheme="minorHAnsi" w:eastAsia="Calibri" w:hAnsiTheme="minorHAnsi" w:cstheme="minorHAnsi"/>
          <w:b/>
          <w:lang w:bidi="ar-SA"/>
        </w:rPr>
      </w:pPr>
      <w:r w:rsidRPr="008A57A9">
        <w:rPr>
          <w:rFonts w:asciiTheme="minorHAnsi" w:eastAsia="Calibri" w:hAnsiTheme="minorHAnsi" w:cstheme="minorHAnsi"/>
          <w:b/>
          <w:lang w:bidi="ar-SA"/>
        </w:rPr>
        <w:t>HUD CoC System Performance Measures</w:t>
      </w:r>
    </w:p>
    <w:p w14:paraId="659B53E4" w14:textId="0771D677" w:rsidR="008A57A9" w:rsidRPr="008A57A9" w:rsidRDefault="008A57A9" w:rsidP="008A57A9">
      <w:pPr>
        <w:spacing w:after="0" w:line="240" w:lineRule="auto"/>
        <w:contextualSpacing/>
        <w:rPr>
          <w:rFonts w:asciiTheme="minorHAnsi" w:eastAsia="Calibri" w:hAnsiTheme="minorHAnsi" w:cstheme="minorHAnsi"/>
          <w:b/>
          <w:lang w:bidi="ar-SA"/>
        </w:rPr>
      </w:pPr>
      <w:r w:rsidRPr="00AC6B9D">
        <w:rPr>
          <w:rFonts w:asciiTheme="minorHAnsi" w:eastAsia="Calibri" w:hAnsiTheme="minorHAnsi" w:cstheme="minorHAnsi"/>
          <w:b/>
          <w:lang w:bidi="ar-SA"/>
        </w:rPr>
        <w:t>1. Reducing the l</w:t>
      </w:r>
      <w:r w:rsidRPr="008A57A9">
        <w:rPr>
          <w:rFonts w:asciiTheme="minorHAnsi" w:eastAsia="Calibri" w:hAnsiTheme="minorHAnsi" w:cstheme="minorHAnsi"/>
          <w:b/>
          <w:lang w:bidi="ar-SA"/>
        </w:rPr>
        <w:t>ength of time persons remain homeless</w:t>
      </w:r>
    </w:p>
    <w:p w14:paraId="12EE3B41" w14:textId="044503EA" w:rsidR="008A57A9" w:rsidRPr="008A57A9" w:rsidRDefault="008A57A9" w:rsidP="008A57A9">
      <w:pPr>
        <w:spacing w:after="0" w:line="240" w:lineRule="auto"/>
        <w:contextualSpacing/>
        <w:rPr>
          <w:rFonts w:asciiTheme="minorHAnsi" w:eastAsia="Calibri" w:hAnsiTheme="minorHAnsi" w:cstheme="minorHAnsi"/>
          <w:b/>
          <w:lang w:bidi="ar-SA"/>
        </w:rPr>
      </w:pPr>
      <w:r w:rsidRPr="008A57A9">
        <w:rPr>
          <w:rFonts w:asciiTheme="minorHAnsi" w:eastAsia="Calibri" w:hAnsiTheme="minorHAnsi" w:cstheme="minorHAnsi"/>
          <w:b/>
          <w:lang w:bidi="ar-SA"/>
        </w:rPr>
        <w:t>2. R</w:t>
      </w:r>
      <w:r w:rsidR="00153E41" w:rsidRPr="00AC6B9D">
        <w:rPr>
          <w:rFonts w:asciiTheme="minorHAnsi" w:eastAsia="Calibri" w:hAnsiTheme="minorHAnsi" w:cstheme="minorHAnsi"/>
          <w:b/>
          <w:lang w:bidi="ar-SA"/>
        </w:rPr>
        <w:t>educing r</w:t>
      </w:r>
      <w:r w:rsidRPr="008A57A9">
        <w:rPr>
          <w:rFonts w:asciiTheme="minorHAnsi" w:eastAsia="Calibri" w:hAnsiTheme="minorHAnsi" w:cstheme="minorHAnsi"/>
          <w:b/>
          <w:lang w:bidi="ar-SA"/>
        </w:rPr>
        <w:t>eturns to homelessness by persons who exit homelessness to permanent housing</w:t>
      </w:r>
    </w:p>
    <w:p w14:paraId="5863F5E4" w14:textId="3C4658FA" w:rsidR="008A57A9" w:rsidRPr="008A57A9" w:rsidRDefault="00153E41" w:rsidP="008A57A9">
      <w:pPr>
        <w:spacing w:after="0" w:line="240" w:lineRule="auto"/>
        <w:contextualSpacing/>
        <w:rPr>
          <w:rFonts w:asciiTheme="minorHAnsi" w:eastAsia="Calibri" w:hAnsiTheme="minorHAnsi" w:cstheme="minorHAnsi"/>
          <w:b/>
          <w:lang w:bidi="ar-SA"/>
        </w:rPr>
      </w:pPr>
      <w:r w:rsidRPr="00AC6B9D">
        <w:rPr>
          <w:rFonts w:asciiTheme="minorHAnsi" w:eastAsia="Calibri" w:hAnsiTheme="minorHAnsi" w:cstheme="minorHAnsi"/>
          <w:b/>
          <w:lang w:bidi="ar-SA"/>
        </w:rPr>
        <w:t xml:space="preserve">3. </w:t>
      </w:r>
      <w:r w:rsidRPr="008A57A9">
        <w:rPr>
          <w:rFonts w:asciiTheme="minorHAnsi" w:eastAsia="Calibri" w:hAnsiTheme="minorHAnsi" w:cstheme="minorHAnsi"/>
          <w:b/>
          <w:lang w:bidi="ar-SA"/>
        </w:rPr>
        <w:t>R</w:t>
      </w:r>
      <w:r w:rsidRPr="00AC6B9D">
        <w:rPr>
          <w:rFonts w:asciiTheme="minorHAnsi" w:eastAsia="Calibri" w:hAnsiTheme="minorHAnsi" w:cstheme="minorHAnsi"/>
          <w:b/>
          <w:lang w:bidi="ar-SA"/>
        </w:rPr>
        <w:t>educing the n</w:t>
      </w:r>
      <w:r w:rsidR="008A57A9" w:rsidRPr="008A57A9">
        <w:rPr>
          <w:rFonts w:asciiTheme="minorHAnsi" w:eastAsia="Calibri" w:hAnsiTheme="minorHAnsi" w:cstheme="minorHAnsi"/>
          <w:b/>
          <w:lang w:bidi="ar-SA"/>
        </w:rPr>
        <w:t xml:space="preserve">umber of homeless persons </w:t>
      </w:r>
    </w:p>
    <w:p w14:paraId="0DDD1E66" w14:textId="0B5CDDE9" w:rsidR="008A57A9" w:rsidRPr="008A57A9" w:rsidRDefault="00153E41" w:rsidP="008A57A9">
      <w:pPr>
        <w:spacing w:after="0" w:line="240" w:lineRule="auto"/>
        <w:contextualSpacing/>
        <w:rPr>
          <w:rFonts w:asciiTheme="minorHAnsi" w:eastAsia="Calibri" w:hAnsiTheme="minorHAnsi" w:cstheme="minorHAnsi"/>
          <w:b/>
          <w:lang w:bidi="ar-SA"/>
        </w:rPr>
      </w:pPr>
      <w:r w:rsidRPr="00AC6B9D">
        <w:rPr>
          <w:rFonts w:asciiTheme="minorHAnsi" w:eastAsia="Calibri" w:hAnsiTheme="minorHAnsi" w:cstheme="minorHAnsi"/>
          <w:b/>
          <w:lang w:bidi="ar-SA"/>
        </w:rPr>
        <w:t>4. Access to j</w:t>
      </w:r>
      <w:r w:rsidR="008A57A9" w:rsidRPr="008A57A9">
        <w:rPr>
          <w:rFonts w:asciiTheme="minorHAnsi" w:eastAsia="Calibri" w:hAnsiTheme="minorHAnsi" w:cstheme="minorHAnsi"/>
          <w:b/>
          <w:lang w:bidi="ar-SA"/>
        </w:rPr>
        <w:t xml:space="preserve">obs and income growth for homeless persons in CoC Program-funded projects </w:t>
      </w:r>
    </w:p>
    <w:p w14:paraId="76E3D81D" w14:textId="0937A894" w:rsidR="008A57A9" w:rsidRPr="008A57A9" w:rsidRDefault="00AC6B9D" w:rsidP="008A57A9">
      <w:pPr>
        <w:spacing w:after="0" w:line="240" w:lineRule="auto"/>
        <w:contextualSpacing/>
        <w:rPr>
          <w:rFonts w:asciiTheme="minorHAnsi" w:eastAsia="Calibri" w:hAnsiTheme="minorHAnsi" w:cstheme="minorHAnsi"/>
          <w:b/>
          <w:lang w:bidi="ar-SA"/>
        </w:rPr>
      </w:pPr>
      <w:r>
        <w:rPr>
          <w:rFonts w:asciiTheme="minorHAnsi" w:eastAsia="Calibri" w:hAnsiTheme="minorHAnsi" w:cstheme="minorHAnsi"/>
          <w:b/>
          <w:lang w:bidi="ar-SA"/>
        </w:rPr>
        <w:t xml:space="preserve">5. </w:t>
      </w:r>
      <w:r w:rsidR="00153E41" w:rsidRPr="00AC6B9D">
        <w:rPr>
          <w:rFonts w:asciiTheme="minorHAnsi" w:eastAsia="Calibri" w:hAnsiTheme="minorHAnsi" w:cstheme="minorHAnsi"/>
          <w:b/>
          <w:lang w:bidi="ar-SA"/>
        </w:rPr>
        <w:t xml:space="preserve">Reducing the number </w:t>
      </w:r>
      <w:r w:rsidR="008A57A9" w:rsidRPr="008A57A9">
        <w:rPr>
          <w:rFonts w:asciiTheme="minorHAnsi" w:eastAsia="Calibri" w:hAnsiTheme="minorHAnsi" w:cstheme="minorHAnsi"/>
          <w:b/>
          <w:lang w:bidi="ar-SA"/>
        </w:rPr>
        <w:t xml:space="preserve">of persons who become homeless for the first time </w:t>
      </w:r>
    </w:p>
    <w:p w14:paraId="40A50EC9" w14:textId="06D0146A" w:rsidR="008A57A9" w:rsidRDefault="00153E41" w:rsidP="00AC6B9D">
      <w:pPr>
        <w:spacing w:after="0" w:line="240" w:lineRule="auto"/>
        <w:contextualSpacing/>
        <w:rPr>
          <w:rFonts w:asciiTheme="minorHAnsi" w:eastAsia="Calibri" w:hAnsiTheme="minorHAnsi" w:cstheme="minorHAnsi"/>
          <w:b/>
          <w:lang w:bidi="ar-SA"/>
        </w:rPr>
      </w:pPr>
      <w:r w:rsidRPr="00AC6B9D">
        <w:rPr>
          <w:rFonts w:asciiTheme="minorHAnsi" w:eastAsia="Calibri" w:hAnsiTheme="minorHAnsi" w:cstheme="minorHAnsi"/>
          <w:b/>
          <w:lang w:bidi="ar-SA"/>
        </w:rPr>
        <w:t>6</w:t>
      </w:r>
      <w:r w:rsidR="008A57A9" w:rsidRPr="008A57A9">
        <w:rPr>
          <w:rFonts w:asciiTheme="minorHAnsi" w:eastAsia="Calibri" w:hAnsiTheme="minorHAnsi" w:cstheme="minorHAnsi"/>
          <w:b/>
          <w:lang w:bidi="ar-SA"/>
        </w:rPr>
        <w:t>. Successful housing placement</w:t>
      </w:r>
    </w:p>
    <w:p w14:paraId="77ABE478" w14:textId="77777777" w:rsidR="00AC6B9D" w:rsidRPr="00AC6B9D" w:rsidRDefault="00AC6B9D" w:rsidP="00AC6B9D">
      <w:pPr>
        <w:spacing w:after="0" w:line="240" w:lineRule="auto"/>
        <w:contextualSpacing/>
        <w:rPr>
          <w:rFonts w:asciiTheme="minorHAnsi" w:eastAsia="Calibri" w:hAnsiTheme="minorHAnsi" w:cstheme="minorHAnsi"/>
          <w:b/>
          <w:lang w:bidi="ar-SA"/>
        </w:rPr>
      </w:pPr>
    </w:p>
    <w:p w14:paraId="48BE024A" w14:textId="24FE6822" w:rsidR="00B133D0" w:rsidRPr="00B133D0" w:rsidRDefault="00B133D0" w:rsidP="00B133D0">
      <w:pPr>
        <w:spacing w:before="100" w:beforeAutospacing="1"/>
        <w:rPr>
          <w:sz w:val="24"/>
          <w:szCs w:val="24"/>
          <w:lang w:bidi="ar-SA"/>
        </w:rPr>
      </w:pPr>
      <w:r>
        <w:rPr>
          <w:rFonts w:cs="Calibri"/>
          <w:b/>
          <w:bCs/>
        </w:rPr>
        <w:t xml:space="preserve">This year, in addition to funding intended to renew a substantial </w:t>
      </w:r>
      <w:r w:rsidRPr="003913B6">
        <w:rPr>
          <w:rFonts w:cs="Calibri"/>
          <w:b/>
          <w:bCs/>
        </w:rPr>
        <w:t>existing inventory, HUD has new funding available for CoC Bonus projects to house and serve persons experiencing homelessness ($</w:t>
      </w:r>
      <w:r w:rsidR="003B3BA9" w:rsidRPr="003913B6">
        <w:rPr>
          <w:rFonts w:cs="Calibri"/>
          <w:b/>
          <w:bCs/>
        </w:rPr>
        <w:t xml:space="preserve">343,650 </w:t>
      </w:r>
      <w:r w:rsidRPr="003913B6">
        <w:rPr>
          <w:rFonts w:cs="Calibri"/>
          <w:b/>
          <w:bCs/>
        </w:rPr>
        <w:t>for Nashville) as well as Domestic Violence (DV) Bonus funding (</w:t>
      </w:r>
      <w:r w:rsidR="003B3BA9" w:rsidRPr="003913B6">
        <w:rPr>
          <w:rFonts w:cs="Calibri"/>
          <w:b/>
          <w:bCs/>
        </w:rPr>
        <w:t xml:space="preserve">$414,814 </w:t>
      </w:r>
      <w:r w:rsidRPr="003913B6">
        <w:rPr>
          <w:rFonts w:cs="Calibri"/>
          <w:b/>
          <w:bCs/>
        </w:rPr>
        <w:t>for Nashville).</w:t>
      </w:r>
      <w:r>
        <w:rPr>
          <w:rFonts w:cs="Calibri"/>
          <w:b/>
          <w:bCs/>
        </w:rPr>
        <w:t xml:space="preserve">  </w:t>
      </w:r>
    </w:p>
    <w:p w14:paraId="0E6B30F2" w14:textId="23818A6A" w:rsidR="00CD0332" w:rsidRPr="00CD0332" w:rsidRDefault="00DA0677" w:rsidP="00CD0332">
      <w:pPr>
        <w:rPr>
          <w:b/>
        </w:rPr>
      </w:pPr>
      <w:r>
        <w:rPr>
          <w:b/>
        </w:rPr>
        <w:t>MDHA</w:t>
      </w:r>
      <w:r w:rsidR="000B0691" w:rsidRPr="008E6B4D">
        <w:rPr>
          <w:b/>
        </w:rPr>
        <w:t xml:space="preserve"> will convene </w:t>
      </w:r>
      <w:r w:rsidR="0072366E">
        <w:rPr>
          <w:b/>
        </w:rPr>
        <w:t xml:space="preserve">the </w:t>
      </w:r>
      <w:r w:rsidR="000B0691">
        <w:rPr>
          <w:b/>
        </w:rPr>
        <w:t>CoC Performance Evaluation</w:t>
      </w:r>
      <w:r w:rsidR="000B0691" w:rsidRPr="008E6B4D">
        <w:rPr>
          <w:b/>
        </w:rPr>
        <w:t xml:space="preserve"> Committee</w:t>
      </w:r>
      <w:r w:rsidR="0025797D">
        <w:rPr>
          <w:b/>
        </w:rPr>
        <w:t xml:space="preserve"> (</w:t>
      </w:r>
      <w:r w:rsidR="00377815">
        <w:rPr>
          <w:b/>
        </w:rPr>
        <w:t>or “</w:t>
      </w:r>
      <w:r w:rsidR="0025797D">
        <w:rPr>
          <w:b/>
        </w:rPr>
        <w:t>PEC</w:t>
      </w:r>
      <w:r w:rsidR="00377815">
        <w:rPr>
          <w:b/>
        </w:rPr>
        <w:t>”</w:t>
      </w:r>
      <w:r w:rsidR="0025797D">
        <w:rPr>
          <w:b/>
        </w:rPr>
        <w:t>- the CoC’s independent scoring &amp; ranking committee)</w:t>
      </w:r>
      <w:r w:rsidR="000B0691" w:rsidRPr="008E6B4D">
        <w:rPr>
          <w:b/>
        </w:rPr>
        <w:t xml:space="preserve"> to review and score applications submitted in response to this RF</w:t>
      </w:r>
      <w:r w:rsidR="00BA78D4">
        <w:rPr>
          <w:b/>
        </w:rPr>
        <w:t>A</w:t>
      </w:r>
      <w:r w:rsidR="009235D4">
        <w:rPr>
          <w:b/>
        </w:rPr>
        <w:t>, focusing on the degree to which projects improve Nashville’s system performance (measures above)</w:t>
      </w:r>
      <w:r w:rsidR="000B0691" w:rsidRPr="008E6B4D">
        <w:rPr>
          <w:b/>
        </w:rPr>
        <w:t xml:space="preserve">.  </w:t>
      </w:r>
      <w:r w:rsidR="000B0691">
        <w:rPr>
          <w:b/>
        </w:rPr>
        <w:t>Nashville</w:t>
      </w:r>
      <w:r w:rsidR="000B0691" w:rsidRPr="008E6B4D">
        <w:rPr>
          <w:b/>
        </w:rPr>
        <w:t xml:space="preserve"> uses the scores to determine which applications will be submitted to HUD and the order in which</w:t>
      </w:r>
      <w:r w:rsidR="0072366E">
        <w:rPr>
          <w:b/>
        </w:rPr>
        <w:t xml:space="preserve"> they are rat</w:t>
      </w:r>
      <w:r w:rsidR="000B0691" w:rsidRPr="008E6B4D">
        <w:rPr>
          <w:b/>
        </w:rPr>
        <w:t xml:space="preserve">ed. </w:t>
      </w:r>
      <w:r w:rsidR="0072366E">
        <w:rPr>
          <w:b/>
        </w:rPr>
        <w:t xml:space="preserve"> Projects that score higher generally</w:t>
      </w:r>
      <w:r w:rsidR="000B0691" w:rsidRPr="008E6B4D">
        <w:rPr>
          <w:b/>
        </w:rPr>
        <w:t xml:space="preserve"> have a greater chance of being funded.  </w:t>
      </w:r>
      <w:r w:rsidR="009F05B4">
        <w:rPr>
          <w:b/>
        </w:rPr>
        <w:t>P</w:t>
      </w:r>
      <w:r w:rsidR="009F05B4" w:rsidRPr="009F05B4">
        <w:rPr>
          <w:b/>
        </w:rPr>
        <w:t xml:space="preserve">er HUD’s </w:t>
      </w:r>
      <w:r w:rsidR="00377815">
        <w:rPr>
          <w:b/>
        </w:rPr>
        <w:t xml:space="preserve">CoC Program Project </w:t>
      </w:r>
      <w:r w:rsidR="009F05B4" w:rsidRPr="009F05B4">
        <w:rPr>
          <w:b/>
        </w:rPr>
        <w:t>Rating &amp; R</w:t>
      </w:r>
      <w:r w:rsidR="009F05B4">
        <w:rPr>
          <w:b/>
        </w:rPr>
        <w:t>an</w:t>
      </w:r>
      <w:r w:rsidR="002E732A">
        <w:rPr>
          <w:b/>
        </w:rPr>
        <w:t>king tool</w:t>
      </w:r>
      <w:r w:rsidR="009F05B4">
        <w:rPr>
          <w:b/>
        </w:rPr>
        <w:t>, t</w:t>
      </w:r>
      <w:r w:rsidR="009F05B4" w:rsidRPr="009F05B4">
        <w:rPr>
          <w:b/>
        </w:rPr>
        <w:t>he rating scores are generally an important input into the ranking process (e.g., projects might be ranked according to their score), but the CoC might want to add other factors to inform ranking.  For instance, ranking might be prioritized based on project type, population groups, relative levels of unmet need, or other local funding priorities.</w:t>
      </w:r>
      <w:r w:rsidR="009F05B4">
        <w:rPr>
          <w:b/>
        </w:rPr>
        <w:t xml:space="preserve">  </w:t>
      </w:r>
      <w:r w:rsidR="000B0691" w:rsidRPr="008E6B4D">
        <w:rPr>
          <w:b/>
        </w:rPr>
        <w:t xml:space="preserve">Once projects have been conditionally selected for inclusion in the application to HUD, </w:t>
      </w:r>
      <w:r w:rsidR="003D059F">
        <w:rPr>
          <w:b/>
        </w:rPr>
        <w:t>MDHA</w:t>
      </w:r>
      <w:r w:rsidR="000B0691" w:rsidRPr="008E6B4D">
        <w:rPr>
          <w:b/>
        </w:rPr>
        <w:t xml:space="preserve"> staff</w:t>
      </w:r>
      <w:r w:rsidR="000B0691" w:rsidRPr="008E6B4D">
        <w:rPr>
          <w:b/>
          <w:vertAlign w:val="superscript"/>
        </w:rPr>
        <w:footnoteReference w:id="2"/>
      </w:r>
      <w:r w:rsidR="000B0691" w:rsidRPr="008E6B4D">
        <w:rPr>
          <w:b/>
        </w:rPr>
        <w:t xml:space="preserve"> will work with applicants to determine next steps for submission of </w:t>
      </w:r>
      <w:r w:rsidR="000B0691" w:rsidRPr="008E6B4D">
        <w:rPr>
          <w:b/>
        </w:rPr>
        <w:lastRenderedPageBreak/>
        <w:t xml:space="preserve">project applications in </w:t>
      </w:r>
      <w:proofErr w:type="spellStart"/>
      <w:r w:rsidR="000B0691" w:rsidRPr="008E6B4D">
        <w:rPr>
          <w:b/>
        </w:rPr>
        <w:t>eSNAPS</w:t>
      </w:r>
      <w:proofErr w:type="spellEnd"/>
      <w:r w:rsidR="000B0691" w:rsidRPr="008E6B4D">
        <w:rPr>
          <w:b/>
          <w:vertAlign w:val="superscript"/>
        </w:rPr>
        <w:footnoteReference w:id="3"/>
      </w:r>
      <w:r w:rsidR="0072366E">
        <w:rPr>
          <w:b/>
        </w:rPr>
        <w:t xml:space="preserve"> </w:t>
      </w:r>
      <w:r w:rsidR="0072366E" w:rsidRPr="003A2714">
        <w:rPr>
          <w:b/>
        </w:rPr>
        <w:t>- the web-based system HUD uses for the CoC competition.</w:t>
      </w:r>
      <w:r w:rsidR="0072366E">
        <w:t xml:space="preserve">  </w:t>
      </w:r>
      <w:r w:rsidR="000B0691" w:rsidRPr="008E6B4D">
        <w:rPr>
          <w:b/>
        </w:rPr>
        <w:t xml:space="preserve"> </w:t>
      </w:r>
      <w:r w:rsidR="00CD0332" w:rsidRPr="00CD0332">
        <w:rPr>
          <w:b/>
        </w:rPr>
        <w:t>Final awards will be made and announced by HUD via the national CoC program competition</w:t>
      </w:r>
      <w:r w:rsidR="00CD0332">
        <w:rPr>
          <w:b/>
        </w:rPr>
        <w:t xml:space="preserve">, anticipated in </w:t>
      </w:r>
      <w:r w:rsidR="003B0578">
        <w:rPr>
          <w:b/>
        </w:rPr>
        <w:t xml:space="preserve">late </w:t>
      </w:r>
      <w:r w:rsidR="00704365">
        <w:rPr>
          <w:b/>
        </w:rPr>
        <w:t>2022</w:t>
      </w:r>
      <w:r w:rsidR="003B0578">
        <w:rPr>
          <w:b/>
        </w:rPr>
        <w:t>/early 2003</w:t>
      </w:r>
      <w:r w:rsidR="00CD0332" w:rsidRPr="00CD0332">
        <w:rPr>
          <w:b/>
        </w:rPr>
        <w:t xml:space="preserve">.   </w:t>
      </w:r>
    </w:p>
    <w:p w14:paraId="05528669" w14:textId="3D31AE7D" w:rsidR="000B0691" w:rsidRPr="008E6B4D" w:rsidRDefault="000B0691" w:rsidP="000B0691">
      <w:pPr>
        <w:rPr>
          <w:b/>
        </w:rPr>
      </w:pPr>
      <w:r>
        <w:rPr>
          <w:b/>
        </w:rPr>
        <w:t>Nashville</w:t>
      </w:r>
      <w:r w:rsidRPr="008E6B4D">
        <w:rPr>
          <w:b/>
        </w:rPr>
        <w:t xml:space="preserve"> encour</w:t>
      </w:r>
      <w:r w:rsidR="002E732A">
        <w:rPr>
          <w:b/>
        </w:rPr>
        <w:t>ages applications from agencie</w:t>
      </w:r>
      <w:r w:rsidRPr="008E6B4D">
        <w:rPr>
          <w:b/>
        </w:rPr>
        <w:t>s that have never previously received CoC funds</w:t>
      </w:r>
      <w:r w:rsidR="002E732A">
        <w:rPr>
          <w:b/>
        </w:rPr>
        <w:t>,</w:t>
      </w:r>
      <w:r w:rsidRPr="008E6B4D">
        <w:rPr>
          <w:b/>
        </w:rPr>
        <w:t xml:space="preserve"> as well as from applicants that are currently receiving</w:t>
      </w:r>
      <w:r w:rsidR="003D059F">
        <w:rPr>
          <w:b/>
        </w:rPr>
        <w:t>,</w:t>
      </w:r>
      <w:r w:rsidRPr="008E6B4D">
        <w:rPr>
          <w:b/>
        </w:rPr>
        <w:t xml:space="preserve"> or have in the past received</w:t>
      </w:r>
      <w:r w:rsidR="003D059F">
        <w:rPr>
          <w:b/>
        </w:rPr>
        <w:t>,</w:t>
      </w:r>
      <w:r w:rsidRPr="008E6B4D">
        <w:rPr>
          <w:b/>
        </w:rPr>
        <w:t xml:space="preserve"> CoC funds.  </w:t>
      </w:r>
      <w:r w:rsidR="003D059F">
        <w:rPr>
          <w:b/>
        </w:rPr>
        <w:t>MDHA will</w:t>
      </w:r>
      <w:r w:rsidRPr="008E6B4D">
        <w:rPr>
          <w:b/>
        </w:rPr>
        <w:t xml:space="preserve"> </w:t>
      </w:r>
      <w:r w:rsidR="003D059F">
        <w:rPr>
          <w:b/>
        </w:rPr>
        <w:t>provide</w:t>
      </w:r>
      <w:r w:rsidRPr="008E6B4D">
        <w:rPr>
          <w:b/>
        </w:rPr>
        <w:t xml:space="preserve"> technical assistance to ensure the</w:t>
      </w:r>
      <w:r w:rsidR="003204D3">
        <w:rPr>
          <w:b/>
        </w:rPr>
        <w:t xml:space="preserve"> application</w:t>
      </w:r>
      <w:r w:rsidRPr="008E6B4D">
        <w:rPr>
          <w:b/>
        </w:rPr>
        <w:t xml:space="preserve"> process is accessible to all applicants</w:t>
      </w:r>
      <w:r w:rsidR="00BA78D4">
        <w:rPr>
          <w:b/>
        </w:rPr>
        <w:t>.</w:t>
      </w:r>
    </w:p>
    <w:p w14:paraId="1E7173DB" w14:textId="135CF1DA" w:rsidR="0025797D" w:rsidRPr="0025797D" w:rsidRDefault="002E732A" w:rsidP="0025797D">
      <w:pPr>
        <w:rPr>
          <w:b/>
          <w:bCs/>
        </w:rPr>
      </w:pPr>
      <w:r>
        <w:rPr>
          <w:b/>
          <w:bCs/>
        </w:rPr>
        <w:t>In addition to being sure you are on the local CoC listserv (see cover)</w:t>
      </w:r>
      <w:r w:rsidR="0025797D">
        <w:rPr>
          <w:b/>
          <w:bCs/>
        </w:rPr>
        <w:t>, p</w:t>
      </w:r>
      <w:r w:rsidR="0025797D" w:rsidRPr="0025797D">
        <w:rPr>
          <w:b/>
          <w:bCs/>
        </w:rPr>
        <w:t xml:space="preserve">lease </w:t>
      </w:r>
      <w:r w:rsidR="0025797D">
        <w:rPr>
          <w:b/>
          <w:bCs/>
        </w:rPr>
        <w:t xml:space="preserve">sign up for HUD’s 2 </w:t>
      </w:r>
      <w:r w:rsidR="00440229" w:rsidRPr="0025797D">
        <w:rPr>
          <w:b/>
          <w:bCs/>
        </w:rPr>
        <w:t>LISTSERV</w:t>
      </w:r>
      <w:r w:rsidR="00603459">
        <w:rPr>
          <w:b/>
          <w:bCs/>
        </w:rPr>
        <w:t>s</w:t>
      </w:r>
      <w:r w:rsidR="0025797D">
        <w:rPr>
          <w:b/>
          <w:bCs/>
        </w:rPr>
        <w:t xml:space="preserve"> below</w:t>
      </w:r>
      <w:r w:rsidR="0025797D" w:rsidRPr="0025797D">
        <w:rPr>
          <w:b/>
          <w:bCs/>
        </w:rPr>
        <w:t xml:space="preserve"> so you do not miss important information regarding the F</w:t>
      </w:r>
      <w:r w:rsidR="00440229">
        <w:rPr>
          <w:b/>
          <w:bCs/>
        </w:rPr>
        <w:t>Y</w:t>
      </w:r>
      <w:r w:rsidR="00704365">
        <w:rPr>
          <w:b/>
          <w:bCs/>
        </w:rPr>
        <w:t>2022</w:t>
      </w:r>
      <w:r w:rsidR="0025797D">
        <w:rPr>
          <w:b/>
          <w:bCs/>
        </w:rPr>
        <w:t xml:space="preserve"> CoC Program Competition</w:t>
      </w:r>
      <w:r w:rsidR="0025797D" w:rsidRPr="0025797D">
        <w:rPr>
          <w:b/>
          <w:bCs/>
        </w:rPr>
        <w:t xml:space="preserve">, and other information related to </w:t>
      </w:r>
      <w:r w:rsidR="0025797D">
        <w:rPr>
          <w:b/>
          <w:bCs/>
        </w:rPr>
        <w:t>HUD Special Need</w:t>
      </w:r>
      <w:r w:rsidR="00440229">
        <w:rPr>
          <w:b/>
          <w:bCs/>
        </w:rPr>
        <w:t>s</w:t>
      </w:r>
      <w:r w:rsidR="0025797D">
        <w:rPr>
          <w:b/>
          <w:bCs/>
        </w:rPr>
        <w:t xml:space="preserve"> Assistance Programs (SNAPS)</w:t>
      </w:r>
      <w:r w:rsidR="0025797D" w:rsidRPr="0025797D">
        <w:rPr>
          <w:b/>
          <w:bCs/>
        </w:rPr>
        <w:t>.</w:t>
      </w:r>
    </w:p>
    <w:p w14:paraId="32867B7D" w14:textId="18EB6068" w:rsidR="0025797D" w:rsidRPr="0025797D" w:rsidRDefault="0025797D" w:rsidP="00142E16">
      <w:pPr>
        <w:pStyle w:val="ListParagraph"/>
        <w:numPr>
          <w:ilvl w:val="0"/>
          <w:numId w:val="47"/>
        </w:numPr>
        <w:rPr>
          <w:b/>
        </w:rPr>
      </w:pPr>
      <w:r w:rsidRPr="0025797D">
        <w:rPr>
          <w:b/>
          <w:bCs/>
        </w:rPr>
        <w:t>To subscribe to the SNAPS Competitions listserv please click on the link:</w:t>
      </w:r>
      <w:r w:rsidRPr="0025797D">
        <w:rPr>
          <w:b/>
        </w:rPr>
        <w:t xml:space="preserve"> </w:t>
      </w:r>
      <w:hyperlink r:id="rId14" w:history="1">
        <w:r w:rsidRPr="0025797D">
          <w:rPr>
            <w:rStyle w:val="Hyperlink"/>
            <w:b/>
          </w:rPr>
          <w:t>https://www.hud.gov/subscribe/signup?listname=SNAPS%20Competitions&amp;list=SNAPS-COMPETITIONS-L</w:t>
        </w:r>
      </w:hyperlink>
      <w:r w:rsidRPr="0025797D">
        <w:rPr>
          <w:b/>
        </w:rPr>
        <w:t xml:space="preserve"> </w:t>
      </w:r>
    </w:p>
    <w:p w14:paraId="6C3C3929" w14:textId="77777777" w:rsidR="0025797D" w:rsidRPr="0025797D" w:rsidRDefault="0025797D" w:rsidP="00142E16">
      <w:pPr>
        <w:pStyle w:val="ListParagraph"/>
        <w:numPr>
          <w:ilvl w:val="0"/>
          <w:numId w:val="47"/>
        </w:numPr>
        <w:rPr>
          <w:b/>
          <w:bCs/>
        </w:rPr>
      </w:pPr>
      <w:r w:rsidRPr="0025797D">
        <w:rPr>
          <w:b/>
          <w:bCs/>
        </w:rPr>
        <w:t xml:space="preserve">To subscribe to the SNAPS Program Information listserv please click on the link:  </w:t>
      </w:r>
      <w:hyperlink r:id="rId15" w:history="1">
        <w:r w:rsidRPr="0025797D">
          <w:rPr>
            <w:rStyle w:val="Hyperlink"/>
            <w:b/>
          </w:rPr>
          <w:t>https://www.hud.gov/subscribe/signup?listname=SNAPS%20Program%20Information&amp;list=SNAPS-PROGRAM-INFORMATION-L</w:t>
        </w:r>
      </w:hyperlink>
      <w:r w:rsidRPr="0025797D">
        <w:rPr>
          <w:b/>
          <w:bCs/>
        </w:rPr>
        <w:t xml:space="preserve"> </w:t>
      </w:r>
    </w:p>
    <w:p w14:paraId="333992AB" w14:textId="03B65F8C" w:rsidR="0025797D" w:rsidRPr="00603459" w:rsidRDefault="00C25135" w:rsidP="000B0691">
      <w:pPr>
        <w:rPr>
          <w:b/>
        </w:rPr>
      </w:pPr>
      <w:r w:rsidRPr="00603459">
        <w:rPr>
          <w:rFonts w:eastAsia="Calibri" w:cs="Calibri"/>
          <w:b/>
          <w:lang w:bidi="ar-SA"/>
        </w:rPr>
        <w:t>All applicants should review HUD’s FY</w:t>
      </w:r>
      <w:r w:rsidR="00704365">
        <w:rPr>
          <w:rFonts w:eastAsia="Calibri" w:cs="Calibri"/>
          <w:b/>
          <w:lang w:bidi="ar-SA"/>
        </w:rPr>
        <w:t>2022</w:t>
      </w:r>
      <w:r w:rsidR="00361590">
        <w:rPr>
          <w:rFonts w:eastAsia="Calibri" w:cs="Calibri"/>
          <w:b/>
          <w:lang w:bidi="ar-SA"/>
        </w:rPr>
        <w:t xml:space="preserve"> Notice of Funding Opportunity (NOFO</w:t>
      </w:r>
      <w:r w:rsidRPr="00603459">
        <w:rPr>
          <w:rFonts w:eastAsia="Calibri" w:cs="Calibri"/>
          <w:b/>
          <w:lang w:bidi="ar-SA"/>
        </w:rPr>
        <w:t xml:space="preserve">), </w:t>
      </w:r>
      <w:hyperlink r:id="rId16" w:history="1">
        <w:r w:rsidR="000E7B73" w:rsidRPr="005E5151">
          <w:rPr>
            <w:rStyle w:val="Hyperlink"/>
          </w:rPr>
          <w:t>https://www.hudexchange.info/programs/e-snaps/fy-2022-coc-program-nofa-coc-program-competition/</w:t>
        </w:r>
      </w:hyperlink>
      <w:r w:rsidR="000E7B73">
        <w:t xml:space="preserve"> </w:t>
      </w:r>
      <w:r w:rsidR="00361590" w:rsidRPr="00361590">
        <w:rPr>
          <w:rFonts w:eastAsia="Calibri" w:cs="Calibri"/>
          <w:b/>
          <w:lang w:bidi="ar-SA"/>
        </w:rPr>
        <w:t>, which contains</w:t>
      </w:r>
      <w:r w:rsidR="00361590">
        <w:rPr>
          <w:rFonts w:eastAsia="Calibri" w:cs="Calibri"/>
          <w:b/>
          <w:lang w:bidi="ar-SA"/>
        </w:rPr>
        <w:t xml:space="preserve"> comprehensive details</w:t>
      </w:r>
      <w:r w:rsidR="00415947" w:rsidRPr="00603459">
        <w:rPr>
          <w:rFonts w:eastAsia="Calibri" w:cs="Calibri"/>
          <w:b/>
          <w:lang w:bidi="ar-SA"/>
        </w:rPr>
        <w:t xml:space="preserve">, as well as the federal regulations guiding HUD CoC funding, found at </w:t>
      </w:r>
      <w:hyperlink r:id="rId17" w:history="1">
        <w:r w:rsidR="00415947" w:rsidRPr="00603459">
          <w:rPr>
            <w:rStyle w:val="Hyperlink"/>
            <w:rFonts w:eastAsia="Calibri" w:cs="Calibri"/>
            <w:b/>
            <w:lang w:bidi="ar-SA"/>
          </w:rPr>
          <w:t>https://www.hudexchange.info/resource/2033/hearth-coc-program-interim-rule/</w:t>
        </w:r>
      </w:hyperlink>
      <w:r w:rsidR="00415947" w:rsidRPr="00603459">
        <w:rPr>
          <w:rFonts w:eastAsia="Calibri" w:cs="Calibri"/>
          <w:b/>
          <w:lang w:bidi="ar-SA"/>
        </w:rPr>
        <w:t xml:space="preserve">   </w:t>
      </w:r>
      <w:r w:rsidRPr="00603459">
        <w:rPr>
          <w:rFonts w:eastAsia="Calibri" w:cs="Calibri"/>
          <w:b/>
          <w:lang w:bidi="ar-SA"/>
        </w:rPr>
        <w:t xml:space="preserve">.  </w:t>
      </w:r>
    </w:p>
    <w:p w14:paraId="3453C0BE" w14:textId="36EEA972" w:rsidR="00C11612" w:rsidRPr="005B18AC" w:rsidRDefault="00F109AB" w:rsidP="00C11612">
      <w:pPr>
        <w:rPr>
          <w:b/>
          <w:sz w:val="28"/>
          <w:szCs w:val="28"/>
          <w:u w:val="single"/>
        </w:rPr>
      </w:pPr>
      <w:r>
        <w:rPr>
          <w:b/>
          <w:u w:val="single"/>
        </w:rPr>
        <w:br w:type="column"/>
      </w:r>
      <w:r w:rsidR="00C11612" w:rsidRPr="005B18AC">
        <w:rPr>
          <w:b/>
          <w:sz w:val="28"/>
          <w:szCs w:val="28"/>
        </w:rPr>
        <w:lastRenderedPageBreak/>
        <w:t>DEFINITIONS OF KEY TERMS:</w:t>
      </w:r>
      <w:r w:rsidR="00DD6517" w:rsidRPr="00DD6517">
        <w:rPr>
          <w:rFonts w:asciiTheme="minorHAnsi" w:eastAsiaTheme="minorEastAsia" w:hAnsiTheme="minorHAnsi" w:cstheme="minorBidi"/>
          <w:b/>
          <w:sz w:val="24"/>
          <w:szCs w:val="24"/>
          <w:highlight w:val="yellow"/>
        </w:rPr>
        <w:t xml:space="preserve"> </w:t>
      </w:r>
    </w:p>
    <w:p w14:paraId="41FBE6B4" w14:textId="54A54D56" w:rsidR="00C11612" w:rsidRPr="00C11612" w:rsidRDefault="00A4441E" w:rsidP="00C11612">
      <w:pPr>
        <w:rPr>
          <w:b/>
        </w:rPr>
      </w:pPr>
      <w:r>
        <w:rPr>
          <w:b/>
          <w:u w:val="single"/>
        </w:rPr>
        <w:t xml:space="preserve">Category 4 </w:t>
      </w:r>
      <w:r w:rsidR="00C11612" w:rsidRPr="00A4441E">
        <w:rPr>
          <w:b/>
          <w:u w:val="single"/>
        </w:rPr>
        <w:t>HUD Homeless Definition</w:t>
      </w:r>
      <w:r>
        <w:rPr>
          <w:b/>
        </w:rPr>
        <w:t xml:space="preserve"> --</w:t>
      </w:r>
      <w:r w:rsidR="00C11612" w:rsidRPr="00C11612">
        <w:rPr>
          <w:b/>
        </w:rPr>
        <w:t xml:space="preserve"> HUD defines four categories under which individuals and fa</w:t>
      </w:r>
      <w:r w:rsidR="003F1DE1">
        <w:rPr>
          <w:b/>
        </w:rPr>
        <w:t xml:space="preserve">milies may qualify as homeless. </w:t>
      </w:r>
      <w:hyperlink r:id="rId18" w:history="1">
        <w:r w:rsidR="003F1DE1" w:rsidRPr="00525CF3">
          <w:rPr>
            <w:rStyle w:val="Hyperlink"/>
            <w:b/>
          </w:rPr>
          <w:t>https://files.hudexchange.info/resources/documents/HomelessDefinition_RecordkeepingRequirementsandCriteria.pdf</w:t>
        </w:r>
      </w:hyperlink>
      <w:r w:rsidR="003F1DE1">
        <w:rPr>
          <w:b/>
        </w:rPr>
        <w:t xml:space="preserve">   </w:t>
      </w:r>
      <w:r w:rsidR="00C11612" w:rsidRPr="00C11612">
        <w:rPr>
          <w:b/>
        </w:rPr>
        <w:t>Category 4 is individuals and families who are fleeing, or are attempting to flee, domestic violence, dating violence, sexual assault, stalking, or other dangerous or life-threatening conditions that relate to violence against the</w:t>
      </w:r>
      <w:r w:rsidR="00C11612">
        <w:rPr>
          <w:b/>
        </w:rPr>
        <w:t xml:space="preserve"> individual or a family member.</w:t>
      </w:r>
      <w:r w:rsidR="00BD3682">
        <w:rPr>
          <w:b/>
        </w:rPr>
        <w:t xml:space="preserve">  It is this category, as well as Category 1 (literally homeless), that meet</w:t>
      </w:r>
      <w:r w:rsidR="00E33F1B">
        <w:rPr>
          <w:b/>
        </w:rPr>
        <w:t>s</w:t>
      </w:r>
      <w:r w:rsidR="00BD3682">
        <w:rPr>
          <w:b/>
        </w:rPr>
        <w:t xml:space="preserve"> eligibility for new local CoC project funding.</w:t>
      </w:r>
    </w:p>
    <w:p w14:paraId="77CE6739" w14:textId="77777777" w:rsidR="00C11612" w:rsidRPr="00C11612" w:rsidRDefault="00C11612" w:rsidP="00C11612">
      <w:pPr>
        <w:rPr>
          <w:b/>
        </w:rPr>
      </w:pPr>
      <w:r w:rsidRPr="00C11612">
        <w:rPr>
          <w:b/>
          <w:u w:val="single"/>
        </w:rPr>
        <w:t>Chronically Homeless</w:t>
      </w:r>
      <w:r w:rsidRPr="00C11612">
        <w:rPr>
          <w:b/>
        </w:rPr>
        <w:t xml:space="preserve"> -- As stated in HUD’s Definition of Chronically Homeless final rule is: </w:t>
      </w:r>
    </w:p>
    <w:p w14:paraId="445ADBC2" w14:textId="77777777" w:rsidR="00C11612" w:rsidRPr="00C11612" w:rsidRDefault="00C11612" w:rsidP="00C11612">
      <w:pPr>
        <w:rPr>
          <w:b/>
        </w:rPr>
      </w:pPr>
      <w:r w:rsidRPr="00C11612">
        <w:rPr>
          <w:b/>
        </w:rPr>
        <w:t xml:space="preserve">(a)  A “homeless individual with a disability,” as defined in section 401(9) of the McKinney-Vento Homeless Assistance Act (42 U.S.C. 11360(9)), who: </w:t>
      </w:r>
    </w:p>
    <w:p w14:paraId="6CAD8A99" w14:textId="71B0CD0F" w:rsidR="00C11612" w:rsidRPr="00C11612" w:rsidRDefault="00007730" w:rsidP="00C11612">
      <w:pPr>
        <w:rPr>
          <w:b/>
        </w:rPr>
      </w:pPr>
      <w:proofErr w:type="spellStart"/>
      <w:r>
        <w:rPr>
          <w:b/>
        </w:rPr>
        <w:t>i</w:t>
      </w:r>
      <w:proofErr w:type="spellEnd"/>
      <w:r>
        <w:rPr>
          <w:b/>
        </w:rPr>
        <w:t>.</w:t>
      </w:r>
      <w:r>
        <w:rPr>
          <w:b/>
        </w:rPr>
        <w:tab/>
        <w:t>L</w:t>
      </w:r>
      <w:r w:rsidR="00C11612" w:rsidRPr="00C11612">
        <w:rPr>
          <w:b/>
        </w:rPr>
        <w:t xml:space="preserve">ives in a place not meant for human habitation, a safe haven, or in an emergency shelter; and </w:t>
      </w:r>
    </w:p>
    <w:p w14:paraId="58AB09B7" w14:textId="77777777" w:rsidR="00C11612" w:rsidRPr="00C11612" w:rsidRDefault="00C11612" w:rsidP="00C11612">
      <w:pPr>
        <w:rPr>
          <w:b/>
        </w:rPr>
      </w:pPr>
      <w:r w:rsidRPr="00C11612">
        <w:rPr>
          <w:b/>
        </w:rPr>
        <w:t>ii.</w:t>
      </w:r>
      <w:r w:rsidRPr="00C11612">
        <w:rPr>
          <w:b/>
        </w:rPr>
        <w:tab/>
        <w:t>Has been homeless and living as described in paragraph (a)(</w:t>
      </w:r>
      <w:proofErr w:type="spellStart"/>
      <w:r w:rsidRPr="00C11612">
        <w:rPr>
          <w:b/>
        </w:rPr>
        <w:t>i</w:t>
      </w:r>
      <w:proofErr w:type="spellEnd"/>
      <w:r w:rsidRPr="00C11612">
        <w:rPr>
          <w:b/>
        </w:rPr>
        <w:t xml:space="preserve">) continuously for at least 12 months or on at least four separate occasions in the last 3 years, </w:t>
      </w:r>
      <w:proofErr w:type="gramStart"/>
      <w:r w:rsidRPr="00C11612">
        <w:rPr>
          <w:b/>
        </w:rPr>
        <w:t>as long as</w:t>
      </w:r>
      <w:proofErr w:type="gramEnd"/>
      <w:r w:rsidRPr="00C11612">
        <w:rPr>
          <w:b/>
        </w:rPr>
        <w:t xml:space="preserve"> the combined occasions equal at least 12 months and each break in homelessness separating the occasions included at least 7 consecutive nights of not living as described in paragraph (a)(</w:t>
      </w:r>
      <w:proofErr w:type="spellStart"/>
      <w:r w:rsidRPr="00C11612">
        <w:rPr>
          <w:b/>
        </w:rPr>
        <w:t>i</w:t>
      </w:r>
      <w:proofErr w:type="spellEnd"/>
      <w:r w:rsidRPr="00C11612">
        <w:rPr>
          <w:b/>
        </w:rPr>
        <w:t xml:space="preserve">). Stays in institutional care facilities for fewer than 90 days will not constitute as a break in homelessness, but rather such stays are included in the 12-month total, as long as the individual was living or residing in a place not meant for human habitation, a safe haven, or an emergency shelter immediately before entering an institutional care facility; </w:t>
      </w:r>
    </w:p>
    <w:p w14:paraId="34A08E51" w14:textId="77777777" w:rsidR="00C11612" w:rsidRPr="00C11612" w:rsidRDefault="00C11612" w:rsidP="00C11612">
      <w:pPr>
        <w:rPr>
          <w:b/>
        </w:rPr>
      </w:pPr>
      <w:r w:rsidRPr="00C11612">
        <w:rPr>
          <w:b/>
        </w:rPr>
        <w:t xml:space="preserve">(b)  An individual who has been residing in an institutional care facility, including a jail, substance abuse or mental health treatment facility, hospital, or other similar facility, for fewer than 90 days and met all of the criteria in paragraph (a) of this definition, before entering the facility; </w:t>
      </w:r>
    </w:p>
    <w:p w14:paraId="0E80954B" w14:textId="77777777" w:rsidR="00C11612" w:rsidRPr="00C11612" w:rsidRDefault="00C11612" w:rsidP="00C11612">
      <w:pPr>
        <w:rPr>
          <w:b/>
        </w:rPr>
      </w:pPr>
      <w:r w:rsidRPr="00C11612">
        <w:rPr>
          <w:b/>
        </w:rPr>
        <w:t xml:space="preserve">(c)  A family with an adult head of household (or if there is no adult in the family, a minor head of household) who meets all of the criteria in paragraph (a) or (b), including a family whose composition has fluctuated while the head of household has been homeless. </w:t>
      </w:r>
    </w:p>
    <w:p w14:paraId="75EC05E1" w14:textId="77777777" w:rsidR="00C11612" w:rsidRPr="00C11612" w:rsidRDefault="00C11612" w:rsidP="00C11612">
      <w:pPr>
        <w:rPr>
          <w:b/>
        </w:rPr>
      </w:pPr>
    </w:p>
    <w:p w14:paraId="7AAA8C4F" w14:textId="37A24959" w:rsidR="00C11612" w:rsidRPr="00C11612" w:rsidRDefault="00C11612" w:rsidP="00C11612">
      <w:pPr>
        <w:rPr>
          <w:b/>
        </w:rPr>
      </w:pPr>
      <w:proofErr w:type="spellStart"/>
      <w:proofErr w:type="gramStart"/>
      <w:r w:rsidRPr="00C11612">
        <w:rPr>
          <w:b/>
          <w:u w:val="single"/>
        </w:rPr>
        <w:t>DedicatedPLUS</w:t>
      </w:r>
      <w:proofErr w:type="spellEnd"/>
      <w:r w:rsidRPr="00C11612">
        <w:rPr>
          <w:b/>
          <w:u w:val="single"/>
        </w:rPr>
        <w:t xml:space="preserve"> </w:t>
      </w:r>
      <w:r w:rsidRPr="00C11612">
        <w:rPr>
          <w:b/>
        </w:rPr>
        <w:t xml:space="preserve"> -</w:t>
      </w:r>
      <w:proofErr w:type="gramEnd"/>
      <w:r w:rsidRPr="00C11612">
        <w:rPr>
          <w:b/>
        </w:rPr>
        <w:t xml:space="preserve"> A </w:t>
      </w:r>
      <w:proofErr w:type="spellStart"/>
      <w:r w:rsidRPr="00C11612">
        <w:rPr>
          <w:b/>
        </w:rPr>
        <w:t>DedicatedPLUS</w:t>
      </w:r>
      <w:proofErr w:type="spellEnd"/>
      <w:r w:rsidRPr="00C11612">
        <w:rPr>
          <w:b/>
        </w:rPr>
        <w:t xml:space="preserve"> project is a permanent supportive housing (PH-PSH) pr</w:t>
      </w:r>
      <w:r w:rsidR="00E3789F">
        <w:rPr>
          <w:b/>
        </w:rPr>
        <w:t xml:space="preserve">oject where 100% </w:t>
      </w:r>
      <w:r w:rsidRPr="00C11612">
        <w:rPr>
          <w:b/>
        </w:rPr>
        <w:t>of the beds are dedicated to serve individuals, households with children, and unaccompanied youth that at intake are:</w:t>
      </w:r>
    </w:p>
    <w:p w14:paraId="7BD5B166" w14:textId="77777777" w:rsidR="00C11612" w:rsidRPr="00C11612" w:rsidRDefault="00C11612" w:rsidP="00C11612">
      <w:pPr>
        <w:rPr>
          <w:b/>
        </w:rPr>
      </w:pPr>
      <w:r w:rsidRPr="00C11612">
        <w:rPr>
          <w:b/>
        </w:rPr>
        <w:t>(1) experiencing chronic homelessness (CH); or</w:t>
      </w:r>
    </w:p>
    <w:p w14:paraId="50039C40" w14:textId="1BA3550A" w:rsidR="00C11612" w:rsidRPr="00C11612" w:rsidRDefault="00C11612" w:rsidP="00C11612">
      <w:pPr>
        <w:rPr>
          <w:b/>
        </w:rPr>
      </w:pPr>
      <w:r w:rsidRPr="00C11612">
        <w:rPr>
          <w:b/>
        </w:rPr>
        <w:t>(2) residing in a Transition</w:t>
      </w:r>
      <w:r w:rsidR="00A4441E">
        <w:rPr>
          <w:b/>
        </w:rPr>
        <w:t>al</w:t>
      </w:r>
      <w:r w:rsidRPr="00C11612">
        <w:rPr>
          <w:b/>
        </w:rPr>
        <w:t xml:space="preserve"> Housing (TH) project</w:t>
      </w:r>
      <w:r w:rsidR="00731CC1">
        <w:rPr>
          <w:b/>
        </w:rPr>
        <w:t xml:space="preserve"> that will be eliminated and were</w:t>
      </w:r>
      <w:r w:rsidRPr="00C11612">
        <w:rPr>
          <w:b/>
        </w:rPr>
        <w:t xml:space="preserve"> chronically homeless when entered TH project; or</w:t>
      </w:r>
    </w:p>
    <w:p w14:paraId="358E2961" w14:textId="7CE743C4" w:rsidR="00C11612" w:rsidRPr="00C11612" w:rsidRDefault="00C11612" w:rsidP="00C11612">
      <w:pPr>
        <w:rPr>
          <w:b/>
        </w:rPr>
      </w:pPr>
      <w:r w:rsidRPr="00C11612">
        <w:rPr>
          <w:b/>
        </w:rPr>
        <w:lastRenderedPageBreak/>
        <w:t>(3) residing in Emergency Shelter or unsheltered location and had been enrolled in a PSH or RRH project (having met CH criteria upon enterin</w:t>
      </w:r>
      <w:r w:rsidR="00731CC1">
        <w:rPr>
          <w:b/>
        </w:rPr>
        <w:t xml:space="preserve">g) within </w:t>
      </w:r>
      <w:r w:rsidR="002E732A">
        <w:rPr>
          <w:b/>
        </w:rPr>
        <w:t xml:space="preserve">the </w:t>
      </w:r>
      <w:r w:rsidR="00731CC1">
        <w:rPr>
          <w:b/>
        </w:rPr>
        <w:t>last year, but were</w:t>
      </w:r>
      <w:r w:rsidRPr="00C11612">
        <w:rPr>
          <w:b/>
        </w:rPr>
        <w:t xml:space="preserve"> unable to maintain housing placement; or</w:t>
      </w:r>
    </w:p>
    <w:p w14:paraId="29D637D2" w14:textId="77777777" w:rsidR="00C11612" w:rsidRPr="00C11612" w:rsidRDefault="00C11612" w:rsidP="00C11612">
      <w:pPr>
        <w:rPr>
          <w:b/>
        </w:rPr>
      </w:pPr>
      <w:r w:rsidRPr="00C11612">
        <w:rPr>
          <w:b/>
        </w:rPr>
        <w:t>(4) residing in TH funded by a Joint TH and Rapid Re-Housing (PH-RRH) component project and who were experiencing chronic homelessness prior to entering the project; or</w:t>
      </w:r>
    </w:p>
    <w:p w14:paraId="1A283501" w14:textId="3C83EF22" w:rsidR="00C11612" w:rsidRPr="00C11612" w:rsidRDefault="00C11612" w:rsidP="00C11612">
      <w:pPr>
        <w:rPr>
          <w:b/>
        </w:rPr>
      </w:pPr>
      <w:r w:rsidRPr="00C11612">
        <w:rPr>
          <w:b/>
        </w:rPr>
        <w:t xml:space="preserve">(5) residing in Emergency Shelter or unsheltered location for at least 12 months </w:t>
      </w:r>
      <w:r w:rsidR="00731CC1">
        <w:rPr>
          <w:b/>
        </w:rPr>
        <w:t>in the last three years, but have</w:t>
      </w:r>
      <w:r w:rsidRPr="00C11612">
        <w:rPr>
          <w:b/>
        </w:rPr>
        <w:t xml:space="preserve"> not done so on four separate occasions and the individual or head of household meets the definition of ‘homeless individual with a disability’; or </w:t>
      </w:r>
    </w:p>
    <w:p w14:paraId="1386264E" w14:textId="77777777" w:rsidR="00C11612" w:rsidRPr="00C11612" w:rsidRDefault="00C11612" w:rsidP="00C11612">
      <w:pPr>
        <w:rPr>
          <w:b/>
        </w:rPr>
      </w:pPr>
      <w:r w:rsidRPr="00C11612">
        <w:rPr>
          <w:b/>
        </w:rPr>
        <w:t>(6) receiving assistance through a Department of Veterans Affairs (VA)-funded homeless assistance program and met one of the above criteria at initial intake to the VA's homeless assistance system.</w:t>
      </w:r>
    </w:p>
    <w:p w14:paraId="1C7847FE" w14:textId="77777777" w:rsidR="00C11612" w:rsidRPr="00C11612" w:rsidRDefault="00C11612" w:rsidP="00C11612">
      <w:pPr>
        <w:rPr>
          <w:b/>
        </w:rPr>
      </w:pPr>
    </w:p>
    <w:p w14:paraId="4D6EA3F4" w14:textId="77777777" w:rsidR="00C11612" w:rsidRPr="00C11612" w:rsidRDefault="00C11612" w:rsidP="00C11612">
      <w:pPr>
        <w:rPr>
          <w:b/>
          <w:u w:val="single"/>
        </w:rPr>
      </w:pPr>
      <w:r w:rsidRPr="00C11612">
        <w:rPr>
          <w:b/>
          <w:u w:val="single"/>
        </w:rPr>
        <w:t xml:space="preserve">How is a </w:t>
      </w:r>
      <w:proofErr w:type="spellStart"/>
      <w:r w:rsidRPr="00C11612">
        <w:rPr>
          <w:b/>
          <w:u w:val="single"/>
        </w:rPr>
        <w:t>DedicatedPLUS</w:t>
      </w:r>
      <w:proofErr w:type="spellEnd"/>
      <w:r w:rsidRPr="00C11612">
        <w:rPr>
          <w:b/>
          <w:u w:val="single"/>
        </w:rPr>
        <w:t xml:space="preserve"> project similar to a project that is 100% dedicated to chronic?</w:t>
      </w:r>
    </w:p>
    <w:p w14:paraId="2894A8D3" w14:textId="77777777" w:rsidR="00C11612" w:rsidRPr="00C11612" w:rsidRDefault="00C11612" w:rsidP="00C11612">
      <w:pPr>
        <w:rPr>
          <w:b/>
        </w:rPr>
      </w:pPr>
      <w:r w:rsidRPr="00C11612">
        <w:rPr>
          <w:b/>
        </w:rPr>
        <w:t>•</w:t>
      </w:r>
      <w:r w:rsidRPr="00C11612">
        <w:rPr>
          <w:b/>
        </w:rPr>
        <w:tab/>
        <w:t xml:space="preserve">The criteria for </w:t>
      </w:r>
      <w:proofErr w:type="spellStart"/>
      <w:r w:rsidRPr="00C11612">
        <w:rPr>
          <w:b/>
        </w:rPr>
        <w:t>DedicatedPLUS</w:t>
      </w:r>
      <w:proofErr w:type="spellEnd"/>
      <w:r w:rsidRPr="00C11612">
        <w:rPr>
          <w:b/>
        </w:rPr>
        <w:t xml:space="preserve"> and chronic are pretty similar, for example, </w:t>
      </w:r>
      <w:proofErr w:type="spellStart"/>
      <w:r w:rsidRPr="00C11612">
        <w:rPr>
          <w:b/>
        </w:rPr>
        <w:t>DedicatedPLUS</w:t>
      </w:r>
      <w:proofErr w:type="spellEnd"/>
      <w:r w:rsidRPr="00C11612">
        <w:rPr>
          <w:b/>
        </w:rPr>
        <w:t xml:space="preserve"> projects still must serve only households with a disabled adult or head of household who have been homeless for a least 12 months.</w:t>
      </w:r>
    </w:p>
    <w:p w14:paraId="6A1D70AE" w14:textId="77777777" w:rsidR="00C11612" w:rsidRPr="00C11612" w:rsidRDefault="00C11612" w:rsidP="00C11612">
      <w:pPr>
        <w:rPr>
          <w:b/>
        </w:rPr>
      </w:pPr>
      <w:r w:rsidRPr="00C11612">
        <w:rPr>
          <w:b/>
        </w:rPr>
        <w:t>•</w:t>
      </w:r>
      <w:r w:rsidRPr="00C11612">
        <w:rPr>
          <w:b/>
        </w:rPr>
        <w:tab/>
        <w:t xml:space="preserve">The following are required in all PSH projects, including </w:t>
      </w:r>
      <w:proofErr w:type="spellStart"/>
      <w:r w:rsidRPr="00C11612">
        <w:rPr>
          <w:b/>
        </w:rPr>
        <w:t>DedicatedPLUS</w:t>
      </w:r>
      <w:proofErr w:type="spellEnd"/>
      <w:r w:rsidRPr="00C11612">
        <w:rPr>
          <w:b/>
        </w:rPr>
        <w:t xml:space="preserve"> projects:</w:t>
      </w:r>
    </w:p>
    <w:p w14:paraId="0678AEBD" w14:textId="31420F04" w:rsidR="00C11612" w:rsidRPr="00C11612" w:rsidRDefault="00C11612" w:rsidP="00142E16">
      <w:pPr>
        <w:pStyle w:val="ListParagraph"/>
        <w:numPr>
          <w:ilvl w:val="0"/>
          <w:numId w:val="52"/>
        </w:numPr>
        <w:rPr>
          <w:b/>
        </w:rPr>
      </w:pPr>
      <w:r w:rsidRPr="00C11612">
        <w:rPr>
          <w:b/>
        </w:rPr>
        <w:t>Serving households who have a disabled adult or head of household and have been homeless for a least 12 months; AND</w:t>
      </w:r>
    </w:p>
    <w:p w14:paraId="5ED42EDF" w14:textId="603B11EC" w:rsidR="00C11612" w:rsidRPr="00C11612" w:rsidRDefault="00C11612" w:rsidP="00142E16">
      <w:pPr>
        <w:pStyle w:val="ListParagraph"/>
        <w:numPr>
          <w:ilvl w:val="0"/>
          <w:numId w:val="52"/>
        </w:numPr>
        <w:rPr>
          <w:b/>
        </w:rPr>
      </w:pPr>
      <w:r w:rsidRPr="00C11612">
        <w:rPr>
          <w:b/>
        </w:rPr>
        <w:t>Prioritizing PSH applicants based on both length of homelessness AND severity of service needs (applicants are prioritized and referred by CE and both types of projects may only accept referrals from CE).</w:t>
      </w:r>
    </w:p>
    <w:p w14:paraId="0D171348" w14:textId="77777777" w:rsidR="00C11612" w:rsidRPr="00C11612" w:rsidRDefault="00C11612" w:rsidP="00C11612">
      <w:pPr>
        <w:rPr>
          <w:b/>
        </w:rPr>
      </w:pPr>
      <w:r w:rsidRPr="00C11612">
        <w:rPr>
          <w:b/>
        </w:rPr>
        <w:t>•</w:t>
      </w:r>
      <w:r w:rsidRPr="00C11612">
        <w:rPr>
          <w:b/>
        </w:rPr>
        <w:tab/>
        <w:t xml:space="preserve">Neither chronic dedicated nor </w:t>
      </w:r>
      <w:proofErr w:type="spellStart"/>
      <w:r w:rsidRPr="00C11612">
        <w:rPr>
          <w:b/>
        </w:rPr>
        <w:t>DedicatedPLUS</w:t>
      </w:r>
      <w:proofErr w:type="spellEnd"/>
      <w:r w:rsidRPr="00C11612">
        <w:rPr>
          <w:b/>
        </w:rPr>
        <w:t xml:space="preserve"> projects are required to keep units vacant indefinitely while waiting for an identified eligible individual or family to accept an offer of PSH.</w:t>
      </w:r>
    </w:p>
    <w:p w14:paraId="494B64B5" w14:textId="77777777" w:rsidR="00C11612" w:rsidRPr="00C11612" w:rsidRDefault="00C11612" w:rsidP="00C11612">
      <w:pPr>
        <w:rPr>
          <w:b/>
        </w:rPr>
      </w:pPr>
    </w:p>
    <w:p w14:paraId="6C634C64" w14:textId="77777777" w:rsidR="00C11612" w:rsidRPr="00C11612" w:rsidRDefault="00C11612" w:rsidP="00C11612">
      <w:pPr>
        <w:rPr>
          <w:b/>
          <w:u w:val="single"/>
        </w:rPr>
      </w:pPr>
      <w:r w:rsidRPr="00C11612">
        <w:rPr>
          <w:b/>
          <w:u w:val="single"/>
        </w:rPr>
        <w:t xml:space="preserve">How is a </w:t>
      </w:r>
      <w:proofErr w:type="spellStart"/>
      <w:r w:rsidRPr="00C11612">
        <w:rPr>
          <w:b/>
          <w:u w:val="single"/>
        </w:rPr>
        <w:t>DedicatedPLUS</w:t>
      </w:r>
      <w:proofErr w:type="spellEnd"/>
      <w:r w:rsidRPr="00C11612">
        <w:rPr>
          <w:b/>
          <w:u w:val="single"/>
        </w:rPr>
        <w:t xml:space="preserve"> project different than a project that is 100% dedicated to chronic?</w:t>
      </w:r>
    </w:p>
    <w:p w14:paraId="387693F6" w14:textId="5BF504BC" w:rsidR="00C11612" w:rsidRPr="00C11612" w:rsidRDefault="00C11612" w:rsidP="00C11612">
      <w:pPr>
        <w:rPr>
          <w:b/>
        </w:rPr>
      </w:pPr>
      <w:r w:rsidRPr="00C11612">
        <w:rPr>
          <w:b/>
        </w:rPr>
        <w:t xml:space="preserve">A </w:t>
      </w:r>
      <w:proofErr w:type="spellStart"/>
      <w:r w:rsidRPr="00C11612">
        <w:rPr>
          <w:b/>
        </w:rPr>
        <w:t>DedicatedPLUS</w:t>
      </w:r>
      <w:proofErr w:type="spellEnd"/>
      <w:r w:rsidRPr="00C11612">
        <w:rPr>
          <w:b/>
        </w:rPr>
        <w:t xml:space="preserve"> project can prioritize serving some people who don’t meet the strict HUD definition of chronic homelessness, for example people who have been homeless for 12 months over 3 years during fewer than 4 separate occasions and some people who had been enrolled in a PSH or RRH project within the last year, who were unable to maintain the housing placement.  These people can also currently be served in a chronic dedicated bed, but only if there is no eligible chronic person who wants that bed.</w:t>
      </w:r>
    </w:p>
    <w:p w14:paraId="3817131E" w14:textId="77777777" w:rsidR="00C11612" w:rsidRPr="00C11612" w:rsidRDefault="00C11612" w:rsidP="00C11612">
      <w:pPr>
        <w:rPr>
          <w:b/>
        </w:rPr>
      </w:pPr>
    </w:p>
    <w:p w14:paraId="77CADC9F" w14:textId="27562714" w:rsidR="00C11612" w:rsidRPr="00C11612" w:rsidRDefault="00C11612" w:rsidP="00C11612">
      <w:pPr>
        <w:rPr>
          <w:b/>
        </w:rPr>
      </w:pPr>
      <w:r w:rsidRPr="00C11612">
        <w:rPr>
          <w:b/>
          <w:u w:val="single"/>
        </w:rPr>
        <w:lastRenderedPageBreak/>
        <w:t>Disabling Condition</w:t>
      </w:r>
      <w:r w:rsidR="00E3789F">
        <w:rPr>
          <w:b/>
        </w:rPr>
        <w:t xml:space="preserve"> --  </w:t>
      </w:r>
      <w:r w:rsidRPr="00C11612">
        <w:rPr>
          <w:b/>
        </w:rPr>
        <w:t>Disabling Condition is defined by HUD as a condition that: (1) (</w:t>
      </w:r>
      <w:proofErr w:type="spellStart"/>
      <w:r w:rsidRPr="00C11612">
        <w:rPr>
          <w:b/>
        </w:rPr>
        <w:t>i</w:t>
      </w:r>
      <w:proofErr w:type="spellEnd"/>
      <w:r w:rsidRPr="00C11612">
        <w:rPr>
          <w:b/>
        </w:rPr>
        <w:t xml:space="preserve">) Is expected to be long-continuing or of indefinite duration; (ii) Substantially impedes the individual’s ability to live independently; (iii) Could be improved by the provision of more suitable housing conditions; and (iv) Is a physical, mental, or emotional impairment, including an impairment caused by alcohol or drug abuse, post-traumatic stress disorder, or brain injury; (2) A developmental disability, as defined in this section; or (3) The disease of acquired immunodeficiency syndrome (AIDS) or any conditions arising from the etiologic agent for acquired immunodeficiency syndrome, including infection with the human immunodeficiency virus (HIV).   See also: </w:t>
      </w:r>
      <w:hyperlink r:id="rId19" w:history="1">
        <w:r w:rsidR="00BD3682" w:rsidRPr="00525CF3">
          <w:rPr>
            <w:rStyle w:val="Hyperlink"/>
            <w:b/>
          </w:rPr>
          <w:t>https://files.hudexchange.info/resources/documents/Virtual-Binders-At-A-Glance-Disability-Definition.pdf</w:t>
        </w:r>
      </w:hyperlink>
      <w:r w:rsidR="00BD3682">
        <w:rPr>
          <w:b/>
        </w:rPr>
        <w:t xml:space="preserve"> </w:t>
      </w:r>
    </w:p>
    <w:p w14:paraId="2F25E9BB" w14:textId="77777777" w:rsidR="00BD3682" w:rsidRDefault="00BD3682" w:rsidP="00C11612">
      <w:pPr>
        <w:rPr>
          <w:b/>
          <w:u w:val="single"/>
        </w:rPr>
      </w:pPr>
    </w:p>
    <w:p w14:paraId="36DE7407" w14:textId="5D135E22" w:rsidR="00C11612" w:rsidRPr="00C11612" w:rsidRDefault="00C11612" w:rsidP="00C11612">
      <w:pPr>
        <w:rPr>
          <w:b/>
        </w:rPr>
      </w:pPr>
      <w:r w:rsidRPr="00C11612">
        <w:rPr>
          <w:b/>
          <w:u w:val="single"/>
        </w:rPr>
        <w:t>Housing First Principles</w:t>
      </w:r>
      <w:r w:rsidR="00E3789F">
        <w:rPr>
          <w:b/>
        </w:rPr>
        <w:t xml:space="preserve"> </w:t>
      </w:r>
      <w:proofErr w:type="gramStart"/>
      <w:r w:rsidR="00E3789F">
        <w:rPr>
          <w:b/>
        </w:rPr>
        <w:t xml:space="preserve">--  </w:t>
      </w:r>
      <w:r w:rsidRPr="00C11612">
        <w:rPr>
          <w:b/>
        </w:rPr>
        <w:t>HUD</w:t>
      </w:r>
      <w:proofErr w:type="gramEnd"/>
      <w:r w:rsidRPr="00C11612">
        <w:rPr>
          <w:b/>
        </w:rPr>
        <w:t xml:space="preserve"> continues to encourage Continuums of Care (CoCs) and providers to implement and strengthen Housing First approaches. </w:t>
      </w:r>
      <w:r w:rsidR="0063535D">
        <w:rPr>
          <w:b/>
        </w:rPr>
        <w:t xml:space="preserve"> </w:t>
      </w:r>
      <w:r w:rsidR="007D233E">
        <w:rPr>
          <w:b/>
        </w:rPr>
        <w:t>All new projects must adopt this approach.</w:t>
      </w:r>
      <w:r w:rsidRPr="00C11612">
        <w:rPr>
          <w:b/>
        </w:rPr>
        <w:t xml:space="preserve"> </w:t>
      </w:r>
    </w:p>
    <w:p w14:paraId="40F9CB93" w14:textId="0D3C4293" w:rsidR="00C11612" w:rsidRPr="00C11612" w:rsidRDefault="00C11612" w:rsidP="00C11612">
      <w:pPr>
        <w:rPr>
          <w:b/>
        </w:rPr>
      </w:pPr>
      <w:r w:rsidRPr="00C11612">
        <w:rPr>
          <w:b/>
        </w:rPr>
        <w:t>Housing First is a programmatic and systems approach that centers on providing homeless people with housing quickly and then providing services as needed using a low barrier approach that emphasizes community integration, stable tenancy, recovery and individual choice.  It prioritizes rapid placement and stabilization in permanent housing and does not have service participation requirements or preconditions such as sobriety</w:t>
      </w:r>
      <w:r>
        <w:rPr>
          <w:b/>
        </w:rPr>
        <w:t xml:space="preserve"> or a minimum income threshold.</w:t>
      </w:r>
    </w:p>
    <w:p w14:paraId="4A038D36" w14:textId="0E8818FD" w:rsidR="00C11612" w:rsidRPr="00C11612" w:rsidRDefault="00C11612" w:rsidP="00C11612">
      <w:pPr>
        <w:rPr>
          <w:b/>
        </w:rPr>
      </w:pPr>
      <w:r w:rsidRPr="00C11612">
        <w:rPr>
          <w:b/>
        </w:rPr>
        <w:t xml:space="preserve">For more details, see  </w:t>
      </w:r>
      <w:hyperlink r:id="rId20" w:history="1">
        <w:r w:rsidRPr="00C97888">
          <w:rPr>
            <w:rStyle w:val="Hyperlink"/>
            <w:b/>
          </w:rPr>
          <w:t>https://www.csh.org/toolkit/supportive-housing-quality-toolkit/housing-and-property-management/housing-first-model/</w:t>
        </w:r>
      </w:hyperlink>
      <w:r>
        <w:rPr>
          <w:b/>
        </w:rPr>
        <w:t xml:space="preserve"> </w:t>
      </w:r>
      <w:r w:rsidRPr="00C11612">
        <w:rPr>
          <w:b/>
        </w:rPr>
        <w:t xml:space="preserve"> </w:t>
      </w:r>
    </w:p>
    <w:p w14:paraId="054D1D0C" w14:textId="77777777" w:rsidR="00C11612" w:rsidRPr="00C11612" w:rsidRDefault="00C11612" w:rsidP="00C11612">
      <w:pPr>
        <w:rPr>
          <w:b/>
        </w:rPr>
      </w:pPr>
      <w:r w:rsidRPr="00C11612">
        <w:rPr>
          <w:b/>
        </w:rPr>
        <w:t>and</w:t>
      </w:r>
    </w:p>
    <w:p w14:paraId="7A601352" w14:textId="7762FFE2" w:rsidR="00C11612" w:rsidRPr="00C11612" w:rsidRDefault="00E018FD" w:rsidP="00C11612">
      <w:pPr>
        <w:rPr>
          <w:b/>
        </w:rPr>
      </w:pPr>
      <w:hyperlink r:id="rId21" w:anchor="housing-first-implementation" w:history="1">
        <w:r w:rsidR="00C11612" w:rsidRPr="00C97888">
          <w:rPr>
            <w:rStyle w:val="Hyperlink"/>
            <w:b/>
          </w:rPr>
          <w:t>https://www.hudexchange.info/programs/coc/toolkit/responsibilities-and-duties/housing-first-implementation-resources/#housing-first-implementation</w:t>
        </w:r>
      </w:hyperlink>
      <w:r w:rsidR="00C11612">
        <w:rPr>
          <w:b/>
        </w:rPr>
        <w:t xml:space="preserve"> </w:t>
      </w:r>
      <w:r w:rsidR="00C11612" w:rsidRPr="00C11612">
        <w:rPr>
          <w:b/>
        </w:rPr>
        <w:t xml:space="preserve"> .</w:t>
      </w:r>
    </w:p>
    <w:p w14:paraId="3AAAF40B" w14:textId="2BFF78D7" w:rsidR="000B0691" w:rsidRPr="005B18AC" w:rsidRDefault="00C11612" w:rsidP="000B0691">
      <w:pPr>
        <w:rPr>
          <w:b/>
          <w:bCs/>
          <w:sz w:val="28"/>
          <w:szCs w:val="28"/>
        </w:rPr>
      </w:pPr>
      <w:r>
        <w:rPr>
          <w:b/>
          <w:bCs/>
        </w:rPr>
        <w:br w:type="column"/>
      </w:r>
      <w:r w:rsidR="000B0691" w:rsidRPr="005B18AC">
        <w:rPr>
          <w:b/>
          <w:bCs/>
          <w:sz w:val="28"/>
          <w:szCs w:val="28"/>
        </w:rPr>
        <w:lastRenderedPageBreak/>
        <w:t>INSTRUCTIONS</w:t>
      </w:r>
    </w:p>
    <w:p w14:paraId="4B611719" w14:textId="7549D22B" w:rsidR="000B0691" w:rsidRPr="008E6B4D" w:rsidRDefault="000B0691" w:rsidP="000B0691">
      <w:pPr>
        <w:rPr>
          <w:b/>
        </w:rPr>
      </w:pPr>
      <w:r w:rsidRPr="008E6B4D">
        <w:rPr>
          <w:b/>
        </w:rPr>
        <w:t xml:space="preserve">This is the </w:t>
      </w:r>
      <w:r w:rsidR="00CF409F">
        <w:rPr>
          <w:b/>
        </w:rPr>
        <w:t xml:space="preserve">RFA </w:t>
      </w:r>
      <w:r w:rsidRPr="008E6B4D">
        <w:rPr>
          <w:b/>
        </w:rPr>
        <w:t xml:space="preserve">for the </w:t>
      </w:r>
      <w:r>
        <w:rPr>
          <w:b/>
        </w:rPr>
        <w:t>Nashville</w:t>
      </w:r>
      <w:r w:rsidRPr="008E6B4D">
        <w:rPr>
          <w:b/>
        </w:rPr>
        <w:t xml:space="preserve"> CoC permanent</w:t>
      </w:r>
      <w:r w:rsidR="002E732A">
        <w:rPr>
          <w:b/>
        </w:rPr>
        <w:t xml:space="preserve"> housing funds - </w:t>
      </w:r>
      <w:r w:rsidR="00E3789F">
        <w:rPr>
          <w:b/>
        </w:rPr>
        <w:t xml:space="preserve">including both Permanent Supportive Housing </w:t>
      </w:r>
      <w:r w:rsidR="00731CC1">
        <w:rPr>
          <w:b/>
        </w:rPr>
        <w:t xml:space="preserve">(PSH) </w:t>
      </w:r>
      <w:r w:rsidR="00E3789F">
        <w:rPr>
          <w:b/>
        </w:rPr>
        <w:t>and Rapid Re</w:t>
      </w:r>
      <w:r w:rsidRPr="008E6B4D">
        <w:rPr>
          <w:b/>
        </w:rPr>
        <w:t>housing</w:t>
      </w:r>
      <w:r w:rsidR="00731CC1">
        <w:rPr>
          <w:b/>
        </w:rPr>
        <w:t xml:space="preserve"> (RRH)</w:t>
      </w:r>
      <w:r w:rsidR="002E732A">
        <w:rPr>
          <w:b/>
        </w:rPr>
        <w:t xml:space="preserve"> -</w:t>
      </w:r>
      <w:r>
        <w:rPr>
          <w:b/>
        </w:rPr>
        <w:t xml:space="preserve"> as well as </w:t>
      </w:r>
      <w:r w:rsidR="0072366E">
        <w:rPr>
          <w:b/>
        </w:rPr>
        <w:t xml:space="preserve">any </w:t>
      </w:r>
      <w:r>
        <w:rPr>
          <w:b/>
        </w:rPr>
        <w:t xml:space="preserve">Dedicated </w:t>
      </w:r>
      <w:r w:rsidR="0072366E">
        <w:rPr>
          <w:b/>
        </w:rPr>
        <w:t>Homeless Management Information Systems (</w:t>
      </w:r>
      <w:r>
        <w:rPr>
          <w:b/>
        </w:rPr>
        <w:t>HMIS</w:t>
      </w:r>
      <w:r w:rsidR="0072366E">
        <w:rPr>
          <w:b/>
        </w:rPr>
        <w:t>)</w:t>
      </w:r>
      <w:r>
        <w:rPr>
          <w:b/>
        </w:rPr>
        <w:t xml:space="preserve"> projects proposed by Nashville’s HMIS L</w:t>
      </w:r>
      <w:r w:rsidR="003D059F">
        <w:rPr>
          <w:b/>
        </w:rPr>
        <w:t>ead entit</w:t>
      </w:r>
      <w:r>
        <w:rPr>
          <w:b/>
        </w:rPr>
        <w:t>y, the Metro Homeless Impact Division</w:t>
      </w:r>
      <w:r w:rsidRPr="008E6B4D">
        <w:rPr>
          <w:b/>
        </w:rPr>
        <w:t xml:space="preserve">. Projects may be funded through the permanent housing bonus and/or any available reallocation funds.  </w:t>
      </w:r>
    </w:p>
    <w:p w14:paraId="66BFF066" w14:textId="77777777" w:rsidR="000B0691" w:rsidRPr="008E6B4D" w:rsidRDefault="000B0691" w:rsidP="000B0691">
      <w:pPr>
        <w:rPr>
          <w:b/>
        </w:rPr>
      </w:pPr>
      <w:r w:rsidRPr="008E6B4D">
        <w:rPr>
          <w:b/>
        </w:rPr>
        <w:t xml:space="preserve">The </w:t>
      </w:r>
      <w:r>
        <w:rPr>
          <w:b/>
        </w:rPr>
        <w:t>Nashville</w:t>
      </w:r>
      <w:r w:rsidRPr="008E6B4D">
        <w:rPr>
          <w:b/>
        </w:rPr>
        <w:t xml:space="preserve"> CoC is currently seeking applications for the following </w:t>
      </w:r>
      <w:r w:rsidRPr="008E6B4D">
        <w:rPr>
          <w:b/>
          <w:bCs/>
        </w:rPr>
        <w:t>project types:</w:t>
      </w:r>
    </w:p>
    <w:p w14:paraId="6C765C7B" w14:textId="251B4EB7" w:rsidR="000B0691" w:rsidRPr="008E6B4D" w:rsidRDefault="000B0691" w:rsidP="00142E16">
      <w:pPr>
        <w:numPr>
          <w:ilvl w:val="0"/>
          <w:numId w:val="41"/>
        </w:numPr>
        <w:rPr>
          <w:b/>
        </w:rPr>
      </w:pPr>
      <w:r w:rsidRPr="003913B6">
        <w:rPr>
          <w:b/>
        </w:rPr>
        <w:t xml:space="preserve">New </w:t>
      </w:r>
      <w:proofErr w:type="spellStart"/>
      <w:r w:rsidR="009554F0" w:rsidRPr="003913B6">
        <w:rPr>
          <w:b/>
        </w:rPr>
        <w:t>DedicatedPLUS</w:t>
      </w:r>
      <w:proofErr w:type="spellEnd"/>
      <w:r w:rsidRPr="003913B6">
        <w:rPr>
          <w:b/>
          <w:vertAlign w:val="superscript"/>
        </w:rPr>
        <w:footnoteReference w:id="4"/>
      </w:r>
      <w:r w:rsidRPr="003913B6">
        <w:rPr>
          <w:b/>
        </w:rPr>
        <w:t xml:space="preserve"> </w:t>
      </w:r>
      <w:r w:rsidR="00A50AD7">
        <w:rPr>
          <w:b/>
        </w:rPr>
        <w:t xml:space="preserve">or 100% Chronic </w:t>
      </w:r>
      <w:r w:rsidRPr="008E6B4D">
        <w:rPr>
          <w:b/>
        </w:rPr>
        <w:t xml:space="preserve">Permanent Supportive Housing (PSH) projects that will </w:t>
      </w:r>
      <w:r w:rsidR="00B25E1E">
        <w:rPr>
          <w:b/>
        </w:rPr>
        <w:t>add</w:t>
      </w:r>
      <w:r w:rsidR="00AC6187">
        <w:rPr>
          <w:b/>
        </w:rPr>
        <w:t xml:space="preserve"> </w:t>
      </w:r>
      <w:r w:rsidRPr="008E6B4D">
        <w:rPr>
          <w:b/>
        </w:rPr>
        <w:t xml:space="preserve">units </w:t>
      </w:r>
      <w:r w:rsidR="00AC6187">
        <w:rPr>
          <w:b/>
        </w:rPr>
        <w:t xml:space="preserve">to the PSH inventory </w:t>
      </w:r>
      <w:r w:rsidRPr="008E6B4D">
        <w:rPr>
          <w:b/>
        </w:rPr>
        <w:t>for single adults and/or families, including transition age youth (TAY) under 25 years of age.  Projects must use the scattered site or master leasing models</w:t>
      </w:r>
      <w:r w:rsidR="006B2EF4">
        <w:rPr>
          <w:b/>
        </w:rPr>
        <w:t>.</w:t>
      </w:r>
      <w:r w:rsidR="00B25E1E" w:rsidRPr="00B25E1E">
        <w:rPr>
          <w:rFonts w:ascii="Arial" w:hAnsi="Arial" w:cs="Arial"/>
          <w:color w:val="5C5859"/>
          <w:shd w:val="clear" w:color="auto" w:fill="FFFFFF"/>
        </w:rPr>
        <w:t xml:space="preserve"> </w:t>
      </w:r>
      <w:r w:rsidR="00B25E1E" w:rsidRPr="00B25E1E">
        <w:rPr>
          <w:b/>
        </w:rPr>
        <w:t xml:space="preserve">The master lease model involves a nonprofit housing provider engaging in a long-term lease with a property owner for control of a block of rental units. </w:t>
      </w:r>
      <w:r w:rsidR="00B25E1E">
        <w:rPr>
          <w:b/>
        </w:rPr>
        <w:t xml:space="preserve">Not all of the units have to be at the same property. </w:t>
      </w:r>
      <w:r w:rsidR="00B25E1E" w:rsidRPr="00B25E1E">
        <w:rPr>
          <w:b/>
        </w:rPr>
        <w:t>Under thi</w:t>
      </w:r>
      <w:r w:rsidR="00B25E1E">
        <w:rPr>
          <w:b/>
        </w:rPr>
        <w:t>s agreement, the nonprofit</w:t>
      </w:r>
      <w:r w:rsidR="00B25E1E" w:rsidRPr="00B25E1E">
        <w:rPr>
          <w:b/>
        </w:rPr>
        <w:t xml:space="preserve"> </w:t>
      </w:r>
      <w:r w:rsidR="00E3789F">
        <w:rPr>
          <w:b/>
        </w:rPr>
        <w:t xml:space="preserve">applicant </w:t>
      </w:r>
      <w:r w:rsidR="00B25E1E" w:rsidRPr="00B25E1E">
        <w:rPr>
          <w:b/>
        </w:rPr>
        <w:t>assume</w:t>
      </w:r>
      <w:r w:rsidR="00B25E1E">
        <w:rPr>
          <w:b/>
        </w:rPr>
        <w:t>s</w:t>
      </w:r>
      <w:r w:rsidR="00B25E1E" w:rsidRPr="00B25E1E">
        <w:rPr>
          <w:b/>
        </w:rPr>
        <w:t xml:space="preserve"> property management responsibilities </w:t>
      </w:r>
      <w:r w:rsidR="00B25E1E">
        <w:rPr>
          <w:b/>
        </w:rPr>
        <w:t xml:space="preserve">and </w:t>
      </w:r>
      <w:r w:rsidR="00B25E1E" w:rsidRPr="00B25E1E">
        <w:rPr>
          <w:b/>
        </w:rPr>
        <w:t>lease</w:t>
      </w:r>
      <w:r w:rsidR="00B25E1E">
        <w:rPr>
          <w:b/>
        </w:rPr>
        <w:t>s</w:t>
      </w:r>
      <w:r w:rsidR="00B25E1E" w:rsidRPr="00B25E1E">
        <w:rPr>
          <w:b/>
        </w:rPr>
        <w:t xml:space="preserve"> these units to </w:t>
      </w:r>
      <w:r w:rsidR="00B25E1E">
        <w:rPr>
          <w:b/>
        </w:rPr>
        <w:t>participants meeting HUD’s definition of homeless</w:t>
      </w:r>
      <w:r w:rsidR="00B25E1E" w:rsidRPr="00B25E1E">
        <w:rPr>
          <w:b/>
        </w:rPr>
        <w:t>. These leases provide stability to both the property owner and the tenant. The owners get dedicated cash flow, and the tenants get affordable housing with additional protections. </w:t>
      </w:r>
    </w:p>
    <w:p w14:paraId="13C6DC50" w14:textId="656824A7" w:rsidR="000B0691" w:rsidRDefault="000B0691" w:rsidP="00142E16">
      <w:pPr>
        <w:numPr>
          <w:ilvl w:val="0"/>
          <w:numId w:val="41"/>
        </w:numPr>
        <w:rPr>
          <w:b/>
        </w:rPr>
      </w:pPr>
      <w:r w:rsidRPr="003913B6">
        <w:rPr>
          <w:b/>
        </w:rPr>
        <w:t xml:space="preserve">New </w:t>
      </w:r>
      <w:proofErr w:type="spellStart"/>
      <w:r w:rsidR="009554F0" w:rsidRPr="003913B6">
        <w:rPr>
          <w:b/>
        </w:rPr>
        <w:t>DedicatedPLUS</w:t>
      </w:r>
      <w:proofErr w:type="spellEnd"/>
      <w:r w:rsidRPr="003913B6">
        <w:rPr>
          <w:b/>
        </w:rPr>
        <w:t xml:space="preserve"> </w:t>
      </w:r>
      <w:r w:rsidR="00A50AD7" w:rsidRPr="003913B6">
        <w:rPr>
          <w:b/>
        </w:rPr>
        <w:t xml:space="preserve">or </w:t>
      </w:r>
      <w:r w:rsidR="00A50AD7">
        <w:rPr>
          <w:b/>
        </w:rPr>
        <w:t xml:space="preserve">100% Chronic </w:t>
      </w:r>
      <w:r w:rsidRPr="008E6B4D">
        <w:rPr>
          <w:b/>
        </w:rPr>
        <w:t xml:space="preserve">Permanent Supportive Housing (PSH) projects that will </w:t>
      </w:r>
      <w:r w:rsidRPr="00A50AD7">
        <w:rPr>
          <w:b/>
          <w:u w:val="single"/>
        </w:rPr>
        <w:t>not</w:t>
      </w:r>
      <w:r w:rsidRPr="008E6B4D">
        <w:rPr>
          <w:b/>
        </w:rPr>
        <w:t xml:space="preserve"> </w:t>
      </w:r>
      <w:r w:rsidR="00AC6187">
        <w:rPr>
          <w:b/>
        </w:rPr>
        <w:t xml:space="preserve">add </w:t>
      </w:r>
      <w:r w:rsidR="00B25E1E">
        <w:rPr>
          <w:b/>
        </w:rPr>
        <w:t>new</w:t>
      </w:r>
      <w:r w:rsidRPr="008E6B4D">
        <w:rPr>
          <w:b/>
        </w:rPr>
        <w:t xml:space="preserve"> units</w:t>
      </w:r>
      <w:r w:rsidR="00AC6187">
        <w:rPr>
          <w:b/>
        </w:rPr>
        <w:t xml:space="preserve"> to the PSH inventory</w:t>
      </w:r>
      <w:r w:rsidRPr="008E6B4D">
        <w:rPr>
          <w:b/>
        </w:rPr>
        <w:t xml:space="preserve"> but will provide additional services to participants in one or more existing PSH projects serving single adults and/or families, including transition age youth (TAY) under 25 years of age.  Additional services funded through thi</w:t>
      </w:r>
      <w:r w:rsidR="00E3789F">
        <w:rPr>
          <w:b/>
        </w:rPr>
        <w:t>s RFA or other sources must be used to serve</w:t>
      </w:r>
      <w:r w:rsidRPr="008E6B4D">
        <w:rPr>
          <w:b/>
        </w:rPr>
        <w:t xml:space="preserve"> participants who meet the </w:t>
      </w:r>
      <w:proofErr w:type="spellStart"/>
      <w:r w:rsidR="009554F0">
        <w:rPr>
          <w:b/>
        </w:rPr>
        <w:t>DedicatedPLUS</w:t>
      </w:r>
      <w:proofErr w:type="spellEnd"/>
      <w:r w:rsidRPr="008E6B4D">
        <w:rPr>
          <w:b/>
        </w:rPr>
        <w:t xml:space="preserve"> definition, which includes people experiencing chronic homelessness.  </w:t>
      </w:r>
    </w:p>
    <w:p w14:paraId="5C3D4307" w14:textId="6E20D33E" w:rsidR="003D059F" w:rsidRPr="008E6B4D" w:rsidRDefault="00A50AD7" w:rsidP="00142E16">
      <w:pPr>
        <w:numPr>
          <w:ilvl w:val="0"/>
          <w:numId w:val="41"/>
        </w:numPr>
        <w:rPr>
          <w:b/>
        </w:rPr>
      </w:pPr>
      <w:r>
        <w:rPr>
          <w:b/>
        </w:rPr>
        <w:t>New Rapid R</w:t>
      </w:r>
      <w:r w:rsidR="003D059F" w:rsidRPr="003D059F">
        <w:rPr>
          <w:b/>
        </w:rPr>
        <w:t xml:space="preserve">ehousing (RRH) projects that </w:t>
      </w:r>
      <w:r w:rsidR="003D059F">
        <w:rPr>
          <w:b/>
        </w:rPr>
        <w:t xml:space="preserve">will </w:t>
      </w:r>
      <w:r w:rsidR="00AC6187">
        <w:rPr>
          <w:b/>
        </w:rPr>
        <w:t xml:space="preserve">add units to the RRH inventory </w:t>
      </w:r>
      <w:r w:rsidR="003D059F">
        <w:rPr>
          <w:b/>
        </w:rPr>
        <w:t>with appropriate</w:t>
      </w:r>
      <w:r w:rsidR="003D059F" w:rsidRPr="003D059F">
        <w:rPr>
          <w:b/>
        </w:rPr>
        <w:t xml:space="preserve"> services to participants in one or more existing RRH projects.  </w:t>
      </w:r>
    </w:p>
    <w:p w14:paraId="4EFEA5D4" w14:textId="507A48C1" w:rsidR="000B0691" w:rsidRDefault="000B0691" w:rsidP="00142E16">
      <w:pPr>
        <w:numPr>
          <w:ilvl w:val="0"/>
          <w:numId w:val="41"/>
        </w:numPr>
        <w:rPr>
          <w:b/>
        </w:rPr>
      </w:pPr>
      <w:r w:rsidRPr="008E6B4D">
        <w:rPr>
          <w:b/>
        </w:rPr>
        <w:t xml:space="preserve">New rapid rehousing (RRH) projects that will </w:t>
      </w:r>
      <w:r w:rsidRPr="00A50AD7">
        <w:rPr>
          <w:b/>
          <w:u w:val="single"/>
        </w:rPr>
        <w:t>not</w:t>
      </w:r>
      <w:r w:rsidRPr="008E6B4D">
        <w:rPr>
          <w:b/>
        </w:rPr>
        <w:t xml:space="preserve"> </w:t>
      </w:r>
      <w:r w:rsidR="00883E35">
        <w:rPr>
          <w:b/>
        </w:rPr>
        <w:t xml:space="preserve">add additional units to the RRH inventory </w:t>
      </w:r>
      <w:r w:rsidRPr="008E6B4D">
        <w:rPr>
          <w:b/>
        </w:rPr>
        <w:t xml:space="preserve">but will provide additional services to participants in one or more existing RRH projects.  Additional </w:t>
      </w:r>
      <w:r w:rsidR="00335CB6">
        <w:rPr>
          <w:b/>
        </w:rPr>
        <w:t>services funded through this RFA</w:t>
      </w:r>
      <w:r w:rsidRPr="008E6B4D">
        <w:rPr>
          <w:b/>
        </w:rPr>
        <w:t xml:space="preserve"> must be used to serve homeless individuals and families, including transition age youth (TAY) under 25 years of age, coming directly from the streets or emergency shelters, or meeting the criteria of </w:t>
      </w:r>
      <w:r w:rsidR="00335CB6">
        <w:rPr>
          <w:b/>
        </w:rPr>
        <w:t>Category</w:t>
      </w:r>
      <w:r w:rsidR="00731CC1">
        <w:rPr>
          <w:b/>
        </w:rPr>
        <w:t xml:space="preserve"> 4</w:t>
      </w:r>
      <w:r w:rsidRPr="008E6B4D">
        <w:rPr>
          <w:b/>
        </w:rPr>
        <w:t xml:space="preserve"> of the HUD definition of homeless. (See </w:t>
      </w:r>
      <w:r w:rsidR="00A50AD7" w:rsidRPr="00A50AD7">
        <w:rPr>
          <w:b/>
        </w:rPr>
        <w:t>DEFINITIONS OF KEY TERMS</w:t>
      </w:r>
      <w:r w:rsidRPr="008E6B4D">
        <w:rPr>
          <w:b/>
        </w:rPr>
        <w:t xml:space="preserve"> - fleeing domestic violence, dating violence, sexual assault, stalking or other dangerous situations).  </w:t>
      </w:r>
    </w:p>
    <w:p w14:paraId="0EA8221E" w14:textId="0C670C1E" w:rsidR="003D059F" w:rsidRPr="008E6B4D" w:rsidRDefault="003D059F" w:rsidP="00142E16">
      <w:pPr>
        <w:numPr>
          <w:ilvl w:val="0"/>
          <w:numId w:val="41"/>
        </w:numPr>
        <w:rPr>
          <w:b/>
        </w:rPr>
      </w:pPr>
      <w:r>
        <w:rPr>
          <w:b/>
        </w:rPr>
        <w:t>New Dedicated HMIS project, if desired, from HMIS Lead for Nashville, the Metro Homeless Impact Division</w:t>
      </w:r>
    </w:p>
    <w:p w14:paraId="3C60A1AB" w14:textId="605DFF72" w:rsidR="000B0691" w:rsidRPr="008E6B4D" w:rsidRDefault="000B0691" w:rsidP="000B0691">
      <w:pPr>
        <w:rPr>
          <w:b/>
        </w:rPr>
      </w:pPr>
      <w:r w:rsidRPr="008E6B4D">
        <w:rPr>
          <w:b/>
        </w:rPr>
        <w:lastRenderedPageBreak/>
        <w:t xml:space="preserve">Please note that </w:t>
      </w:r>
      <w:r w:rsidR="003D059F">
        <w:rPr>
          <w:b/>
        </w:rPr>
        <w:t>a</w:t>
      </w:r>
      <w:r w:rsidRPr="008E6B4D">
        <w:rPr>
          <w:b/>
        </w:rPr>
        <w:t xml:space="preserve">pplicants proposing projects that will not </w:t>
      </w:r>
      <w:r w:rsidR="00883E35">
        <w:rPr>
          <w:b/>
        </w:rPr>
        <w:t xml:space="preserve">add </w:t>
      </w:r>
      <w:r w:rsidRPr="008E6B4D">
        <w:rPr>
          <w:b/>
        </w:rPr>
        <w:t xml:space="preserve">units </w:t>
      </w:r>
      <w:r w:rsidR="00883E35">
        <w:rPr>
          <w:b/>
        </w:rPr>
        <w:t xml:space="preserve">to the inventory </w:t>
      </w:r>
      <w:r w:rsidRPr="008E6B4D">
        <w:rPr>
          <w:b/>
        </w:rPr>
        <w:t>but rather will provide additional services to participants in one or more PSH or RRH projects must certify that the funding will not be used to off-set</w:t>
      </w:r>
      <w:r w:rsidR="00883E35">
        <w:rPr>
          <w:b/>
        </w:rPr>
        <w:t>/replace</w:t>
      </w:r>
      <w:r w:rsidRPr="008E6B4D">
        <w:rPr>
          <w:b/>
        </w:rPr>
        <w:t xml:space="preserve"> other </w:t>
      </w:r>
      <w:r w:rsidR="00A4441E">
        <w:rPr>
          <w:b/>
        </w:rPr>
        <w:t xml:space="preserve">State or local </w:t>
      </w:r>
      <w:r w:rsidRPr="008E6B4D">
        <w:rPr>
          <w:b/>
        </w:rPr>
        <w:t>funding sources, an</w:t>
      </w:r>
      <w:r w:rsidR="00A50AD7">
        <w:rPr>
          <w:b/>
        </w:rPr>
        <w:t xml:space="preserve">d that they will add </w:t>
      </w:r>
      <w:r w:rsidRPr="008E6B4D">
        <w:rPr>
          <w:b/>
        </w:rPr>
        <w:t>staff capacity to enhance currently available services.</w:t>
      </w:r>
    </w:p>
    <w:p w14:paraId="6226F370" w14:textId="77777777" w:rsidR="000B0691" w:rsidRPr="008E6B4D" w:rsidRDefault="000B0691" w:rsidP="000B0691">
      <w:pPr>
        <w:rPr>
          <w:b/>
        </w:rPr>
      </w:pPr>
      <w:r w:rsidRPr="008E6B4D">
        <w:rPr>
          <w:b/>
          <w:bCs/>
        </w:rPr>
        <w:t>Expansion Projects:</w:t>
      </w:r>
      <w:r w:rsidRPr="008E6B4D">
        <w:rPr>
          <w:b/>
        </w:rPr>
        <w:t xml:space="preserve"> </w:t>
      </w:r>
    </w:p>
    <w:p w14:paraId="0B55F31F" w14:textId="745FEE69" w:rsidR="000B0691" w:rsidRPr="008E6B4D" w:rsidRDefault="000B0691" w:rsidP="000B0691">
      <w:pPr>
        <w:rPr>
          <w:b/>
        </w:rPr>
      </w:pPr>
      <w:r w:rsidRPr="008E6B4D">
        <w:rPr>
          <w:b/>
        </w:rPr>
        <w:t>HUD allows project applicants to apply for a new project</w:t>
      </w:r>
      <w:r w:rsidR="00CD0332">
        <w:rPr>
          <w:b/>
        </w:rPr>
        <w:t xml:space="preserve"> </w:t>
      </w:r>
      <w:r w:rsidRPr="008E6B4D">
        <w:rPr>
          <w:b/>
        </w:rPr>
        <w:t xml:space="preserve">to expand existing projects </w:t>
      </w:r>
      <w:r w:rsidR="00CD0332">
        <w:rPr>
          <w:b/>
        </w:rPr>
        <w:t xml:space="preserve">by adding </w:t>
      </w:r>
      <w:r w:rsidR="00A07EDC">
        <w:rPr>
          <w:b/>
        </w:rPr>
        <w:t>units</w:t>
      </w:r>
      <w:r w:rsidR="00CD0332">
        <w:rPr>
          <w:b/>
        </w:rPr>
        <w:t xml:space="preserve"> </w:t>
      </w:r>
      <w:r w:rsidR="00401061">
        <w:rPr>
          <w:b/>
        </w:rPr>
        <w:t>to</w:t>
      </w:r>
      <w:r w:rsidR="00CD0332">
        <w:rPr>
          <w:b/>
        </w:rPr>
        <w:t xml:space="preserve"> hous</w:t>
      </w:r>
      <w:r w:rsidRPr="008E6B4D">
        <w:rPr>
          <w:b/>
        </w:rPr>
        <w:t>e additional persons, and/or expand</w:t>
      </w:r>
      <w:r w:rsidR="00335CB6">
        <w:rPr>
          <w:b/>
        </w:rPr>
        <w:t>ing</w:t>
      </w:r>
      <w:r w:rsidRPr="008E6B4D">
        <w:rPr>
          <w:b/>
        </w:rPr>
        <w:t xml:space="preserve"> services available to current participants. Applications for new PSH and RRH projects that will not create </w:t>
      </w:r>
      <w:r w:rsidR="00B25E1E">
        <w:rPr>
          <w:b/>
        </w:rPr>
        <w:t>additional</w:t>
      </w:r>
      <w:r w:rsidRPr="008E6B4D">
        <w:rPr>
          <w:b/>
        </w:rPr>
        <w:t xml:space="preserve"> units but will provide additional services to participan</w:t>
      </w:r>
      <w:r w:rsidR="00B25E1E">
        <w:rPr>
          <w:b/>
        </w:rPr>
        <w:t>ts in one or more existing</w:t>
      </w:r>
      <w:r w:rsidRPr="008E6B4D">
        <w:rPr>
          <w:b/>
        </w:rPr>
        <w:t xml:space="preserve"> project must be submitted for funding as Expansion Projects.  Applicants with existing CoC renewal projects may apply to </w:t>
      </w:r>
      <w:r w:rsidR="00B25E1E">
        <w:rPr>
          <w:b/>
        </w:rPr>
        <w:t>add</w:t>
      </w:r>
      <w:r w:rsidRPr="008E6B4D">
        <w:rPr>
          <w:b/>
        </w:rPr>
        <w:t xml:space="preserve"> units using expansion funds. </w:t>
      </w:r>
      <w:r w:rsidR="003D059F">
        <w:rPr>
          <w:b/>
        </w:rPr>
        <w:t xml:space="preserve"> </w:t>
      </w:r>
      <w:r w:rsidRPr="008E6B4D">
        <w:rPr>
          <w:b/>
        </w:rPr>
        <w:t xml:space="preserve">If the applicant has an existing CoC renewal project that is funded and the proposed expansion to that project is also funded, HUD will execute a single expanded grant agreement. Applications for expansion projects can be submitted regardless of whether or not the applicant has an existing CoC renewal project, so this does not preclude applicants who have not been previously funded by the CoC from applying. Applicants seeking funding for an expansion project should complete the relevant section of this application. The component type for the existing project and the new expansion project must be identical (e.g., an existing PSH project may only apply for a PSH expansion, an existing RRH project may only apply for a RRH expansion).  </w:t>
      </w:r>
      <w:r w:rsidR="00CD0332">
        <w:rPr>
          <w:b/>
        </w:rPr>
        <w:t>Applicants cannot apply</w:t>
      </w:r>
      <w:r w:rsidR="005B215D">
        <w:rPr>
          <w:b/>
        </w:rPr>
        <w:t xml:space="preserve"> </w:t>
      </w:r>
      <w:r w:rsidRPr="008E6B4D">
        <w:rPr>
          <w:b/>
        </w:rPr>
        <w:t xml:space="preserve">for an expansion </w:t>
      </w:r>
      <w:r w:rsidR="00A25ED8">
        <w:rPr>
          <w:b/>
        </w:rPr>
        <w:t xml:space="preserve">project </w:t>
      </w:r>
      <w:r w:rsidRPr="008E6B4D">
        <w:rPr>
          <w:b/>
        </w:rPr>
        <w:t xml:space="preserve">to </w:t>
      </w:r>
      <w:r w:rsidR="00EA65D2" w:rsidRPr="00EA65D2">
        <w:rPr>
          <w:b/>
        </w:rPr>
        <w:t>replace State or local funds previously used, or designated for use, to assist homeless persons.</w:t>
      </w:r>
    </w:p>
    <w:p w14:paraId="047B2DC3" w14:textId="57733025" w:rsidR="00986476" w:rsidRPr="00986476" w:rsidRDefault="00986476" w:rsidP="00986476">
      <w:pPr>
        <w:rPr>
          <w:b/>
        </w:rPr>
      </w:pPr>
      <w:r w:rsidRPr="00986476">
        <w:rPr>
          <w:b/>
        </w:rPr>
        <w:t>Applications are due b</w:t>
      </w:r>
      <w:r w:rsidRPr="00B838AD">
        <w:rPr>
          <w:b/>
        </w:rPr>
        <w:t xml:space="preserve">y </w:t>
      </w:r>
      <w:r w:rsidR="00030978">
        <w:rPr>
          <w:b/>
          <w:highlight w:val="yellow"/>
        </w:rPr>
        <w:t>Mon</w:t>
      </w:r>
      <w:r w:rsidR="00344962" w:rsidRPr="00FF38F2">
        <w:rPr>
          <w:b/>
          <w:highlight w:val="yellow"/>
        </w:rPr>
        <w:t xml:space="preserve">day, </w:t>
      </w:r>
      <w:r w:rsidR="00030978">
        <w:rPr>
          <w:b/>
          <w:highlight w:val="yellow"/>
        </w:rPr>
        <w:t>August</w:t>
      </w:r>
      <w:r w:rsidR="00B838AD" w:rsidRPr="00FF38F2">
        <w:rPr>
          <w:b/>
          <w:highlight w:val="yellow"/>
        </w:rPr>
        <w:t xml:space="preserve"> </w:t>
      </w:r>
      <w:r w:rsidR="00030978">
        <w:rPr>
          <w:b/>
          <w:highlight w:val="yellow"/>
        </w:rPr>
        <w:t>29</w:t>
      </w:r>
      <w:r w:rsidR="00F83933" w:rsidRPr="00FF38F2">
        <w:rPr>
          <w:b/>
          <w:highlight w:val="yellow"/>
        </w:rPr>
        <w:t xml:space="preserve">, </w:t>
      </w:r>
      <w:proofErr w:type="gramStart"/>
      <w:r w:rsidR="00704365" w:rsidRPr="00FF38F2">
        <w:rPr>
          <w:b/>
          <w:highlight w:val="yellow"/>
        </w:rPr>
        <w:t>2022</w:t>
      </w:r>
      <w:proofErr w:type="gramEnd"/>
      <w:r w:rsidR="00F83933" w:rsidRPr="00FF38F2">
        <w:rPr>
          <w:b/>
          <w:highlight w:val="yellow"/>
        </w:rPr>
        <w:t xml:space="preserve"> at 3</w:t>
      </w:r>
      <w:r w:rsidRPr="00FF38F2">
        <w:rPr>
          <w:b/>
          <w:highlight w:val="yellow"/>
        </w:rPr>
        <w:t>:00 p.m</w:t>
      </w:r>
      <w:r w:rsidRPr="00B838AD">
        <w:rPr>
          <w:b/>
        </w:rPr>
        <w:t xml:space="preserve">. and must be sent to: Suzie Tolmie, Homeless Coordinator at MDHA  </w:t>
      </w:r>
      <w:hyperlink r:id="rId22" w:history="1">
        <w:r w:rsidRPr="00B838AD">
          <w:rPr>
            <w:rStyle w:val="Hyperlink"/>
            <w:b/>
          </w:rPr>
          <w:t>stolmie@nashville-mdha.org</w:t>
        </w:r>
      </w:hyperlink>
      <w:r w:rsidRPr="00B838AD">
        <w:rPr>
          <w:b/>
        </w:rPr>
        <w:t xml:space="preserve"> . </w:t>
      </w:r>
      <w:r w:rsidRPr="00B838AD">
        <w:rPr>
          <w:b/>
          <w:u w:val="single"/>
        </w:rPr>
        <w:t>Only</w:t>
      </w:r>
      <w:r w:rsidRPr="00986476">
        <w:rPr>
          <w:b/>
          <w:u w:val="single"/>
        </w:rPr>
        <w:t xml:space="preserve"> emailed proposals will be accepted.</w:t>
      </w:r>
      <w:r w:rsidR="00335CB6" w:rsidRPr="00344962">
        <w:rPr>
          <w:b/>
        </w:rPr>
        <w:t xml:space="preserve">  Use Subject Heading </w:t>
      </w:r>
      <w:r w:rsidR="00335CB6" w:rsidRPr="00344962">
        <w:rPr>
          <w:b/>
          <w:i/>
        </w:rPr>
        <w:t xml:space="preserve">CoC </w:t>
      </w:r>
      <w:r w:rsidR="00704365">
        <w:rPr>
          <w:b/>
          <w:i/>
        </w:rPr>
        <w:t>2022</w:t>
      </w:r>
      <w:r w:rsidR="00335CB6" w:rsidRPr="00344962">
        <w:rPr>
          <w:b/>
          <w:i/>
        </w:rPr>
        <w:t xml:space="preserve"> New Project Application</w:t>
      </w:r>
      <w:r w:rsidR="00344962" w:rsidRPr="00344962">
        <w:rPr>
          <w:b/>
        </w:rPr>
        <w:t>.</w:t>
      </w:r>
    </w:p>
    <w:p w14:paraId="3D74FAE4" w14:textId="37BC0141" w:rsidR="00344962" w:rsidRPr="00344962" w:rsidRDefault="00344962" w:rsidP="00142E16">
      <w:pPr>
        <w:numPr>
          <w:ilvl w:val="0"/>
          <w:numId w:val="39"/>
        </w:numPr>
        <w:ind w:left="720"/>
        <w:rPr>
          <w:b/>
        </w:rPr>
      </w:pPr>
      <w:r>
        <w:rPr>
          <w:b/>
        </w:rPr>
        <w:t xml:space="preserve">An informational </w:t>
      </w:r>
      <w:r w:rsidR="00030978">
        <w:rPr>
          <w:b/>
        </w:rPr>
        <w:t xml:space="preserve">virtual </w:t>
      </w:r>
      <w:r>
        <w:rPr>
          <w:b/>
        </w:rPr>
        <w:t xml:space="preserve">meeting for interested applicants will be held on </w:t>
      </w:r>
      <w:r w:rsidR="00030978">
        <w:rPr>
          <w:b/>
        </w:rPr>
        <w:t>Wednesday, August 17</w:t>
      </w:r>
      <w:r w:rsidR="006C1388">
        <w:rPr>
          <w:b/>
        </w:rPr>
        <w:t xml:space="preserve"> at 1</w:t>
      </w:r>
      <w:r>
        <w:rPr>
          <w:b/>
        </w:rPr>
        <w:t>:00 p.m</w:t>
      </w:r>
      <w:r w:rsidR="00B838AD">
        <w:rPr>
          <w:b/>
        </w:rPr>
        <w:t>.</w:t>
      </w:r>
    </w:p>
    <w:p w14:paraId="04975042" w14:textId="5F3825A4" w:rsidR="00986476" w:rsidRPr="00986476" w:rsidRDefault="00986476" w:rsidP="00142E16">
      <w:pPr>
        <w:numPr>
          <w:ilvl w:val="0"/>
          <w:numId w:val="39"/>
        </w:numPr>
        <w:ind w:left="720"/>
        <w:rPr>
          <w:b/>
        </w:rPr>
      </w:pPr>
      <w:r w:rsidRPr="00986476">
        <w:rPr>
          <w:b/>
          <w:iCs/>
        </w:rPr>
        <w:t>Applicants are responsible for reading and following all instructions contained in this RF</w:t>
      </w:r>
      <w:r w:rsidR="00F65B05">
        <w:rPr>
          <w:b/>
          <w:iCs/>
        </w:rPr>
        <w:t>A</w:t>
      </w:r>
      <w:r w:rsidRPr="00986476">
        <w:rPr>
          <w:b/>
          <w:iCs/>
        </w:rPr>
        <w:t xml:space="preserve">.  Any questions about the application form or process should be directed to </w:t>
      </w:r>
      <w:hyperlink r:id="rId23" w:history="1">
        <w:r w:rsidRPr="00986476">
          <w:rPr>
            <w:rStyle w:val="Hyperlink"/>
            <w:b/>
          </w:rPr>
          <w:t>stolmie@nashville-mdha.org</w:t>
        </w:r>
      </w:hyperlink>
      <w:r w:rsidRPr="00986476">
        <w:rPr>
          <w:b/>
        </w:rPr>
        <w:t xml:space="preserve"> in writing via email by </w:t>
      </w:r>
      <w:r w:rsidR="0025797D">
        <w:rPr>
          <w:b/>
        </w:rPr>
        <w:t xml:space="preserve">3 </w:t>
      </w:r>
      <w:r w:rsidR="0025797D" w:rsidRPr="00B838AD">
        <w:rPr>
          <w:b/>
        </w:rPr>
        <w:t xml:space="preserve">p.m. </w:t>
      </w:r>
      <w:r w:rsidR="00030978">
        <w:rPr>
          <w:b/>
        </w:rPr>
        <w:t>August 22</w:t>
      </w:r>
      <w:r w:rsidRPr="00B838AD">
        <w:rPr>
          <w:b/>
        </w:rPr>
        <w:t xml:space="preserve"> with</w:t>
      </w:r>
      <w:r w:rsidRPr="00986476">
        <w:rPr>
          <w:b/>
        </w:rPr>
        <w:t xml:space="preserve"> Subject Heading </w:t>
      </w:r>
      <w:r w:rsidRPr="00986476">
        <w:rPr>
          <w:b/>
          <w:i/>
        </w:rPr>
        <w:t xml:space="preserve">CoC </w:t>
      </w:r>
      <w:r w:rsidR="00704365">
        <w:rPr>
          <w:b/>
          <w:i/>
        </w:rPr>
        <w:t>2022</w:t>
      </w:r>
      <w:r w:rsidRPr="00986476">
        <w:rPr>
          <w:b/>
          <w:i/>
        </w:rPr>
        <w:t xml:space="preserve"> New Project Question</w:t>
      </w:r>
      <w:r w:rsidRPr="00986476">
        <w:rPr>
          <w:b/>
        </w:rPr>
        <w:t>.</w:t>
      </w:r>
    </w:p>
    <w:p w14:paraId="3BEEB337" w14:textId="77777777" w:rsidR="00986476" w:rsidRPr="00986476" w:rsidRDefault="00986476" w:rsidP="00142E16">
      <w:pPr>
        <w:numPr>
          <w:ilvl w:val="0"/>
          <w:numId w:val="39"/>
        </w:numPr>
        <w:ind w:left="720"/>
        <w:rPr>
          <w:b/>
        </w:rPr>
      </w:pPr>
      <w:r w:rsidRPr="00986476">
        <w:rPr>
          <w:b/>
          <w:iCs/>
        </w:rPr>
        <w:t xml:space="preserve">Please save your application document with the following naming convention: </w:t>
      </w:r>
    </w:p>
    <w:p w14:paraId="4F5E2A82" w14:textId="454D5B20" w:rsidR="00986476" w:rsidRPr="00986476" w:rsidRDefault="00986476" w:rsidP="00CD0332">
      <w:pPr>
        <w:ind w:left="1080"/>
        <w:rPr>
          <w:b/>
          <w:iCs/>
        </w:rPr>
      </w:pPr>
      <w:r w:rsidRPr="00986476">
        <w:rPr>
          <w:b/>
          <w:iCs/>
        </w:rPr>
        <w:t xml:space="preserve">&lt;CoC </w:t>
      </w:r>
      <w:r w:rsidR="00704365">
        <w:rPr>
          <w:b/>
          <w:iCs/>
        </w:rPr>
        <w:t>2022</w:t>
      </w:r>
      <w:r w:rsidRPr="00986476">
        <w:rPr>
          <w:b/>
          <w:iCs/>
        </w:rPr>
        <w:t xml:space="preserve"> New Project Local App Agency name –Program Name&gt;.  </w:t>
      </w:r>
    </w:p>
    <w:p w14:paraId="6A919BC9" w14:textId="78E896CC" w:rsidR="00986476" w:rsidRPr="00986476" w:rsidRDefault="00986476" w:rsidP="00CD0332">
      <w:pPr>
        <w:ind w:left="1080"/>
        <w:rPr>
          <w:b/>
          <w:iCs/>
        </w:rPr>
      </w:pPr>
      <w:r w:rsidRPr="00986476">
        <w:rPr>
          <w:b/>
          <w:iCs/>
          <w:u w:val="single"/>
        </w:rPr>
        <w:t>Example</w:t>
      </w:r>
      <w:r w:rsidRPr="00986476">
        <w:rPr>
          <w:b/>
          <w:iCs/>
        </w:rPr>
        <w:t xml:space="preserve">: CoC </w:t>
      </w:r>
      <w:r w:rsidR="00704365">
        <w:rPr>
          <w:b/>
          <w:iCs/>
        </w:rPr>
        <w:t>2022</w:t>
      </w:r>
      <w:r w:rsidRPr="00986476">
        <w:rPr>
          <w:b/>
          <w:iCs/>
        </w:rPr>
        <w:t xml:space="preserve"> New Project Local App ABC Services-Home to Stay.doc</w:t>
      </w:r>
    </w:p>
    <w:p w14:paraId="18AEFF04" w14:textId="184C38FF" w:rsidR="00E742AB" w:rsidRPr="00CD0332" w:rsidRDefault="00986476" w:rsidP="00142E16">
      <w:pPr>
        <w:numPr>
          <w:ilvl w:val="0"/>
          <w:numId w:val="40"/>
        </w:numPr>
        <w:rPr>
          <w:b/>
          <w:bCs/>
        </w:rPr>
      </w:pPr>
      <w:r w:rsidRPr="00986476">
        <w:rPr>
          <w:b/>
          <w:bCs/>
        </w:rPr>
        <w:t>Insert the name of your agency and project name in the header of the document.</w:t>
      </w:r>
    </w:p>
    <w:p w14:paraId="1E388347" w14:textId="149E61D3" w:rsidR="00E742AB" w:rsidRPr="00F109AB" w:rsidRDefault="00E742AB" w:rsidP="00142E16">
      <w:pPr>
        <w:pStyle w:val="ListParagraph"/>
        <w:numPr>
          <w:ilvl w:val="0"/>
          <w:numId w:val="40"/>
        </w:numPr>
        <w:rPr>
          <w:b/>
          <w:bCs/>
        </w:rPr>
      </w:pPr>
      <w:r w:rsidRPr="00E742AB">
        <w:rPr>
          <w:b/>
          <w:bCs/>
        </w:rPr>
        <w:t>Applicants must compile all relevant sections into a single document, and delete sections that are not applicable to the type of project for which they are applying.</w:t>
      </w:r>
    </w:p>
    <w:p w14:paraId="2CAEC556" w14:textId="4F21A602" w:rsidR="00986476" w:rsidRPr="00731CC1" w:rsidRDefault="00986476" w:rsidP="00142E16">
      <w:pPr>
        <w:numPr>
          <w:ilvl w:val="0"/>
          <w:numId w:val="40"/>
        </w:numPr>
        <w:rPr>
          <w:b/>
          <w:bCs/>
        </w:rPr>
      </w:pPr>
      <w:r w:rsidRPr="00986476">
        <w:rPr>
          <w:b/>
          <w:bCs/>
        </w:rPr>
        <w:lastRenderedPageBreak/>
        <w:t xml:space="preserve">The </w:t>
      </w:r>
      <w:r w:rsidR="00731CC1">
        <w:rPr>
          <w:b/>
          <w:bCs/>
        </w:rPr>
        <w:t xml:space="preserve">Performance Evaluation </w:t>
      </w:r>
      <w:r w:rsidR="00731CC1" w:rsidRPr="00731CC1">
        <w:rPr>
          <w:b/>
          <w:bCs/>
        </w:rPr>
        <w:t>Committee (</w:t>
      </w:r>
      <w:r w:rsidRPr="00731CC1">
        <w:rPr>
          <w:b/>
          <w:bCs/>
        </w:rPr>
        <w:t>PEC</w:t>
      </w:r>
      <w:r w:rsidR="00731CC1" w:rsidRPr="00731CC1">
        <w:rPr>
          <w:b/>
          <w:bCs/>
        </w:rPr>
        <w:t>)</w:t>
      </w:r>
      <w:r w:rsidRPr="00731CC1">
        <w:rPr>
          <w:b/>
          <w:bCs/>
        </w:rPr>
        <w:t xml:space="preserve"> </w:t>
      </w:r>
      <w:r w:rsidR="00E33703" w:rsidRPr="00731CC1">
        <w:rPr>
          <w:b/>
          <w:bCs/>
        </w:rPr>
        <w:t>will</w:t>
      </w:r>
      <w:r w:rsidR="00E33703">
        <w:rPr>
          <w:b/>
          <w:bCs/>
        </w:rPr>
        <w:t xml:space="preserve"> not </w:t>
      </w:r>
      <w:r w:rsidRPr="00986476">
        <w:rPr>
          <w:b/>
          <w:bCs/>
        </w:rPr>
        <w:t xml:space="preserve">review late </w:t>
      </w:r>
      <w:r w:rsidR="0020581D">
        <w:rPr>
          <w:b/>
          <w:bCs/>
        </w:rPr>
        <w:t>n</w:t>
      </w:r>
      <w:r w:rsidRPr="00986476">
        <w:rPr>
          <w:b/>
          <w:bCs/>
        </w:rPr>
        <w:t>or incomplete applications</w:t>
      </w:r>
      <w:r w:rsidR="0020581D">
        <w:rPr>
          <w:b/>
          <w:bCs/>
        </w:rPr>
        <w:t>,</w:t>
      </w:r>
      <w:r w:rsidRPr="00986476">
        <w:rPr>
          <w:b/>
          <w:bCs/>
        </w:rPr>
        <w:t xml:space="preserve"> or applications that do not meet the project requirements d</w:t>
      </w:r>
      <w:r w:rsidR="00F109AB">
        <w:rPr>
          <w:b/>
          <w:bCs/>
        </w:rPr>
        <w:t>escribed in this RF</w:t>
      </w:r>
      <w:r w:rsidR="00F65B05">
        <w:rPr>
          <w:b/>
          <w:bCs/>
        </w:rPr>
        <w:t>A or HUD’s threshold eligibility requirements</w:t>
      </w:r>
      <w:r w:rsidR="00F109AB">
        <w:rPr>
          <w:b/>
          <w:bCs/>
        </w:rPr>
        <w:t xml:space="preserve">.   The PEC </w:t>
      </w:r>
      <w:r w:rsidR="00E33703" w:rsidRPr="00986476">
        <w:rPr>
          <w:b/>
          <w:bCs/>
        </w:rPr>
        <w:t>also</w:t>
      </w:r>
      <w:r w:rsidR="00E33703">
        <w:rPr>
          <w:b/>
          <w:bCs/>
        </w:rPr>
        <w:t xml:space="preserve"> will not </w:t>
      </w:r>
      <w:r w:rsidRPr="00986476">
        <w:rPr>
          <w:b/>
          <w:bCs/>
        </w:rPr>
        <w:t xml:space="preserve">review applications that exceed page limits specified in </w:t>
      </w:r>
      <w:r w:rsidRPr="00731CC1">
        <w:rPr>
          <w:b/>
          <w:bCs/>
        </w:rPr>
        <w:t>this RF</w:t>
      </w:r>
      <w:r w:rsidR="00F65B05" w:rsidRPr="00731CC1">
        <w:rPr>
          <w:b/>
          <w:bCs/>
        </w:rPr>
        <w:t>A</w:t>
      </w:r>
      <w:r w:rsidRPr="00731CC1">
        <w:rPr>
          <w:b/>
          <w:bCs/>
        </w:rPr>
        <w:t xml:space="preserve"> (attachments are excluded from the limit)</w:t>
      </w:r>
      <w:r w:rsidR="00F65B05" w:rsidRPr="00731CC1">
        <w:rPr>
          <w:b/>
          <w:bCs/>
        </w:rPr>
        <w:t>.</w:t>
      </w:r>
      <w:r w:rsidRPr="00731CC1">
        <w:rPr>
          <w:b/>
          <w:bCs/>
        </w:rPr>
        <w:t xml:space="preserve"> </w:t>
      </w:r>
    </w:p>
    <w:p w14:paraId="47D533B5" w14:textId="34BB1665" w:rsidR="00986476" w:rsidRPr="00731CC1" w:rsidRDefault="00344962" w:rsidP="00142E16">
      <w:pPr>
        <w:numPr>
          <w:ilvl w:val="0"/>
          <w:numId w:val="40"/>
        </w:numPr>
        <w:rPr>
          <w:b/>
        </w:rPr>
      </w:pPr>
      <w:r w:rsidRPr="00731CC1">
        <w:rPr>
          <w:b/>
        </w:rPr>
        <w:t xml:space="preserve">Application </w:t>
      </w:r>
      <w:proofErr w:type="gramStart"/>
      <w:r w:rsidRPr="00731CC1">
        <w:rPr>
          <w:b/>
        </w:rPr>
        <w:t>Sections  --</w:t>
      </w:r>
      <w:proofErr w:type="gramEnd"/>
      <w:r w:rsidR="00986476" w:rsidRPr="00731CC1">
        <w:rPr>
          <w:b/>
        </w:rPr>
        <w:t xml:space="preserve"> This application is divided into</w:t>
      </w:r>
      <w:r w:rsidR="00BC4E98" w:rsidRPr="00731CC1">
        <w:rPr>
          <w:b/>
        </w:rPr>
        <w:t xml:space="preserve"> </w:t>
      </w:r>
      <w:r w:rsidR="00731CC1" w:rsidRPr="00731CC1">
        <w:rPr>
          <w:b/>
        </w:rPr>
        <w:t xml:space="preserve">7 </w:t>
      </w:r>
      <w:r w:rsidR="00986476" w:rsidRPr="00731CC1">
        <w:rPr>
          <w:b/>
        </w:rPr>
        <w:t>sections.  Applicants must complete only the applicable sections as follows:</w:t>
      </w:r>
    </w:p>
    <w:p w14:paraId="592D7AD2" w14:textId="5F1BC9AC" w:rsidR="00986476" w:rsidRPr="00731CC1" w:rsidRDefault="003344BE" w:rsidP="00142E16">
      <w:pPr>
        <w:numPr>
          <w:ilvl w:val="1"/>
          <w:numId w:val="40"/>
        </w:numPr>
        <w:rPr>
          <w:b/>
        </w:rPr>
      </w:pPr>
      <w:r w:rsidRPr="00731CC1">
        <w:rPr>
          <w:b/>
        </w:rPr>
        <w:t xml:space="preserve">Section 1 - </w:t>
      </w:r>
      <w:r w:rsidR="00704365">
        <w:rPr>
          <w:b/>
        </w:rPr>
        <w:t>2022</w:t>
      </w:r>
      <w:r w:rsidRPr="00731CC1">
        <w:rPr>
          <w:b/>
        </w:rPr>
        <w:t xml:space="preserve"> CoC – TN-504 Project Cover Sheet and General Project </w:t>
      </w:r>
      <w:r w:rsidR="00731CC1" w:rsidRPr="00731CC1">
        <w:rPr>
          <w:b/>
        </w:rPr>
        <w:t xml:space="preserve">Information </w:t>
      </w:r>
      <w:proofErr w:type="gramStart"/>
      <w:r w:rsidR="00731CC1" w:rsidRPr="00731CC1">
        <w:rPr>
          <w:b/>
        </w:rPr>
        <w:t xml:space="preserve">– </w:t>
      </w:r>
      <w:r w:rsidR="00344962" w:rsidRPr="00731CC1">
        <w:rPr>
          <w:b/>
        </w:rPr>
        <w:t xml:space="preserve"> </w:t>
      </w:r>
      <w:r w:rsidR="002D75EE" w:rsidRPr="00731CC1">
        <w:rPr>
          <w:b/>
        </w:rPr>
        <w:t>Applicants</w:t>
      </w:r>
      <w:proofErr w:type="gramEnd"/>
      <w:r w:rsidR="002D75EE" w:rsidRPr="00731CC1">
        <w:rPr>
          <w:b/>
        </w:rPr>
        <w:t xml:space="preserve"> </w:t>
      </w:r>
      <w:r w:rsidR="00986476" w:rsidRPr="00731CC1">
        <w:rPr>
          <w:b/>
        </w:rPr>
        <w:t>applying for multiple projects must complete this section only once.</w:t>
      </w:r>
    </w:p>
    <w:p w14:paraId="40CDC2D9" w14:textId="567B29E1" w:rsidR="00986476" w:rsidRPr="00731CC1" w:rsidRDefault="003344BE" w:rsidP="00142E16">
      <w:pPr>
        <w:numPr>
          <w:ilvl w:val="1"/>
          <w:numId w:val="40"/>
        </w:numPr>
        <w:rPr>
          <w:b/>
        </w:rPr>
      </w:pPr>
      <w:r w:rsidRPr="00731CC1">
        <w:rPr>
          <w:b/>
        </w:rPr>
        <w:t xml:space="preserve">Section 2 </w:t>
      </w:r>
      <w:proofErr w:type="gramStart"/>
      <w:r w:rsidR="00986476" w:rsidRPr="00731CC1">
        <w:rPr>
          <w:b/>
        </w:rPr>
        <w:t>PSH  –</w:t>
      </w:r>
      <w:proofErr w:type="gramEnd"/>
      <w:r w:rsidR="00986476" w:rsidRPr="00731CC1">
        <w:rPr>
          <w:b/>
        </w:rPr>
        <w:t xml:space="preserve"> Section must be completed only by applicants seeking funding for PSH; applicants must also complete the agency information and matching sections.</w:t>
      </w:r>
    </w:p>
    <w:p w14:paraId="30B8E2A3" w14:textId="4E0287A9" w:rsidR="00986476" w:rsidRPr="00731CC1" w:rsidRDefault="003344BE" w:rsidP="00142E16">
      <w:pPr>
        <w:numPr>
          <w:ilvl w:val="1"/>
          <w:numId w:val="40"/>
        </w:numPr>
        <w:rPr>
          <w:b/>
        </w:rPr>
      </w:pPr>
      <w:r w:rsidRPr="00731CC1">
        <w:rPr>
          <w:b/>
        </w:rPr>
        <w:t xml:space="preserve">Section 3 </w:t>
      </w:r>
      <w:proofErr w:type="gramStart"/>
      <w:r w:rsidR="00986476" w:rsidRPr="00731CC1">
        <w:rPr>
          <w:b/>
        </w:rPr>
        <w:t>RRH  -</w:t>
      </w:r>
      <w:proofErr w:type="gramEnd"/>
      <w:r w:rsidR="00986476" w:rsidRPr="00731CC1">
        <w:rPr>
          <w:b/>
        </w:rPr>
        <w:t xml:space="preserve"> Section must be completed only by applicants seeking funding for RRH; applicants must also complete the agency information and matching sections.</w:t>
      </w:r>
    </w:p>
    <w:p w14:paraId="0EE9166C" w14:textId="42F11D70" w:rsidR="00A50AD7" w:rsidRPr="00731CC1" w:rsidRDefault="00A50AD7" w:rsidP="00142E16">
      <w:pPr>
        <w:numPr>
          <w:ilvl w:val="1"/>
          <w:numId w:val="40"/>
        </w:numPr>
        <w:rPr>
          <w:b/>
        </w:rPr>
      </w:pPr>
      <w:r w:rsidRPr="00731CC1">
        <w:rPr>
          <w:b/>
        </w:rPr>
        <w:t>Section 4 HMIS Expansion</w:t>
      </w:r>
      <w:r w:rsidR="00731CC1" w:rsidRPr="00731CC1">
        <w:rPr>
          <w:b/>
        </w:rPr>
        <w:t xml:space="preserve"> - </w:t>
      </w:r>
      <w:r w:rsidR="004354C8">
        <w:rPr>
          <w:b/>
        </w:rPr>
        <w:t xml:space="preserve">Section to </w:t>
      </w:r>
      <w:r w:rsidR="00731CC1" w:rsidRPr="00731CC1">
        <w:rPr>
          <w:b/>
        </w:rPr>
        <w:t>be completed only by MHID, Lead agency for HMIS</w:t>
      </w:r>
    </w:p>
    <w:p w14:paraId="3660A593" w14:textId="2D5969FF" w:rsidR="005B18AC" w:rsidRPr="00731CC1" w:rsidRDefault="00A50AD7" w:rsidP="00142E16">
      <w:pPr>
        <w:numPr>
          <w:ilvl w:val="1"/>
          <w:numId w:val="40"/>
        </w:numPr>
        <w:rPr>
          <w:b/>
        </w:rPr>
      </w:pPr>
      <w:r w:rsidRPr="00731CC1">
        <w:rPr>
          <w:b/>
        </w:rPr>
        <w:t xml:space="preserve">Section 5 </w:t>
      </w:r>
      <w:r w:rsidR="005B18AC" w:rsidRPr="00731CC1">
        <w:rPr>
          <w:b/>
        </w:rPr>
        <w:t>Performance Outcomes– Section must be completed separately by all applicants for each PSH and RRH project being proposed.</w:t>
      </w:r>
    </w:p>
    <w:p w14:paraId="7DE13EA4" w14:textId="7185B076" w:rsidR="002009CA" w:rsidRPr="00731CC1" w:rsidRDefault="002009CA" w:rsidP="00142E16">
      <w:pPr>
        <w:numPr>
          <w:ilvl w:val="1"/>
          <w:numId w:val="40"/>
        </w:numPr>
        <w:rPr>
          <w:b/>
        </w:rPr>
      </w:pPr>
      <w:r w:rsidRPr="00731CC1">
        <w:rPr>
          <w:b/>
        </w:rPr>
        <w:t>Section 6</w:t>
      </w:r>
      <w:r w:rsidR="005B18AC" w:rsidRPr="00731CC1">
        <w:rPr>
          <w:b/>
        </w:rPr>
        <w:t xml:space="preserve"> Budget &amp; Cost </w:t>
      </w:r>
      <w:proofErr w:type="gramStart"/>
      <w:r w:rsidR="005B18AC" w:rsidRPr="00731CC1">
        <w:rPr>
          <w:b/>
        </w:rPr>
        <w:t>Effectiveness  –</w:t>
      </w:r>
      <w:proofErr w:type="gramEnd"/>
      <w:r w:rsidR="005B18AC" w:rsidRPr="00731CC1">
        <w:rPr>
          <w:b/>
        </w:rPr>
        <w:t xml:space="preserve"> Section must be completed separately by all applicants for each project being proposed. </w:t>
      </w:r>
    </w:p>
    <w:p w14:paraId="63C61FBF" w14:textId="68D8C8FF" w:rsidR="00E742AB" w:rsidRDefault="002009CA" w:rsidP="00142E16">
      <w:pPr>
        <w:numPr>
          <w:ilvl w:val="1"/>
          <w:numId w:val="40"/>
        </w:numPr>
        <w:rPr>
          <w:b/>
        </w:rPr>
      </w:pPr>
      <w:r w:rsidRPr="00731CC1">
        <w:rPr>
          <w:b/>
        </w:rPr>
        <w:t>Section 7</w:t>
      </w:r>
      <w:r w:rsidR="005B18AC" w:rsidRPr="00731CC1">
        <w:rPr>
          <w:b/>
        </w:rPr>
        <w:t xml:space="preserve"> Organizational Capacity &amp; Grant Management- </w:t>
      </w:r>
      <w:r w:rsidR="001F7F71" w:rsidRPr="00731CC1">
        <w:rPr>
          <w:b/>
        </w:rPr>
        <w:t>Applicants applying for multiple projects must complete this section only once.</w:t>
      </w:r>
    </w:p>
    <w:p w14:paraId="5FA3CC55" w14:textId="1FF226B6" w:rsidR="00E60B0F" w:rsidRPr="00731CC1" w:rsidRDefault="00E60B0F" w:rsidP="00142E16">
      <w:pPr>
        <w:numPr>
          <w:ilvl w:val="1"/>
          <w:numId w:val="40"/>
        </w:numPr>
        <w:rPr>
          <w:b/>
        </w:rPr>
      </w:pPr>
      <w:r>
        <w:rPr>
          <w:b/>
        </w:rPr>
        <w:t xml:space="preserve">Section </w:t>
      </w:r>
      <w:proofErr w:type="gramStart"/>
      <w:r>
        <w:rPr>
          <w:b/>
        </w:rPr>
        <w:t>8  Equity</w:t>
      </w:r>
      <w:proofErr w:type="gramEnd"/>
    </w:p>
    <w:p w14:paraId="09C3EA68" w14:textId="130AAC8D" w:rsidR="000B0691" w:rsidRPr="008E6B4D" w:rsidRDefault="000B0691" w:rsidP="000B0691">
      <w:pPr>
        <w:rPr>
          <w:b/>
          <w:bCs/>
        </w:rPr>
      </w:pPr>
      <w:r w:rsidRPr="008E6B4D">
        <w:rPr>
          <w:b/>
          <w:bCs/>
        </w:rPr>
        <w:t>Project Requirements and Priorities</w:t>
      </w:r>
    </w:p>
    <w:p w14:paraId="3C044C02" w14:textId="6CD3C444" w:rsidR="000B0691" w:rsidRPr="008E6B4D" w:rsidRDefault="00E0234A" w:rsidP="00142E16">
      <w:pPr>
        <w:numPr>
          <w:ilvl w:val="0"/>
          <w:numId w:val="22"/>
        </w:numPr>
        <w:rPr>
          <w:b/>
        </w:rPr>
      </w:pPr>
      <w:r>
        <w:rPr>
          <w:b/>
          <w:u w:val="single"/>
        </w:rPr>
        <w:t>L</w:t>
      </w:r>
      <w:r w:rsidR="00675AED">
        <w:rPr>
          <w:b/>
          <w:u w:val="single"/>
        </w:rPr>
        <w:t>ocation</w:t>
      </w:r>
      <w:r w:rsidR="000B0691" w:rsidRPr="008E6B4D">
        <w:rPr>
          <w:b/>
        </w:rPr>
        <w:t xml:space="preserve">  </w:t>
      </w:r>
    </w:p>
    <w:p w14:paraId="5FC18099" w14:textId="53038A9E" w:rsidR="000B0691" w:rsidRPr="00084848" w:rsidRDefault="000B0691" w:rsidP="00142E16">
      <w:pPr>
        <w:numPr>
          <w:ilvl w:val="1"/>
          <w:numId w:val="22"/>
        </w:numPr>
        <w:rPr>
          <w:b/>
        </w:rPr>
      </w:pPr>
      <w:r w:rsidRPr="008E6B4D">
        <w:rPr>
          <w:b/>
        </w:rPr>
        <w:t xml:space="preserve">Projects must be located within </w:t>
      </w:r>
      <w:r>
        <w:rPr>
          <w:b/>
        </w:rPr>
        <w:t>Nashville</w:t>
      </w:r>
      <w:r w:rsidR="00084848">
        <w:rPr>
          <w:b/>
        </w:rPr>
        <w:t>-Davidson County, Tennessee</w:t>
      </w:r>
      <w:r w:rsidRPr="008E6B4D">
        <w:rPr>
          <w:b/>
        </w:rPr>
        <w:t xml:space="preserve">. </w:t>
      </w:r>
    </w:p>
    <w:p w14:paraId="1D6F65EB" w14:textId="2F173BA7" w:rsidR="000B0691" w:rsidRPr="008E6B4D" w:rsidRDefault="00675AED" w:rsidP="00142E16">
      <w:pPr>
        <w:numPr>
          <w:ilvl w:val="0"/>
          <w:numId w:val="37"/>
        </w:numPr>
        <w:ind w:left="360"/>
        <w:rPr>
          <w:b/>
          <w:u w:val="single"/>
        </w:rPr>
      </w:pPr>
      <w:r>
        <w:rPr>
          <w:b/>
          <w:u w:val="single"/>
        </w:rPr>
        <w:t>Eligible applicants</w:t>
      </w:r>
    </w:p>
    <w:p w14:paraId="57EB761A" w14:textId="29200DB1" w:rsidR="00A50AD7" w:rsidRDefault="00E0234A" w:rsidP="00142E16">
      <w:pPr>
        <w:pStyle w:val="ListParagraph"/>
        <w:numPr>
          <w:ilvl w:val="0"/>
          <w:numId w:val="38"/>
        </w:numPr>
        <w:rPr>
          <w:b/>
        </w:rPr>
      </w:pPr>
      <w:r>
        <w:rPr>
          <w:b/>
        </w:rPr>
        <w:t>N</w:t>
      </w:r>
      <w:r w:rsidR="000B0691" w:rsidRPr="00676C49">
        <w:rPr>
          <w:b/>
        </w:rPr>
        <w:t>onprofit organizations</w:t>
      </w:r>
      <w:r w:rsidR="00676C49" w:rsidRPr="00676C49">
        <w:rPr>
          <w:b/>
        </w:rPr>
        <w:t xml:space="preserve"> </w:t>
      </w:r>
      <w:r>
        <w:rPr>
          <w:b/>
        </w:rPr>
        <w:t xml:space="preserve">with a </w:t>
      </w:r>
      <w:r w:rsidR="00676C49" w:rsidRPr="00676C49">
        <w:rPr>
          <w:b/>
        </w:rPr>
        <w:t xml:space="preserve">501(c)3 </w:t>
      </w:r>
      <w:r w:rsidR="00A07EDC">
        <w:rPr>
          <w:b/>
        </w:rPr>
        <w:t xml:space="preserve">designation </w:t>
      </w:r>
      <w:r w:rsidR="002D75EE">
        <w:rPr>
          <w:b/>
        </w:rPr>
        <w:t xml:space="preserve">and </w:t>
      </w:r>
      <w:r w:rsidR="00676C49" w:rsidRPr="00676C49">
        <w:rPr>
          <w:b/>
        </w:rPr>
        <w:t>incorporated in the State of Tennessee, as evidenced by a tax exemption determination letter from Internal Revenue Service (IRS) and a Certificate of Existence filed with the Tennessee Secretary of State’s Office that is active in all respects</w:t>
      </w:r>
      <w:r w:rsidR="00676C49">
        <w:rPr>
          <w:b/>
        </w:rPr>
        <w:t>;</w:t>
      </w:r>
      <w:r w:rsidR="00676C49" w:rsidRPr="00676C49">
        <w:rPr>
          <w:b/>
        </w:rPr>
        <w:t xml:space="preserve">  </w:t>
      </w:r>
    </w:p>
    <w:p w14:paraId="21B10CF7" w14:textId="77777777" w:rsidR="00A50AD7" w:rsidRPr="00A50AD7" w:rsidRDefault="00A50AD7" w:rsidP="00A50AD7">
      <w:pPr>
        <w:pStyle w:val="ListParagraph"/>
        <w:ind w:left="1080"/>
        <w:rPr>
          <w:b/>
        </w:rPr>
      </w:pPr>
    </w:p>
    <w:p w14:paraId="55A5B745" w14:textId="7E8B0320" w:rsidR="000B0691" w:rsidRPr="00A50AD7" w:rsidRDefault="00A50AD7" w:rsidP="00142E16">
      <w:pPr>
        <w:pStyle w:val="ListParagraph"/>
        <w:numPr>
          <w:ilvl w:val="0"/>
          <w:numId w:val="38"/>
        </w:numPr>
        <w:rPr>
          <w:b/>
        </w:rPr>
      </w:pPr>
      <w:r>
        <w:rPr>
          <w:b/>
        </w:rPr>
        <w:t xml:space="preserve">States, local governments, </w:t>
      </w:r>
      <w:r w:rsidR="000B0691" w:rsidRPr="00A50AD7">
        <w:rPr>
          <w:b/>
        </w:rPr>
        <w:t xml:space="preserve">instrumentalities of State and local governments, and public housing agencies. </w:t>
      </w:r>
      <w:r w:rsidR="000B0691" w:rsidRPr="00A50AD7">
        <w:rPr>
          <w:b/>
        </w:rPr>
        <w:tab/>
      </w:r>
    </w:p>
    <w:p w14:paraId="4B254EDD" w14:textId="466F359E" w:rsidR="00441299" w:rsidRDefault="000B0691" w:rsidP="00441299">
      <w:pPr>
        <w:numPr>
          <w:ilvl w:val="0"/>
          <w:numId w:val="38"/>
        </w:numPr>
        <w:rPr>
          <w:b/>
        </w:rPr>
      </w:pPr>
      <w:r w:rsidRPr="008E6B4D">
        <w:rPr>
          <w:b/>
        </w:rPr>
        <w:lastRenderedPageBreak/>
        <w:t>Applica</w:t>
      </w:r>
      <w:r w:rsidR="00BC4E98">
        <w:rPr>
          <w:b/>
        </w:rPr>
        <w:t>nts</w:t>
      </w:r>
      <w:r w:rsidRPr="008E6B4D">
        <w:rPr>
          <w:b/>
        </w:rPr>
        <w:t xml:space="preserve"> in good standing with HUD</w:t>
      </w:r>
      <w:r w:rsidR="00084848">
        <w:rPr>
          <w:b/>
        </w:rPr>
        <w:t xml:space="preserve"> for CoC funding, with MDHA for local ESG funding and/or with another primary funding source. This</w:t>
      </w:r>
      <w:r w:rsidR="00BC4E98">
        <w:rPr>
          <w:b/>
        </w:rPr>
        <w:t xml:space="preserve"> means</w:t>
      </w:r>
      <w:r w:rsidRPr="008E6B4D">
        <w:rPr>
          <w:b/>
        </w:rPr>
        <w:t xml:space="preserve"> the applicant does not have any open monitoring or audit findings, history of </w:t>
      </w:r>
      <w:r w:rsidR="00E0234A">
        <w:rPr>
          <w:b/>
        </w:rPr>
        <w:t>fail</w:t>
      </w:r>
      <w:r w:rsidR="00BC4E98">
        <w:rPr>
          <w:b/>
        </w:rPr>
        <w:t>ure</w:t>
      </w:r>
      <w:r w:rsidR="00E0234A">
        <w:rPr>
          <w:b/>
        </w:rPr>
        <w:t xml:space="preserve"> to expend funds in a timely manner in accordance with contractual deadlines, </w:t>
      </w:r>
      <w:r w:rsidRPr="008E6B4D">
        <w:rPr>
          <w:b/>
        </w:rPr>
        <w:t>outstandi</w:t>
      </w:r>
      <w:r w:rsidR="00986476">
        <w:rPr>
          <w:b/>
        </w:rPr>
        <w:t>ng obligation to funders</w:t>
      </w:r>
      <w:r w:rsidRPr="008E6B4D">
        <w:rPr>
          <w:b/>
        </w:rPr>
        <w:t xml:space="preserve"> that is in arrears or for which a payment schedu</w:t>
      </w:r>
      <w:r w:rsidR="00986476">
        <w:rPr>
          <w:b/>
        </w:rPr>
        <w:t xml:space="preserve">le has not been agreed upon, </w:t>
      </w:r>
      <w:r w:rsidRPr="008E6B4D">
        <w:rPr>
          <w:b/>
        </w:rPr>
        <w:t>history of serving ineligible program participants</w:t>
      </w:r>
      <w:r w:rsidR="00E0234A">
        <w:rPr>
          <w:b/>
        </w:rPr>
        <w:t xml:space="preserve"> or </w:t>
      </w:r>
      <w:r w:rsidRPr="008E6B4D">
        <w:rPr>
          <w:b/>
        </w:rPr>
        <w:t>expending funds on ineligible costs</w:t>
      </w:r>
      <w:r w:rsidR="00A50AD7">
        <w:rPr>
          <w:b/>
        </w:rPr>
        <w:t xml:space="preserve"> </w:t>
      </w:r>
      <w:r w:rsidR="00CA1945">
        <w:rPr>
          <w:b/>
        </w:rPr>
        <w:t>without an MDHA approved Corrective Action Plan (CAP)</w:t>
      </w:r>
      <w:r w:rsidR="00E0234A">
        <w:rPr>
          <w:b/>
        </w:rPr>
        <w:t>.</w:t>
      </w:r>
      <w:r w:rsidRPr="008E6B4D">
        <w:rPr>
          <w:b/>
        </w:rPr>
        <w:t xml:space="preserve"> </w:t>
      </w:r>
      <w:r w:rsidR="00084848">
        <w:rPr>
          <w:b/>
        </w:rPr>
        <w:t xml:space="preserve"> MDHA </w:t>
      </w:r>
      <w:r w:rsidR="00BC4E98">
        <w:rPr>
          <w:b/>
        </w:rPr>
        <w:t xml:space="preserve">will </w:t>
      </w:r>
      <w:r w:rsidR="00BC4E98" w:rsidRPr="00646E0B">
        <w:rPr>
          <w:b/>
        </w:rPr>
        <w:t>validate</w:t>
      </w:r>
      <w:r w:rsidR="00084848" w:rsidRPr="00646E0B">
        <w:rPr>
          <w:b/>
        </w:rPr>
        <w:t xml:space="preserve"> that applicant</w:t>
      </w:r>
      <w:r w:rsidR="00E0234A" w:rsidRPr="00646E0B">
        <w:rPr>
          <w:b/>
        </w:rPr>
        <w:t>s</w:t>
      </w:r>
      <w:r w:rsidR="00084848" w:rsidRPr="00646E0B">
        <w:rPr>
          <w:b/>
        </w:rPr>
        <w:t xml:space="preserve"> are in good standing with HUD or other primary funding sources.</w:t>
      </w:r>
      <w:r w:rsidR="00E565F5" w:rsidRPr="00646E0B">
        <w:t xml:space="preserve"> </w:t>
      </w:r>
      <w:r w:rsidR="00E565F5" w:rsidRPr="00646E0B">
        <w:rPr>
          <w:b/>
        </w:rPr>
        <w:t xml:space="preserve"> </w:t>
      </w:r>
      <w:r w:rsidR="00646E0B" w:rsidRPr="00646E0B">
        <w:rPr>
          <w:b/>
        </w:rPr>
        <w:t xml:space="preserve">Generally, if applicant has an outstanding obligation to funders which is in arrears or for which a payment schedule has not been agreed upon, has audit findings or other financial concerns which remain unresolved </w:t>
      </w:r>
      <w:r w:rsidR="00E565F5" w:rsidRPr="00646E0B">
        <w:rPr>
          <w:b/>
        </w:rPr>
        <w:t xml:space="preserve">or </w:t>
      </w:r>
      <w:r w:rsidR="00646E0B">
        <w:rPr>
          <w:b/>
        </w:rPr>
        <w:t xml:space="preserve">not satisfactorily </w:t>
      </w:r>
      <w:r w:rsidR="00E565F5" w:rsidRPr="00646E0B">
        <w:rPr>
          <w:b/>
        </w:rPr>
        <w:t>addressed through ongoing corrective action plans</w:t>
      </w:r>
      <w:r w:rsidR="00646E0B" w:rsidRPr="00646E0B">
        <w:rPr>
          <w:b/>
        </w:rPr>
        <w:t>, the PEC</w:t>
      </w:r>
      <w:r w:rsidR="00646E0B">
        <w:rPr>
          <w:b/>
        </w:rPr>
        <w:t xml:space="preserve"> reserve</w:t>
      </w:r>
      <w:r w:rsidR="00646E0B" w:rsidRPr="00646E0B">
        <w:rPr>
          <w:b/>
        </w:rPr>
        <w:t>s the right not to consider the application for funding</w:t>
      </w:r>
      <w:r w:rsidR="00646E0B">
        <w:rPr>
          <w:b/>
        </w:rPr>
        <w:t>, as</w:t>
      </w:r>
      <w:r w:rsidR="00646E0B" w:rsidRPr="00646E0B">
        <w:rPr>
          <w:rFonts w:ascii="Times New Roman" w:hAnsi="Times New Roman"/>
          <w:color w:val="000000"/>
          <w:sz w:val="23"/>
          <w:szCs w:val="23"/>
          <w:lang w:bidi="ar-SA"/>
        </w:rPr>
        <w:t xml:space="preserve"> </w:t>
      </w:r>
      <w:r w:rsidR="00646E0B" w:rsidRPr="00646E0B">
        <w:rPr>
          <w:b/>
        </w:rPr>
        <w:t xml:space="preserve">HUD </w:t>
      </w:r>
      <w:r w:rsidR="00646E0B">
        <w:rPr>
          <w:b/>
        </w:rPr>
        <w:t>will likely</w:t>
      </w:r>
      <w:r w:rsidR="00646E0B" w:rsidRPr="00646E0B">
        <w:rPr>
          <w:b/>
        </w:rPr>
        <w:t xml:space="preserve"> reduce or reject a project application</w:t>
      </w:r>
      <w:r w:rsidR="00646E0B">
        <w:rPr>
          <w:b/>
        </w:rPr>
        <w:t xml:space="preserve"> from such applicants (see p. </w:t>
      </w:r>
      <w:r w:rsidR="005D56A7">
        <w:rPr>
          <w:b/>
        </w:rPr>
        <w:t>52-53</w:t>
      </w:r>
      <w:r w:rsidR="00646E0B">
        <w:rPr>
          <w:b/>
        </w:rPr>
        <w:t xml:space="preserve"> of this year’s NOFO).</w:t>
      </w:r>
    </w:p>
    <w:p w14:paraId="3368D0A1" w14:textId="7E1ECC1B" w:rsidR="005D56A7" w:rsidRPr="00E60B0F" w:rsidRDefault="005D56A7" w:rsidP="005D56A7">
      <w:pPr>
        <w:rPr>
          <w:b/>
        </w:rPr>
      </w:pPr>
      <w:r w:rsidRPr="00E60B0F">
        <w:rPr>
          <w:b/>
          <w:i/>
          <w:iCs/>
        </w:rPr>
        <w:t xml:space="preserve">Project </w:t>
      </w:r>
      <w:r w:rsidR="000C6D5C" w:rsidRPr="00E60B0F">
        <w:rPr>
          <w:b/>
          <w:i/>
          <w:iCs/>
        </w:rPr>
        <w:t>Applicant Eligibi</w:t>
      </w:r>
      <w:r w:rsidRPr="00E60B0F">
        <w:rPr>
          <w:b/>
          <w:i/>
          <w:iCs/>
        </w:rPr>
        <w:t xml:space="preserve">lity Threshold. </w:t>
      </w:r>
      <w:r w:rsidRPr="00E60B0F">
        <w:rPr>
          <w:b/>
        </w:rPr>
        <w:t xml:space="preserve">The PEC </w:t>
      </w:r>
      <w:r w:rsidR="00406798" w:rsidRPr="00E60B0F">
        <w:rPr>
          <w:b/>
        </w:rPr>
        <w:t xml:space="preserve">or MDHA staff </w:t>
      </w:r>
      <w:r w:rsidRPr="00E60B0F">
        <w:rPr>
          <w:b/>
        </w:rPr>
        <w:t xml:space="preserve">will review all new project applications to determine if the following </w:t>
      </w:r>
      <w:r w:rsidR="005810F8" w:rsidRPr="00E60B0F">
        <w:rPr>
          <w:b/>
        </w:rPr>
        <w:t xml:space="preserve">applicant </w:t>
      </w:r>
      <w:r w:rsidRPr="00E60B0F">
        <w:rPr>
          <w:b/>
        </w:rPr>
        <w:t>threshold requirements</w:t>
      </w:r>
      <w:r w:rsidR="005810F8" w:rsidRPr="00E60B0F">
        <w:rPr>
          <w:b/>
        </w:rPr>
        <w:t xml:space="preserve"> are met</w:t>
      </w:r>
      <w:r w:rsidRPr="00E60B0F">
        <w:rPr>
          <w:b/>
        </w:rPr>
        <w:t>:</w:t>
      </w:r>
    </w:p>
    <w:p w14:paraId="2ACAA61D" w14:textId="7049A8AC" w:rsidR="00BC3A23" w:rsidRPr="00BC3A23" w:rsidRDefault="007B4683" w:rsidP="00BC3A23">
      <w:pPr>
        <w:rPr>
          <w:b/>
        </w:rPr>
      </w:pPr>
      <w:r w:rsidRPr="00E60B0F">
        <w:rPr>
          <w:b/>
        </w:rPr>
        <w:t xml:space="preserve">Submit </w:t>
      </w:r>
      <w:r w:rsidR="00406798" w:rsidRPr="00E60B0F">
        <w:rPr>
          <w:b/>
        </w:rPr>
        <w:t xml:space="preserve">501(c)3 </w:t>
      </w:r>
      <w:r w:rsidR="000C6D5C" w:rsidRPr="00E60B0F">
        <w:rPr>
          <w:b/>
        </w:rPr>
        <w:t>nonprofit documentation</w:t>
      </w:r>
      <w:r w:rsidR="00D8761B" w:rsidRPr="00E60B0F">
        <w:rPr>
          <w:b/>
        </w:rPr>
        <w:t>- if on Giving Matters, please indicate.</w:t>
      </w:r>
    </w:p>
    <w:p w14:paraId="3B537E6D" w14:textId="7EC2D8A4" w:rsidR="00BC3A23" w:rsidRPr="00BC3A23" w:rsidRDefault="00BC3A23" w:rsidP="00BC3A23">
      <w:pPr>
        <w:rPr>
          <w:b/>
        </w:rPr>
      </w:pPr>
      <w:r w:rsidRPr="00BC3A23">
        <w:rPr>
          <w:b/>
          <w:bCs/>
        </w:rPr>
        <w:t xml:space="preserve">SAM Registration Requirement. </w:t>
      </w:r>
      <w:r w:rsidRPr="00BC3A23">
        <w:rPr>
          <w:b/>
        </w:rPr>
        <w:t xml:space="preserve">Applicants must be registered with </w:t>
      </w:r>
      <w:hyperlink r:id="rId24" w:history="1">
        <w:r w:rsidR="003A154F" w:rsidRPr="00BC3A23">
          <w:rPr>
            <w:rStyle w:val="Hyperlink"/>
            <w:b/>
          </w:rPr>
          <w:t>https://www.sam.gov/SAM</w:t>
        </w:r>
      </w:hyperlink>
      <w:r w:rsidR="003A154F" w:rsidRPr="00E60B0F">
        <w:rPr>
          <w:b/>
        </w:rPr>
        <w:t xml:space="preserve"> </w:t>
      </w:r>
      <w:r w:rsidRPr="00BC3A23">
        <w:rPr>
          <w:b/>
        </w:rPr>
        <w:t xml:space="preserve"> before submitting their application. Applicants must maintain current information in SAM on immediate and highest-level owner and subsidiaries, as well as on all predecessors that have been awarded a federal contract or grant within the last three years, if applicable. Information in SAM must be current for all times during which the applicant has an active Federal award or an application or plan under consideration by HUD. </w:t>
      </w:r>
    </w:p>
    <w:p w14:paraId="0D25F7EA" w14:textId="4B2038D7" w:rsidR="00BC3A23" w:rsidRPr="00BC3A23" w:rsidRDefault="00BC3A23" w:rsidP="00BC3A23">
      <w:pPr>
        <w:rPr>
          <w:b/>
        </w:rPr>
      </w:pPr>
      <w:r w:rsidRPr="00BC3A23">
        <w:rPr>
          <w:b/>
          <w:bCs/>
        </w:rPr>
        <w:t xml:space="preserve">UEI Number Requirement. </w:t>
      </w:r>
      <w:r w:rsidRPr="00BC3A23">
        <w:rPr>
          <w:b/>
        </w:rPr>
        <w:t xml:space="preserve">Applicants must provide </w:t>
      </w:r>
      <w:bookmarkStart w:id="2" w:name="_Hlk111037559"/>
      <w:r w:rsidRPr="00BC3A23">
        <w:rPr>
          <w:b/>
        </w:rPr>
        <w:t>a valid UEI number</w:t>
      </w:r>
      <w:bookmarkEnd w:id="2"/>
      <w:r w:rsidRPr="00BC3A23">
        <w:rPr>
          <w:b/>
        </w:rPr>
        <w:t xml:space="preserve">, registered and active at </w:t>
      </w:r>
      <w:hyperlink r:id="rId25" w:history="1">
        <w:r w:rsidRPr="00BC3A23">
          <w:rPr>
            <w:rStyle w:val="Hyperlink"/>
            <w:b/>
          </w:rPr>
          <w:t>https://www.sam.gov/SAM</w:t>
        </w:r>
      </w:hyperlink>
      <w:r w:rsidRPr="00E60B0F">
        <w:rPr>
          <w:b/>
        </w:rPr>
        <w:t xml:space="preserve"> </w:t>
      </w:r>
      <w:r w:rsidRPr="00BC3A23">
        <w:rPr>
          <w:b/>
        </w:rPr>
        <w:t xml:space="preserve"> in the application. </w:t>
      </w:r>
    </w:p>
    <w:p w14:paraId="439E60F4" w14:textId="11439D62" w:rsidR="00BC3A23" w:rsidRPr="00E60B0F" w:rsidRDefault="00BC3A23" w:rsidP="005D56A7">
      <w:pPr>
        <w:rPr>
          <w:b/>
        </w:rPr>
      </w:pPr>
      <w:r w:rsidRPr="00E60B0F">
        <w:rPr>
          <w:b/>
          <w:i/>
          <w:iCs/>
        </w:rPr>
        <w:t xml:space="preserve">Applicant Code of Conduct. </w:t>
      </w:r>
      <w:r w:rsidRPr="00E60B0F">
        <w:rPr>
          <w:b/>
        </w:rPr>
        <w:t xml:space="preserve">All project applicants must ensure their organization has a Code of Conduct that complies with the requirements of 2 CFR part 200 and is on file with HUD at </w:t>
      </w:r>
      <w:hyperlink r:id="rId26" w:history="1">
        <w:r w:rsidRPr="00E60B0F">
          <w:rPr>
            <w:rStyle w:val="Hyperlink"/>
            <w:b/>
          </w:rPr>
          <w:t>https://www.hud.gov/program_offices/spm/gmomgmt/grantsinfo/conduct</w:t>
        </w:r>
      </w:hyperlink>
      <w:r w:rsidRPr="00E60B0F">
        <w:rPr>
          <w:b/>
        </w:rPr>
        <w:t xml:space="preserve"> . If the organization's Code of Conduct does not appear on HUD's website, the project applicant must attach its Code of Conduct that includes all required information.  See  </w:t>
      </w:r>
      <w:hyperlink r:id="rId27" w:history="1">
        <w:r w:rsidRPr="00E60B0F">
          <w:rPr>
            <w:rStyle w:val="Hyperlink"/>
            <w:b/>
          </w:rPr>
          <w:t>https://www.hud.gov/program_offices/spm/gmomgmt/grantsinfo/conductgrants</w:t>
        </w:r>
      </w:hyperlink>
      <w:r w:rsidRPr="00E60B0F">
        <w:rPr>
          <w:b/>
        </w:rPr>
        <w:t xml:space="preserve"> for details.</w:t>
      </w:r>
    </w:p>
    <w:p w14:paraId="7E3A6296" w14:textId="7A98B073" w:rsidR="000C6D5C" w:rsidRPr="00E60B0F" w:rsidRDefault="007B4683" w:rsidP="005D56A7">
      <w:pPr>
        <w:rPr>
          <w:b/>
        </w:rPr>
      </w:pPr>
      <w:r w:rsidRPr="00E60B0F">
        <w:rPr>
          <w:b/>
        </w:rPr>
        <w:t>D</w:t>
      </w:r>
      <w:r w:rsidR="000C6D5C" w:rsidRPr="00E60B0F">
        <w:rPr>
          <w:b/>
        </w:rPr>
        <w:t xml:space="preserve">emonstrate the financial and management capacity and experience to carry out the project as detailed in the project application and the capacity to administer federal funds. Demonstrating capacity </w:t>
      </w:r>
      <w:r w:rsidR="00187CC8" w:rsidRPr="00E60B0F">
        <w:rPr>
          <w:b/>
        </w:rPr>
        <w:t xml:space="preserve">should </w:t>
      </w:r>
      <w:r w:rsidR="000C6D5C" w:rsidRPr="00E60B0F">
        <w:rPr>
          <w:b/>
        </w:rPr>
        <w:t xml:space="preserve">include a description of the applicant and </w:t>
      </w:r>
      <w:r w:rsidR="00187CC8" w:rsidRPr="00E60B0F">
        <w:rPr>
          <w:b/>
        </w:rPr>
        <w:t xml:space="preserve">any </w:t>
      </w:r>
      <w:r w:rsidR="000C6D5C" w:rsidRPr="00E60B0F">
        <w:rPr>
          <w:b/>
        </w:rPr>
        <w:t>subrecipient experience with similar projects and with successful administration of CoC Program funds or other federal funds.</w:t>
      </w:r>
    </w:p>
    <w:p w14:paraId="399A47C9" w14:textId="06200BB9" w:rsidR="000C6D5C" w:rsidRPr="00FB0BA0" w:rsidRDefault="007B4683" w:rsidP="005D56A7">
      <w:pPr>
        <w:rPr>
          <w:b/>
        </w:rPr>
      </w:pPr>
      <w:r w:rsidRPr="00E60B0F">
        <w:rPr>
          <w:b/>
        </w:rPr>
        <w:t>A</w:t>
      </w:r>
      <w:r w:rsidR="000C6D5C" w:rsidRPr="00E60B0F">
        <w:rPr>
          <w:b/>
        </w:rPr>
        <w:t xml:space="preserve">gree to participate in a local HMIS system. However, in accordance with Section 407 of the Act, any victim service provider that is a recipient or subrecipient must not disclose, for purposes of HMIS, any personally </w:t>
      </w:r>
      <w:r w:rsidR="000C6D5C" w:rsidRPr="00E60B0F">
        <w:rPr>
          <w:b/>
        </w:rPr>
        <w:lastRenderedPageBreak/>
        <w:t>identifying information about any client. Victim service providers must use a comparable database that meets the needs of the local HMIS.</w:t>
      </w:r>
    </w:p>
    <w:p w14:paraId="3B20790D" w14:textId="601E5450" w:rsidR="000B0691" w:rsidRPr="00646E0B" w:rsidRDefault="00675AED" w:rsidP="00142E16">
      <w:pPr>
        <w:numPr>
          <w:ilvl w:val="0"/>
          <w:numId w:val="22"/>
        </w:numPr>
        <w:rPr>
          <w:b/>
        </w:rPr>
      </w:pPr>
      <w:r w:rsidRPr="00646E0B">
        <w:rPr>
          <w:b/>
          <w:u w:val="single"/>
        </w:rPr>
        <w:t>Eligible populations</w:t>
      </w:r>
      <w:r w:rsidR="000B0691" w:rsidRPr="00646E0B">
        <w:rPr>
          <w:b/>
        </w:rPr>
        <w:t xml:space="preserve">         </w:t>
      </w:r>
    </w:p>
    <w:p w14:paraId="67D0C2E9" w14:textId="1D29F5E8" w:rsidR="000B0691" w:rsidRPr="008E6B4D" w:rsidRDefault="000B0691" w:rsidP="00142E16">
      <w:pPr>
        <w:numPr>
          <w:ilvl w:val="1"/>
          <w:numId w:val="22"/>
        </w:numPr>
        <w:rPr>
          <w:b/>
          <w:bCs/>
          <w:i/>
        </w:rPr>
      </w:pPr>
      <w:r w:rsidRPr="008E6B4D">
        <w:rPr>
          <w:b/>
        </w:rPr>
        <w:t>Permanent Supportive Housing (PSH)</w:t>
      </w:r>
      <w:r w:rsidR="00C11612">
        <w:rPr>
          <w:b/>
        </w:rPr>
        <w:t xml:space="preserve"> </w:t>
      </w:r>
      <w:r w:rsidR="00C11612" w:rsidRPr="008E6B4D">
        <w:rPr>
          <w:b/>
        </w:rPr>
        <w:t>must serve exclusively disabled households a</w:t>
      </w:r>
      <w:r w:rsidR="00C11612">
        <w:rPr>
          <w:b/>
        </w:rPr>
        <w:t xml:space="preserve">s defined by HUD (See </w:t>
      </w:r>
      <w:r w:rsidR="00B06D98" w:rsidRPr="00B06D98">
        <w:rPr>
          <w:b/>
        </w:rPr>
        <w:t>DEFINITIONS OF KEY TERMS</w:t>
      </w:r>
      <w:r w:rsidR="00C11612">
        <w:rPr>
          <w:b/>
        </w:rPr>
        <w:t>), and</w:t>
      </w:r>
      <w:r w:rsidR="00B06D98">
        <w:rPr>
          <w:b/>
        </w:rPr>
        <w:t xml:space="preserve"> must serve</w:t>
      </w:r>
      <w:r w:rsidRPr="008E6B4D">
        <w:rPr>
          <w:b/>
        </w:rPr>
        <w:t xml:space="preserve">:  </w:t>
      </w:r>
    </w:p>
    <w:p w14:paraId="4ED240A8" w14:textId="50A970D9" w:rsidR="000B0691" w:rsidRPr="008E6B4D" w:rsidRDefault="006D0E3B" w:rsidP="00142E16">
      <w:pPr>
        <w:numPr>
          <w:ilvl w:val="2"/>
          <w:numId w:val="22"/>
        </w:numPr>
        <w:rPr>
          <w:b/>
        </w:rPr>
      </w:pPr>
      <w:r>
        <w:rPr>
          <w:b/>
        </w:rPr>
        <w:t>S</w:t>
      </w:r>
      <w:r w:rsidR="000B0691" w:rsidRPr="008E6B4D">
        <w:rPr>
          <w:b/>
        </w:rPr>
        <w:t>ingle adults and/or families, including transition age youth (TAY) under 25 years of age</w:t>
      </w:r>
      <w:r w:rsidR="00956079">
        <w:rPr>
          <w:b/>
        </w:rPr>
        <w:t>, referred via Coordinated Entry</w:t>
      </w:r>
      <w:r>
        <w:rPr>
          <w:b/>
        </w:rPr>
        <w:t xml:space="preserve">; and </w:t>
      </w:r>
    </w:p>
    <w:p w14:paraId="730748F7" w14:textId="0DD1CBF1" w:rsidR="000B0691" w:rsidRPr="008E6B4D" w:rsidRDefault="00C11612" w:rsidP="00142E16">
      <w:pPr>
        <w:numPr>
          <w:ilvl w:val="0"/>
          <w:numId w:val="44"/>
        </w:numPr>
        <w:ind w:left="1800"/>
        <w:rPr>
          <w:b/>
        </w:rPr>
      </w:pPr>
      <w:r>
        <w:rPr>
          <w:b/>
        </w:rPr>
        <w:t>D</w:t>
      </w:r>
      <w:r w:rsidR="000B0691" w:rsidRPr="008E6B4D">
        <w:rPr>
          <w:b/>
        </w:rPr>
        <w:t>edicate 100% of units and/or provide services exclusively to pe</w:t>
      </w:r>
      <w:r w:rsidR="002D75EE">
        <w:rPr>
          <w:b/>
        </w:rPr>
        <w:t xml:space="preserve">ople who meet the HUD </w:t>
      </w:r>
      <w:proofErr w:type="spellStart"/>
      <w:r w:rsidR="009554F0">
        <w:rPr>
          <w:b/>
        </w:rPr>
        <w:t>DedicatedPLUS</w:t>
      </w:r>
      <w:proofErr w:type="spellEnd"/>
      <w:r w:rsidR="000B0691" w:rsidRPr="008E6B4D">
        <w:rPr>
          <w:b/>
        </w:rPr>
        <w:t xml:space="preserve"> definition </w:t>
      </w:r>
      <w:r w:rsidR="001D39E3">
        <w:rPr>
          <w:b/>
        </w:rPr>
        <w:t>or meet the HUD definition of chronic</w:t>
      </w:r>
      <w:r w:rsidR="000B0691" w:rsidRPr="008E6B4D">
        <w:rPr>
          <w:b/>
        </w:rPr>
        <w:t xml:space="preserve">. </w:t>
      </w:r>
    </w:p>
    <w:p w14:paraId="7EDB5B72" w14:textId="274FAE14" w:rsidR="000B0691" w:rsidRPr="008E6B4D" w:rsidRDefault="000B0691" w:rsidP="00142E16">
      <w:pPr>
        <w:numPr>
          <w:ilvl w:val="0"/>
          <w:numId w:val="42"/>
        </w:numPr>
        <w:rPr>
          <w:b/>
        </w:rPr>
      </w:pPr>
      <w:r w:rsidRPr="008E6B4D">
        <w:rPr>
          <w:b/>
        </w:rPr>
        <w:t>Rapid Re-Housing (RRH)</w:t>
      </w:r>
      <w:r w:rsidR="001A056C">
        <w:rPr>
          <w:b/>
        </w:rPr>
        <w:t xml:space="preserve"> must serve</w:t>
      </w:r>
      <w:r w:rsidRPr="008E6B4D">
        <w:rPr>
          <w:b/>
        </w:rPr>
        <w:t xml:space="preserve">:  </w:t>
      </w:r>
    </w:p>
    <w:p w14:paraId="405025BE" w14:textId="538B6C35" w:rsidR="000B0691" w:rsidRPr="008E6B4D" w:rsidRDefault="001A056C" w:rsidP="00142E16">
      <w:pPr>
        <w:numPr>
          <w:ilvl w:val="1"/>
          <w:numId w:val="42"/>
        </w:numPr>
        <w:rPr>
          <w:b/>
        </w:rPr>
      </w:pPr>
      <w:r>
        <w:rPr>
          <w:b/>
        </w:rPr>
        <w:t>S</w:t>
      </w:r>
      <w:r w:rsidR="000B0691" w:rsidRPr="008E6B4D">
        <w:rPr>
          <w:b/>
        </w:rPr>
        <w:t>ingle adults and/or families, including transition age youth (TAY) under 25 years of age</w:t>
      </w:r>
      <w:r w:rsidR="002D75EE">
        <w:rPr>
          <w:b/>
        </w:rPr>
        <w:t>,</w:t>
      </w:r>
      <w:r w:rsidR="002D75EE" w:rsidRPr="002D75EE">
        <w:rPr>
          <w:b/>
        </w:rPr>
        <w:t xml:space="preserve"> referred via Coordinated Entry</w:t>
      </w:r>
      <w:r w:rsidR="000B0691" w:rsidRPr="008E6B4D">
        <w:rPr>
          <w:b/>
        </w:rPr>
        <w:t>.</w:t>
      </w:r>
    </w:p>
    <w:p w14:paraId="5DC4B147" w14:textId="0F5B26E0" w:rsidR="000B0691" w:rsidRPr="008E6B4D" w:rsidRDefault="000B0691" w:rsidP="00142E16">
      <w:pPr>
        <w:numPr>
          <w:ilvl w:val="1"/>
          <w:numId w:val="42"/>
        </w:numPr>
        <w:rPr>
          <w:b/>
        </w:rPr>
      </w:pPr>
      <w:r w:rsidRPr="008E6B4D">
        <w:rPr>
          <w:b/>
        </w:rPr>
        <w:t xml:space="preserve"> 100%</w:t>
      </w:r>
      <w:r w:rsidR="001D39E3">
        <w:rPr>
          <w:b/>
        </w:rPr>
        <w:t xml:space="preserve"> people experiencing</w:t>
      </w:r>
      <w:r w:rsidRPr="008E6B4D">
        <w:rPr>
          <w:b/>
        </w:rPr>
        <w:t xml:space="preserve"> literal homelessness who meet the following criteria:</w:t>
      </w:r>
    </w:p>
    <w:p w14:paraId="5DD1E707" w14:textId="5C94564F" w:rsidR="000B0691" w:rsidRPr="008E6B4D" w:rsidRDefault="001A056C" w:rsidP="00142E16">
      <w:pPr>
        <w:numPr>
          <w:ilvl w:val="2"/>
          <w:numId w:val="45"/>
        </w:numPr>
        <w:rPr>
          <w:b/>
        </w:rPr>
      </w:pPr>
      <w:r w:rsidRPr="008E6B4D">
        <w:rPr>
          <w:b/>
        </w:rPr>
        <w:t>R</w:t>
      </w:r>
      <w:r w:rsidR="000B0691" w:rsidRPr="008E6B4D">
        <w:rPr>
          <w:b/>
        </w:rPr>
        <w:t>esid</w:t>
      </w:r>
      <w:r w:rsidR="00B06D98">
        <w:rPr>
          <w:b/>
        </w:rPr>
        <w:t>e</w:t>
      </w:r>
      <w:r w:rsidR="000B0691" w:rsidRPr="008E6B4D">
        <w:rPr>
          <w:b/>
        </w:rPr>
        <w:t xml:space="preserve"> in an emergency shelter or unsheltered location</w:t>
      </w:r>
      <w:r w:rsidR="00B06D98">
        <w:rPr>
          <w:b/>
        </w:rPr>
        <w:t>;</w:t>
      </w:r>
    </w:p>
    <w:p w14:paraId="5898E982" w14:textId="03FB590F" w:rsidR="000B0691" w:rsidRPr="008E6B4D" w:rsidRDefault="001A056C" w:rsidP="00142E16">
      <w:pPr>
        <w:numPr>
          <w:ilvl w:val="2"/>
          <w:numId w:val="45"/>
        </w:numPr>
        <w:rPr>
          <w:b/>
        </w:rPr>
      </w:pPr>
      <w:r>
        <w:rPr>
          <w:b/>
        </w:rPr>
        <w:t>Q</w:t>
      </w:r>
      <w:r w:rsidR="000B0691" w:rsidRPr="008E6B4D">
        <w:rPr>
          <w:b/>
        </w:rPr>
        <w:t>ualify under the domesti</w:t>
      </w:r>
      <w:r w:rsidR="00B06D98">
        <w:rPr>
          <w:b/>
        </w:rPr>
        <w:t>c violence criteria in Category</w:t>
      </w:r>
      <w:r w:rsidR="000B0691" w:rsidRPr="008E6B4D">
        <w:rPr>
          <w:b/>
        </w:rPr>
        <w:t xml:space="preserve"> (4) of the HUD definition of homelessness, including persons fleeing or attempting to flee </w:t>
      </w:r>
      <w:r w:rsidR="001D39E3">
        <w:rPr>
          <w:b/>
        </w:rPr>
        <w:t>human trafficking</w:t>
      </w:r>
      <w:r w:rsidR="000B0691" w:rsidRPr="008E6B4D">
        <w:rPr>
          <w:b/>
        </w:rPr>
        <w:t>;</w:t>
      </w:r>
    </w:p>
    <w:p w14:paraId="0F157D9E" w14:textId="5FADEDD3" w:rsidR="000B0691" w:rsidRPr="002D75EE" w:rsidRDefault="00BC4E98" w:rsidP="00142E16">
      <w:pPr>
        <w:numPr>
          <w:ilvl w:val="2"/>
          <w:numId w:val="45"/>
        </w:numPr>
        <w:rPr>
          <w:b/>
        </w:rPr>
      </w:pPr>
      <w:r>
        <w:rPr>
          <w:b/>
        </w:rPr>
        <w:t>Receive</w:t>
      </w:r>
      <w:r w:rsidR="000B0691" w:rsidRPr="008E6B4D">
        <w:rPr>
          <w:b/>
        </w:rPr>
        <w:t xml:space="preserve"> services through a VA-funded homeless assistance program and me</w:t>
      </w:r>
      <w:r w:rsidR="001A056C">
        <w:rPr>
          <w:b/>
        </w:rPr>
        <w:t>et</w:t>
      </w:r>
      <w:r w:rsidR="000B0691" w:rsidRPr="008E6B4D">
        <w:rPr>
          <w:b/>
        </w:rPr>
        <w:t xml:space="preserve"> one of the above criteria at initial intake to the VA’s homeless assistance system.</w:t>
      </w:r>
    </w:p>
    <w:p w14:paraId="54E77264" w14:textId="6B8DFF15" w:rsidR="000B0691" w:rsidRPr="008E6B4D" w:rsidRDefault="000B0691" w:rsidP="001D39E3">
      <w:pPr>
        <w:ind w:left="360"/>
        <w:rPr>
          <w:b/>
        </w:rPr>
      </w:pPr>
      <w:r w:rsidRPr="008E6B4D">
        <w:rPr>
          <w:b/>
        </w:rPr>
        <w:t>Individuals coming from an institution</w:t>
      </w:r>
      <w:r w:rsidR="00B06D98">
        <w:rPr>
          <w:b/>
        </w:rPr>
        <w:t>,</w:t>
      </w:r>
      <w:r w:rsidRPr="008E6B4D">
        <w:rPr>
          <w:b/>
        </w:rPr>
        <w:t xml:space="preserve"> where they have resided for 90 days</w:t>
      </w:r>
      <w:r w:rsidRPr="008E6B4D">
        <w:rPr>
          <w:b/>
          <w:bCs/>
        </w:rPr>
        <w:t xml:space="preserve"> </w:t>
      </w:r>
      <w:r w:rsidRPr="008E6B4D">
        <w:rPr>
          <w:b/>
        </w:rPr>
        <w:t>or less AND have entered th</w:t>
      </w:r>
      <w:r w:rsidR="00B06D98">
        <w:rPr>
          <w:b/>
        </w:rPr>
        <w:t>e institution from the streets or emergency shelter</w:t>
      </w:r>
      <w:r w:rsidRPr="008E6B4D">
        <w:rPr>
          <w:b/>
        </w:rPr>
        <w:t>, maintain their literal homeless status during that time</w:t>
      </w:r>
      <w:r w:rsidR="00BC4E98">
        <w:rPr>
          <w:b/>
        </w:rPr>
        <w:t xml:space="preserve">, and are considered eligible </w:t>
      </w:r>
      <w:r w:rsidR="002D75EE">
        <w:rPr>
          <w:b/>
        </w:rPr>
        <w:t xml:space="preserve">for PSH and RRH </w:t>
      </w:r>
      <w:r w:rsidR="00BC4E98">
        <w:rPr>
          <w:b/>
        </w:rPr>
        <w:t>at discharge</w:t>
      </w:r>
      <w:r w:rsidRPr="008E6B4D">
        <w:rPr>
          <w:b/>
        </w:rPr>
        <w:t xml:space="preserve">. </w:t>
      </w:r>
    </w:p>
    <w:p w14:paraId="4E1C567F" w14:textId="107F7137" w:rsidR="000B0691" w:rsidRPr="001D39E3" w:rsidRDefault="001D39E3" w:rsidP="001D39E3">
      <w:pPr>
        <w:ind w:left="360"/>
        <w:rPr>
          <w:b/>
          <w:bCs/>
        </w:rPr>
      </w:pPr>
      <w:r w:rsidRPr="001D39E3">
        <w:rPr>
          <w:b/>
        </w:rPr>
        <w:t xml:space="preserve">Except as noted above, persons in transitional housing </w:t>
      </w:r>
      <w:r w:rsidRPr="001D39E3">
        <w:rPr>
          <w:b/>
          <w:bCs/>
          <w:i/>
        </w:rPr>
        <w:t>are not eligible</w:t>
      </w:r>
      <w:r w:rsidRPr="001D39E3">
        <w:rPr>
          <w:b/>
          <w:bCs/>
        </w:rPr>
        <w:t xml:space="preserve"> for new PSH or RRH </w:t>
      </w:r>
      <w:r w:rsidR="00B06D98">
        <w:rPr>
          <w:b/>
          <w:bCs/>
        </w:rPr>
        <w:t>projects funded through this RFA</w:t>
      </w:r>
      <w:r w:rsidRPr="001D39E3">
        <w:rPr>
          <w:b/>
          <w:bCs/>
        </w:rPr>
        <w:t xml:space="preserve">. </w:t>
      </w:r>
    </w:p>
    <w:p w14:paraId="1A6EF10E" w14:textId="566F8233" w:rsidR="000B0691" w:rsidRPr="001D39E3" w:rsidRDefault="00675AED" w:rsidP="00142E16">
      <w:pPr>
        <w:numPr>
          <w:ilvl w:val="0"/>
          <w:numId w:val="22"/>
        </w:numPr>
        <w:rPr>
          <w:b/>
        </w:rPr>
      </w:pPr>
      <w:r>
        <w:rPr>
          <w:b/>
          <w:u w:val="single"/>
        </w:rPr>
        <w:t xml:space="preserve">Grant Term </w:t>
      </w:r>
      <w:r w:rsidR="000B0691" w:rsidRPr="008E6B4D">
        <w:rPr>
          <w:b/>
        </w:rPr>
        <w:t xml:space="preserve"> </w:t>
      </w:r>
      <w:r w:rsidR="00B06D98">
        <w:rPr>
          <w:b/>
        </w:rPr>
        <w:t xml:space="preserve">  </w:t>
      </w:r>
      <w:r w:rsidR="00B838AD">
        <w:rPr>
          <w:b/>
        </w:rPr>
        <w:t>Generally o</w:t>
      </w:r>
      <w:r w:rsidR="00B06D98">
        <w:rPr>
          <w:b/>
        </w:rPr>
        <w:t>ne year</w:t>
      </w:r>
      <w:r w:rsidR="008C3876">
        <w:rPr>
          <w:b/>
        </w:rPr>
        <w:t>, unless acquisition and/or renovation is involved</w:t>
      </w:r>
      <w:r w:rsidR="00B06D98">
        <w:rPr>
          <w:b/>
        </w:rPr>
        <w:t>.</w:t>
      </w:r>
      <w:r w:rsidR="001A056C">
        <w:rPr>
          <w:b/>
        </w:rPr>
        <w:t xml:space="preserve"> </w:t>
      </w:r>
      <w:r w:rsidR="000B0691" w:rsidRPr="008E6B4D">
        <w:rPr>
          <w:b/>
        </w:rPr>
        <w:t xml:space="preserve"> </w:t>
      </w:r>
      <w:r w:rsidR="007F3E7E">
        <w:rPr>
          <w:b/>
        </w:rPr>
        <w:t xml:space="preserve">Projects that are awarded funds may be eligible for renewal funding </w:t>
      </w:r>
      <w:r w:rsidR="000B0691" w:rsidRPr="008E6B4D">
        <w:rPr>
          <w:b/>
        </w:rPr>
        <w:t>through subsequent annual CoC funding competitions.</w:t>
      </w:r>
    </w:p>
    <w:p w14:paraId="4191207D" w14:textId="35E3E94C" w:rsidR="008A4CDD" w:rsidRPr="008A4CDD" w:rsidRDefault="000B0691" w:rsidP="00142E16">
      <w:pPr>
        <w:numPr>
          <w:ilvl w:val="0"/>
          <w:numId w:val="22"/>
        </w:numPr>
        <w:rPr>
          <w:b/>
        </w:rPr>
      </w:pPr>
      <w:r w:rsidRPr="008E6B4D">
        <w:rPr>
          <w:b/>
          <w:u w:val="single"/>
        </w:rPr>
        <w:t>Funding Priorities</w:t>
      </w:r>
      <w:r w:rsidRPr="008E6B4D">
        <w:rPr>
          <w:b/>
        </w:rPr>
        <w:tab/>
      </w:r>
      <w:r w:rsidR="00E565F5">
        <w:rPr>
          <w:b/>
        </w:rPr>
        <w:t xml:space="preserve">(see also </w:t>
      </w:r>
      <w:r w:rsidR="00E565F5" w:rsidRPr="00E565F5">
        <w:rPr>
          <w:b/>
        </w:rPr>
        <w:t xml:space="preserve">the </w:t>
      </w:r>
      <w:r w:rsidR="00432374">
        <w:rPr>
          <w:b/>
        </w:rPr>
        <w:t>9</w:t>
      </w:r>
      <w:r w:rsidR="00E565F5" w:rsidRPr="00E565F5">
        <w:rPr>
          <w:b/>
        </w:rPr>
        <w:t xml:space="preserve"> Homeless Policy Priorities outlined in HUD’s FY</w:t>
      </w:r>
      <w:r w:rsidR="00704365">
        <w:rPr>
          <w:b/>
        </w:rPr>
        <w:t>2022</w:t>
      </w:r>
      <w:r w:rsidR="00E565F5" w:rsidRPr="00E565F5">
        <w:rPr>
          <w:b/>
        </w:rPr>
        <w:t xml:space="preserve"> NOFO</w:t>
      </w:r>
      <w:r w:rsidR="00E565F5">
        <w:rPr>
          <w:b/>
        </w:rPr>
        <w:t>, part of the Signatures/Certifications at the end of this document)</w:t>
      </w:r>
    </w:p>
    <w:p w14:paraId="4987C64D" w14:textId="16D6017D" w:rsidR="00F22E4A" w:rsidRPr="00F22E4A" w:rsidRDefault="00F22E4A" w:rsidP="00F22E4A">
      <w:pPr>
        <w:numPr>
          <w:ilvl w:val="1"/>
          <w:numId w:val="38"/>
        </w:numPr>
        <w:ind w:left="936"/>
        <w:rPr>
          <w:b/>
        </w:rPr>
      </w:pPr>
      <w:r>
        <w:rPr>
          <w:b/>
        </w:rPr>
        <w:t>Projects that</w:t>
      </w:r>
      <w:r w:rsidRPr="00F22E4A">
        <w:rPr>
          <w:b/>
        </w:rPr>
        <w:t xml:space="preserve"> leverage housing resources with housing subsidies or units not funded through CoC or ESG programs and/or 2) will leverage health resources, including a partnership commitment with a healthcare organization. </w:t>
      </w:r>
    </w:p>
    <w:p w14:paraId="78CF4346" w14:textId="4A7BE439" w:rsidR="00F22E4A" w:rsidRPr="00F22E4A" w:rsidRDefault="00F22E4A" w:rsidP="00F22E4A">
      <w:pPr>
        <w:numPr>
          <w:ilvl w:val="1"/>
          <w:numId w:val="38"/>
        </w:numPr>
        <w:rPr>
          <w:b/>
        </w:rPr>
      </w:pPr>
      <w:r w:rsidRPr="00F22E4A">
        <w:rPr>
          <w:b/>
        </w:rPr>
        <w:lastRenderedPageBreak/>
        <w:t xml:space="preserve">NOTE:  In points for leverage to the CoC, HUD is looking for projects that utilize </w:t>
      </w:r>
      <w:r>
        <w:rPr>
          <w:b/>
        </w:rPr>
        <w:t>25</w:t>
      </w:r>
      <w:r w:rsidRPr="00F22E4A">
        <w:rPr>
          <w:b/>
        </w:rPr>
        <w:t xml:space="preserve">% housing subsidies/units NOT funded through CoC or ESG.  </w:t>
      </w:r>
    </w:p>
    <w:p w14:paraId="67E4CFA7" w14:textId="2F7B3C2C" w:rsidR="00F22E4A" w:rsidRDefault="00F22E4A" w:rsidP="00F22E4A">
      <w:pPr>
        <w:numPr>
          <w:ilvl w:val="1"/>
          <w:numId w:val="38"/>
        </w:numPr>
        <w:rPr>
          <w:b/>
        </w:rPr>
      </w:pPr>
      <w:r w:rsidRPr="00F22E4A">
        <w:rPr>
          <w:b/>
        </w:rPr>
        <w:t xml:space="preserve">HUD wants commitments from health care organizations equaling </w:t>
      </w:r>
      <w:r>
        <w:rPr>
          <w:b/>
        </w:rPr>
        <w:t>25</w:t>
      </w:r>
      <w:r w:rsidRPr="00F22E4A">
        <w:rPr>
          <w:b/>
        </w:rPr>
        <w:t>% of funding being requested.</w:t>
      </w:r>
    </w:p>
    <w:p w14:paraId="5B56705A" w14:textId="59673839" w:rsidR="008A4CDD" w:rsidRPr="008E6B4D" w:rsidRDefault="007F3E7E" w:rsidP="00142E16">
      <w:pPr>
        <w:numPr>
          <w:ilvl w:val="1"/>
          <w:numId w:val="38"/>
        </w:numPr>
        <w:ind w:left="1080"/>
        <w:rPr>
          <w:b/>
        </w:rPr>
      </w:pPr>
      <w:r>
        <w:rPr>
          <w:b/>
        </w:rPr>
        <w:t xml:space="preserve">Projects that will serve persons </w:t>
      </w:r>
      <w:r w:rsidR="008A4CDD" w:rsidRPr="008A4CDD">
        <w:rPr>
          <w:b/>
        </w:rPr>
        <w:t>experiencing homeless</w:t>
      </w:r>
      <w:r w:rsidR="00BC4E98">
        <w:rPr>
          <w:b/>
        </w:rPr>
        <w:t>ness</w:t>
      </w:r>
      <w:r w:rsidR="008A4CDD" w:rsidRPr="008A4CDD">
        <w:rPr>
          <w:b/>
        </w:rPr>
        <w:t xml:space="preserve"> outdoors.  </w:t>
      </w:r>
    </w:p>
    <w:p w14:paraId="4409E738" w14:textId="4A7C4863" w:rsidR="000B0691" w:rsidRDefault="008A4CDD" w:rsidP="00142E16">
      <w:pPr>
        <w:numPr>
          <w:ilvl w:val="1"/>
          <w:numId w:val="38"/>
        </w:numPr>
        <w:ind w:left="1080"/>
        <w:rPr>
          <w:b/>
        </w:rPr>
      </w:pPr>
      <w:r>
        <w:rPr>
          <w:b/>
        </w:rPr>
        <w:t>P</w:t>
      </w:r>
      <w:r w:rsidR="000B0691" w:rsidRPr="008E6B4D">
        <w:rPr>
          <w:b/>
        </w:rPr>
        <w:t xml:space="preserve">rojects that will </w:t>
      </w:r>
      <w:r w:rsidR="00B06D98">
        <w:rPr>
          <w:b/>
        </w:rPr>
        <w:t xml:space="preserve">connect </w:t>
      </w:r>
      <w:r w:rsidR="000B0691" w:rsidRPr="008E6B4D">
        <w:rPr>
          <w:b/>
        </w:rPr>
        <w:t>homeless and/or formerly homeless individuals</w:t>
      </w:r>
      <w:r w:rsidR="00B06D98">
        <w:rPr>
          <w:b/>
        </w:rPr>
        <w:t xml:space="preserve"> to jobs</w:t>
      </w:r>
      <w:r>
        <w:rPr>
          <w:b/>
        </w:rPr>
        <w:t>, and/or increase their incomes</w:t>
      </w:r>
      <w:r w:rsidR="00B06D98">
        <w:rPr>
          <w:b/>
        </w:rPr>
        <w:t xml:space="preserve"> via other means such as benefits</w:t>
      </w:r>
      <w:r w:rsidR="000B0691" w:rsidRPr="008E6B4D">
        <w:rPr>
          <w:b/>
        </w:rPr>
        <w:t xml:space="preserve">. </w:t>
      </w:r>
    </w:p>
    <w:p w14:paraId="2F70094E" w14:textId="69BB8196" w:rsidR="000B0691" w:rsidRPr="00FF32CF" w:rsidRDefault="001D39E3" w:rsidP="00142E16">
      <w:pPr>
        <w:numPr>
          <w:ilvl w:val="1"/>
          <w:numId w:val="38"/>
        </w:numPr>
        <w:ind w:left="1080"/>
        <w:rPr>
          <w:b/>
        </w:rPr>
      </w:pPr>
      <w:r w:rsidRPr="001D39E3">
        <w:rPr>
          <w:b/>
        </w:rPr>
        <w:t xml:space="preserve">Applicants that demonstrate a viable plan to begin </w:t>
      </w:r>
      <w:r w:rsidRPr="00B06D98">
        <w:rPr>
          <w:b/>
        </w:rPr>
        <w:t>housing &amp; serving eligible participants within 12 months of an executed Grant Agreement with HUD, anticipated in Spring 202</w:t>
      </w:r>
      <w:r w:rsidR="00F22E4A">
        <w:rPr>
          <w:b/>
        </w:rPr>
        <w:t>3</w:t>
      </w:r>
      <w:r w:rsidRPr="00B06D98">
        <w:rPr>
          <w:b/>
        </w:rPr>
        <w:t>.</w:t>
      </w:r>
    </w:p>
    <w:p w14:paraId="7821C31C" w14:textId="2BFEA46C" w:rsidR="000B0691" w:rsidRPr="008E6B4D" w:rsidRDefault="000B0691" w:rsidP="00142E16">
      <w:pPr>
        <w:numPr>
          <w:ilvl w:val="0"/>
          <w:numId w:val="22"/>
        </w:numPr>
        <w:rPr>
          <w:b/>
        </w:rPr>
      </w:pPr>
      <w:r w:rsidRPr="008E6B4D">
        <w:rPr>
          <w:b/>
          <w:u w:val="single"/>
        </w:rPr>
        <w:t>E</w:t>
      </w:r>
      <w:r w:rsidR="00675AED">
        <w:rPr>
          <w:b/>
          <w:u w:val="single"/>
        </w:rPr>
        <w:t>ligible activities and projects</w:t>
      </w:r>
      <w:r w:rsidRPr="008E6B4D">
        <w:rPr>
          <w:b/>
        </w:rPr>
        <w:t xml:space="preserve">  </w:t>
      </w:r>
    </w:p>
    <w:p w14:paraId="4246F7D7" w14:textId="77777777" w:rsidR="000B0691" w:rsidRPr="008E6B4D" w:rsidRDefault="000B0691" w:rsidP="00142E16">
      <w:pPr>
        <w:numPr>
          <w:ilvl w:val="1"/>
          <w:numId w:val="22"/>
        </w:numPr>
        <w:rPr>
          <w:b/>
        </w:rPr>
      </w:pPr>
      <w:r w:rsidRPr="008E6B4D">
        <w:rPr>
          <w:b/>
        </w:rPr>
        <w:t>All projects must be Permanent Supportive Housing (PSH)</w:t>
      </w:r>
      <w:r>
        <w:rPr>
          <w:b/>
        </w:rPr>
        <w:t xml:space="preserve">, </w:t>
      </w:r>
      <w:r w:rsidRPr="008E6B4D">
        <w:rPr>
          <w:b/>
        </w:rPr>
        <w:t>Rapid Re-Housing (RRH)</w:t>
      </w:r>
      <w:r>
        <w:rPr>
          <w:b/>
        </w:rPr>
        <w:t>, or HMIS</w:t>
      </w:r>
      <w:r w:rsidRPr="008E6B4D">
        <w:rPr>
          <w:b/>
        </w:rPr>
        <w:t>.</w:t>
      </w:r>
    </w:p>
    <w:p w14:paraId="379ED7E3" w14:textId="77777777" w:rsidR="000B0691" w:rsidRPr="008E6B4D" w:rsidRDefault="000B0691" w:rsidP="00142E16">
      <w:pPr>
        <w:numPr>
          <w:ilvl w:val="1"/>
          <w:numId w:val="22"/>
        </w:numPr>
        <w:rPr>
          <w:b/>
        </w:rPr>
      </w:pPr>
      <w:r w:rsidRPr="008E6B4D">
        <w:rPr>
          <w:b/>
        </w:rPr>
        <w:t>PSH and RRH activities cannot be combined into the same project.</w:t>
      </w:r>
    </w:p>
    <w:p w14:paraId="63CCDEB4" w14:textId="73A05712" w:rsidR="000B0691" w:rsidRPr="00646E0B" w:rsidRDefault="00FB0BA0" w:rsidP="00142E16">
      <w:pPr>
        <w:numPr>
          <w:ilvl w:val="1"/>
          <w:numId w:val="22"/>
        </w:numPr>
        <w:rPr>
          <w:b/>
        </w:rPr>
      </w:pPr>
      <w:r>
        <w:rPr>
          <w:b/>
          <w:bCs/>
          <w:iCs/>
        </w:rPr>
        <w:t>Applicants</w:t>
      </w:r>
      <w:r w:rsidR="000B0691" w:rsidRPr="008E6B4D">
        <w:rPr>
          <w:b/>
          <w:bCs/>
          <w:iCs/>
        </w:rPr>
        <w:t xml:space="preserve"> can request </w:t>
      </w:r>
      <w:r w:rsidR="000B0691" w:rsidRPr="00646E0B">
        <w:rPr>
          <w:b/>
          <w:bCs/>
          <w:iCs/>
        </w:rPr>
        <w:t>funds for:</w:t>
      </w:r>
    </w:p>
    <w:p w14:paraId="458884EB" w14:textId="54D8D26F" w:rsidR="000B0691" w:rsidRPr="00646E0B" w:rsidRDefault="000B0691" w:rsidP="00142E16">
      <w:pPr>
        <w:numPr>
          <w:ilvl w:val="2"/>
          <w:numId w:val="22"/>
        </w:numPr>
        <w:rPr>
          <w:b/>
        </w:rPr>
      </w:pPr>
      <w:r w:rsidRPr="00646E0B">
        <w:rPr>
          <w:b/>
          <w:bCs/>
          <w:iCs/>
        </w:rPr>
        <w:t>PSH: Rental assistanc</w:t>
      </w:r>
      <w:r w:rsidR="00B06D98" w:rsidRPr="00646E0B">
        <w:rPr>
          <w:b/>
          <w:bCs/>
          <w:iCs/>
        </w:rPr>
        <w:t>e (tenant-</w:t>
      </w:r>
      <w:r w:rsidRPr="00646E0B">
        <w:rPr>
          <w:b/>
          <w:bCs/>
          <w:iCs/>
        </w:rPr>
        <w:t xml:space="preserve">based only), leasing or operating funds, supportive services, </w:t>
      </w:r>
      <w:r w:rsidR="00D8761B" w:rsidRPr="00D8761B">
        <w:rPr>
          <w:b/>
          <w:bCs/>
          <w:iCs/>
        </w:rPr>
        <w:t xml:space="preserve">capital costs (i.e., acquisition, rehabilitation, or new construction), </w:t>
      </w:r>
      <w:r w:rsidRPr="00646E0B">
        <w:rPr>
          <w:b/>
          <w:bCs/>
          <w:iCs/>
        </w:rPr>
        <w:t xml:space="preserve">admin, </w:t>
      </w:r>
      <w:proofErr w:type="gramStart"/>
      <w:r w:rsidRPr="00646E0B">
        <w:rPr>
          <w:b/>
          <w:bCs/>
          <w:iCs/>
        </w:rPr>
        <w:t>HMIS;</w:t>
      </w:r>
      <w:proofErr w:type="gramEnd"/>
      <w:r w:rsidRPr="00646E0B">
        <w:rPr>
          <w:b/>
          <w:bCs/>
          <w:iCs/>
        </w:rPr>
        <w:t xml:space="preserve"> </w:t>
      </w:r>
    </w:p>
    <w:p w14:paraId="216009EF" w14:textId="4ACC8CF1" w:rsidR="000B0691" w:rsidRPr="00696EAE" w:rsidRDefault="000968DD" w:rsidP="00142E16">
      <w:pPr>
        <w:numPr>
          <w:ilvl w:val="2"/>
          <w:numId w:val="22"/>
        </w:numPr>
        <w:rPr>
          <w:b/>
        </w:rPr>
      </w:pPr>
      <w:r w:rsidRPr="00646E0B">
        <w:rPr>
          <w:b/>
          <w:bCs/>
          <w:iCs/>
        </w:rPr>
        <w:t xml:space="preserve">RRH:  </w:t>
      </w:r>
      <w:r w:rsidR="00646E0B" w:rsidRPr="00646E0B">
        <w:rPr>
          <w:b/>
          <w:bCs/>
          <w:iCs/>
        </w:rPr>
        <w:t>Short</w:t>
      </w:r>
      <w:r w:rsidR="00D3171E" w:rsidRPr="00D3171E">
        <w:rPr>
          <w:rFonts w:ascii="Open Sans" w:hAnsi="Open Sans" w:cs="Open Sans"/>
          <w:color w:val="333333"/>
          <w:sz w:val="21"/>
          <w:szCs w:val="21"/>
          <w:shd w:val="clear" w:color="auto" w:fill="FFFFFF"/>
        </w:rPr>
        <w:t xml:space="preserve"> </w:t>
      </w:r>
      <w:r w:rsidR="00D3171E" w:rsidRPr="00D3171E">
        <w:rPr>
          <w:b/>
          <w:bCs/>
          <w:iCs/>
        </w:rPr>
        <w:t>(up to 3 mos.) or medium-term (4-24 mos.) </w:t>
      </w:r>
      <w:r w:rsidR="00D3171E">
        <w:rPr>
          <w:b/>
          <w:bCs/>
          <w:iCs/>
        </w:rPr>
        <w:t>rental assistance</w:t>
      </w:r>
      <w:r w:rsidR="00D3171E" w:rsidRPr="00D3171E">
        <w:rPr>
          <w:b/>
          <w:bCs/>
          <w:iCs/>
        </w:rPr>
        <w:t xml:space="preserve"> </w:t>
      </w:r>
      <w:r w:rsidRPr="00646E0B">
        <w:rPr>
          <w:b/>
          <w:bCs/>
          <w:iCs/>
        </w:rPr>
        <w:t>(tenant</w:t>
      </w:r>
      <w:r>
        <w:rPr>
          <w:b/>
          <w:bCs/>
          <w:iCs/>
        </w:rPr>
        <w:t>-</w:t>
      </w:r>
      <w:r w:rsidR="000B0691" w:rsidRPr="008E6B4D">
        <w:rPr>
          <w:b/>
          <w:bCs/>
          <w:iCs/>
        </w:rPr>
        <w:t>based only), s</w:t>
      </w:r>
      <w:r w:rsidR="001D39E3">
        <w:rPr>
          <w:b/>
          <w:bCs/>
          <w:iCs/>
        </w:rPr>
        <w:t xml:space="preserve">upportive services, admin, </w:t>
      </w:r>
      <w:proofErr w:type="gramStart"/>
      <w:r w:rsidR="001D39E3">
        <w:rPr>
          <w:b/>
          <w:bCs/>
          <w:iCs/>
        </w:rPr>
        <w:t>HMIS;</w:t>
      </w:r>
      <w:proofErr w:type="gramEnd"/>
      <w:r w:rsidR="000B0691" w:rsidRPr="008E6B4D">
        <w:rPr>
          <w:b/>
          <w:bCs/>
          <w:iCs/>
        </w:rPr>
        <w:t xml:space="preserve"> </w:t>
      </w:r>
    </w:p>
    <w:p w14:paraId="7C69D223" w14:textId="6B06D462" w:rsidR="000B0691" w:rsidRPr="008E6B4D" w:rsidRDefault="000B0691" w:rsidP="00142E16">
      <w:pPr>
        <w:numPr>
          <w:ilvl w:val="2"/>
          <w:numId w:val="22"/>
        </w:numPr>
        <w:rPr>
          <w:b/>
        </w:rPr>
      </w:pPr>
      <w:r>
        <w:rPr>
          <w:b/>
          <w:bCs/>
          <w:iCs/>
        </w:rPr>
        <w:t xml:space="preserve">Dedicated </w:t>
      </w:r>
      <w:r w:rsidR="00291B11">
        <w:rPr>
          <w:b/>
          <w:bCs/>
          <w:iCs/>
        </w:rPr>
        <w:t>Homeless Management Information Systems (</w:t>
      </w:r>
      <w:r>
        <w:rPr>
          <w:b/>
          <w:bCs/>
          <w:iCs/>
        </w:rPr>
        <w:t>HMIS</w:t>
      </w:r>
      <w:r w:rsidR="00291B11">
        <w:rPr>
          <w:b/>
          <w:bCs/>
          <w:iCs/>
        </w:rPr>
        <w:t xml:space="preserve"> - </w:t>
      </w:r>
      <w:r w:rsidR="00E565F5">
        <w:rPr>
          <w:b/>
          <w:bCs/>
          <w:iCs/>
        </w:rPr>
        <w:t>applications accepted only from</w:t>
      </w:r>
      <w:r w:rsidR="00986476">
        <w:rPr>
          <w:b/>
          <w:bCs/>
          <w:iCs/>
        </w:rPr>
        <w:t xml:space="preserve"> MHID)</w:t>
      </w:r>
      <w:r w:rsidR="001D39E3">
        <w:rPr>
          <w:b/>
          <w:bCs/>
          <w:iCs/>
        </w:rPr>
        <w:t>.</w:t>
      </w:r>
    </w:p>
    <w:p w14:paraId="02AF9163" w14:textId="2C90AE0C" w:rsidR="000B0691" w:rsidRPr="008E6B4D" w:rsidRDefault="00747375" w:rsidP="00142E16">
      <w:pPr>
        <w:numPr>
          <w:ilvl w:val="1"/>
          <w:numId w:val="22"/>
        </w:numPr>
        <w:rPr>
          <w:b/>
        </w:rPr>
      </w:pPr>
      <w:r>
        <w:rPr>
          <w:b/>
        </w:rPr>
        <w:t xml:space="preserve"> Applicants</w:t>
      </w:r>
      <w:r w:rsidR="000B0691" w:rsidRPr="008E6B4D">
        <w:rPr>
          <w:b/>
        </w:rPr>
        <w:t xml:space="preserve"> cannot combine the following types of assistance in a single structure or housing unit:</w:t>
      </w:r>
    </w:p>
    <w:p w14:paraId="2469426E" w14:textId="77777777" w:rsidR="000B0691" w:rsidRPr="008E6B4D" w:rsidRDefault="000B0691" w:rsidP="00142E16">
      <w:pPr>
        <w:numPr>
          <w:ilvl w:val="2"/>
          <w:numId w:val="22"/>
        </w:numPr>
        <w:rPr>
          <w:b/>
        </w:rPr>
      </w:pPr>
      <w:r w:rsidRPr="008E6B4D">
        <w:rPr>
          <w:b/>
        </w:rPr>
        <w:t>Rental assistance and operating</w:t>
      </w:r>
    </w:p>
    <w:p w14:paraId="75264A08" w14:textId="77777777" w:rsidR="000B0691" w:rsidRPr="008E6B4D" w:rsidRDefault="000B0691" w:rsidP="00142E16">
      <w:pPr>
        <w:numPr>
          <w:ilvl w:val="2"/>
          <w:numId w:val="22"/>
        </w:numPr>
        <w:rPr>
          <w:b/>
        </w:rPr>
      </w:pPr>
      <w:r w:rsidRPr="008E6B4D">
        <w:rPr>
          <w:b/>
        </w:rPr>
        <w:t>Rental assistance and leasing</w:t>
      </w:r>
    </w:p>
    <w:p w14:paraId="7D0B2C8B" w14:textId="10A33E1A" w:rsidR="000B0691" w:rsidRPr="008E6B4D" w:rsidRDefault="000B0691" w:rsidP="00142E16">
      <w:pPr>
        <w:numPr>
          <w:ilvl w:val="1"/>
          <w:numId w:val="22"/>
        </w:numPr>
        <w:rPr>
          <w:b/>
        </w:rPr>
      </w:pPr>
      <w:r w:rsidRPr="008E6B4D">
        <w:rPr>
          <w:b/>
        </w:rPr>
        <w:t xml:space="preserve">Applicants proposing projects that will not </w:t>
      </w:r>
      <w:r w:rsidR="00747375">
        <w:rPr>
          <w:b/>
        </w:rPr>
        <w:t>add</w:t>
      </w:r>
      <w:r w:rsidR="00BC4E98">
        <w:rPr>
          <w:b/>
        </w:rPr>
        <w:t xml:space="preserve"> </w:t>
      </w:r>
      <w:r w:rsidR="002D75EE">
        <w:rPr>
          <w:b/>
        </w:rPr>
        <w:t xml:space="preserve">units, but </w:t>
      </w:r>
      <w:r w:rsidRPr="008E6B4D">
        <w:rPr>
          <w:b/>
        </w:rPr>
        <w:t>will provide additional services to participants in one or more PSH or RRH projects</w:t>
      </w:r>
      <w:r w:rsidR="002D75EE">
        <w:rPr>
          <w:b/>
        </w:rPr>
        <w:t>,</w:t>
      </w:r>
      <w:r w:rsidRPr="008E6B4D">
        <w:rPr>
          <w:b/>
        </w:rPr>
        <w:t xml:space="preserve"> must certify that the funding will not be used to off-set</w:t>
      </w:r>
      <w:r w:rsidR="00747375">
        <w:rPr>
          <w:b/>
        </w:rPr>
        <w:t>/replace</w:t>
      </w:r>
      <w:r w:rsidRPr="008E6B4D">
        <w:rPr>
          <w:b/>
        </w:rPr>
        <w:t xml:space="preserve"> other </w:t>
      </w:r>
      <w:r w:rsidR="002D75EE">
        <w:rPr>
          <w:b/>
        </w:rPr>
        <w:t xml:space="preserve">State or local </w:t>
      </w:r>
      <w:r w:rsidRPr="008E6B4D">
        <w:rPr>
          <w:b/>
        </w:rPr>
        <w:t>funding sources a</w:t>
      </w:r>
      <w:r w:rsidR="002D75EE">
        <w:rPr>
          <w:b/>
        </w:rPr>
        <w:t>nd that they will add</w:t>
      </w:r>
      <w:r w:rsidRPr="008E6B4D">
        <w:rPr>
          <w:b/>
        </w:rPr>
        <w:t xml:space="preserve"> staff to </w:t>
      </w:r>
      <w:r w:rsidR="00BC4E98">
        <w:rPr>
          <w:b/>
        </w:rPr>
        <w:t xml:space="preserve">expand </w:t>
      </w:r>
      <w:r w:rsidRPr="008E6B4D">
        <w:rPr>
          <w:b/>
        </w:rPr>
        <w:t>currently available service capacity.</w:t>
      </w:r>
    </w:p>
    <w:p w14:paraId="636BDDE8" w14:textId="68C11442" w:rsidR="000B0691" w:rsidRPr="008E6B4D" w:rsidRDefault="00BC4E98" w:rsidP="00142E16">
      <w:pPr>
        <w:numPr>
          <w:ilvl w:val="1"/>
          <w:numId w:val="22"/>
        </w:numPr>
        <w:rPr>
          <w:b/>
        </w:rPr>
      </w:pPr>
      <w:r>
        <w:rPr>
          <w:b/>
        </w:rPr>
        <w:t>Applicants</w:t>
      </w:r>
      <w:r w:rsidR="000B0691" w:rsidRPr="008E6B4D">
        <w:rPr>
          <w:b/>
        </w:rPr>
        <w:t xml:space="preserve"> must </w:t>
      </w:r>
      <w:r w:rsidR="000B0691" w:rsidRPr="004354C8">
        <w:rPr>
          <w:b/>
        </w:rPr>
        <w:t xml:space="preserve">demonstrate that they </w:t>
      </w:r>
      <w:r w:rsidR="00986476" w:rsidRPr="004354C8">
        <w:rPr>
          <w:b/>
        </w:rPr>
        <w:t xml:space="preserve">will </w:t>
      </w:r>
      <w:r w:rsidR="000B0691" w:rsidRPr="004354C8">
        <w:rPr>
          <w:b/>
        </w:rPr>
        <w:t>meet HUD’s match requirements</w:t>
      </w:r>
      <w:r w:rsidR="00187CC8">
        <w:rPr>
          <w:b/>
        </w:rPr>
        <w:t xml:space="preserve"> (25% for all activities except leasing)</w:t>
      </w:r>
      <w:r w:rsidR="000B0691" w:rsidRPr="004354C8">
        <w:rPr>
          <w:b/>
        </w:rPr>
        <w:t xml:space="preserve">. See </w:t>
      </w:r>
      <w:r w:rsidR="005B18AC" w:rsidRPr="004354C8">
        <w:rPr>
          <w:b/>
        </w:rPr>
        <w:t>Section 6</w:t>
      </w:r>
      <w:r w:rsidR="000B0691" w:rsidRPr="004354C8">
        <w:rPr>
          <w:b/>
        </w:rPr>
        <w:t>, Sources of Match.</w:t>
      </w:r>
      <w:r w:rsidR="00C76FED" w:rsidRPr="008E6B4D">
        <w:rPr>
          <w:b/>
        </w:rPr>
        <w:t xml:space="preserve"> </w:t>
      </w:r>
    </w:p>
    <w:p w14:paraId="3C2CFBCD" w14:textId="77777777" w:rsidR="000B0691" w:rsidRPr="008E6B4D" w:rsidRDefault="000B0691" w:rsidP="00142E16">
      <w:pPr>
        <w:numPr>
          <w:ilvl w:val="0"/>
          <w:numId w:val="22"/>
        </w:numPr>
        <w:rPr>
          <w:b/>
          <w:u w:val="single"/>
        </w:rPr>
      </w:pPr>
      <w:r w:rsidRPr="008E6B4D">
        <w:rPr>
          <w:b/>
          <w:u w:val="single"/>
        </w:rPr>
        <w:t>Other Requirements</w:t>
      </w:r>
    </w:p>
    <w:p w14:paraId="24C4BE3E" w14:textId="2AF413DD" w:rsidR="000B0691" w:rsidRPr="008E6B4D" w:rsidRDefault="00747375" w:rsidP="00142E16">
      <w:pPr>
        <w:numPr>
          <w:ilvl w:val="1"/>
          <w:numId w:val="22"/>
        </w:numPr>
        <w:rPr>
          <w:b/>
          <w:u w:val="single"/>
        </w:rPr>
      </w:pPr>
      <w:r>
        <w:rPr>
          <w:b/>
        </w:rPr>
        <w:lastRenderedPageBreak/>
        <w:t xml:space="preserve">All </w:t>
      </w:r>
      <w:r w:rsidR="001D39E3">
        <w:rPr>
          <w:b/>
        </w:rPr>
        <w:t>Applicants</w:t>
      </w:r>
      <w:r w:rsidR="000B0691" w:rsidRPr="008E6B4D">
        <w:rPr>
          <w:b/>
        </w:rPr>
        <w:t>, except victim service providers as defined by HUD, must agree to enter client data into the CoC’s HMIS.  Excepted projects must enter data into a comparable database.</w:t>
      </w:r>
    </w:p>
    <w:p w14:paraId="11B1A0BE" w14:textId="77777777" w:rsidR="00FB0BA0" w:rsidRPr="00FB0BA0" w:rsidRDefault="00747375" w:rsidP="00142E16">
      <w:pPr>
        <w:numPr>
          <w:ilvl w:val="1"/>
          <w:numId w:val="22"/>
        </w:numPr>
        <w:rPr>
          <w:b/>
          <w:u w:val="single"/>
        </w:rPr>
      </w:pPr>
      <w:r>
        <w:rPr>
          <w:b/>
        </w:rPr>
        <w:t xml:space="preserve">Applicants </w:t>
      </w:r>
      <w:r w:rsidR="000B0691" w:rsidRPr="008E6B4D">
        <w:rPr>
          <w:b/>
        </w:rPr>
        <w:t>must agree to part</w:t>
      </w:r>
      <w:r w:rsidR="002D75EE">
        <w:rPr>
          <w:b/>
        </w:rPr>
        <w:t>icipate in the annual homeless Point-in-T</w:t>
      </w:r>
      <w:r w:rsidR="000B0691" w:rsidRPr="008E6B4D">
        <w:rPr>
          <w:b/>
        </w:rPr>
        <w:t>ime count (PIT Count).</w:t>
      </w:r>
    </w:p>
    <w:p w14:paraId="18716F2C" w14:textId="66705916" w:rsidR="000B0691" w:rsidRPr="00441299" w:rsidRDefault="00BC4E98" w:rsidP="00142E16">
      <w:pPr>
        <w:numPr>
          <w:ilvl w:val="1"/>
          <w:numId w:val="22"/>
        </w:numPr>
        <w:rPr>
          <w:b/>
          <w:u w:val="single"/>
        </w:rPr>
      </w:pPr>
      <w:r w:rsidRPr="00441299">
        <w:rPr>
          <w:b/>
        </w:rPr>
        <w:t>Applicants</w:t>
      </w:r>
      <w:r w:rsidR="000B0691" w:rsidRPr="00441299">
        <w:rPr>
          <w:b/>
        </w:rPr>
        <w:t xml:space="preserve"> must agree to participate in Coordinated Entry, and comply with all Nashville CoC Policies and Procedures.</w:t>
      </w:r>
      <w:r w:rsidR="000B0691" w:rsidRPr="008E6B4D">
        <w:rPr>
          <w:b/>
          <w:vertAlign w:val="superscript"/>
        </w:rPr>
        <w:footnoteReference w:id="5"/>
      </w:r>
      <w:r w:rsidR="000B0691" w:rsidRPr="00441299">
        <w:rPr>
          <w:b/>
        </w:rPr>
        <w:t xml:space="preserve">  </w:t>
      </w:r>
    </w:p>
    <w:p w14:paraId="52C2A9D9" w14:textId="6E3A1AD9" w:rsidR="000B0691" w:rsidRPr="008E6B4D" w:rsidRDefault="00747375" w:rsidP="00142E16">
      <w:pPr>
        <w:numPr>
          <w:ilvl w:val="1"/>
          <w:numId w:val="22"/>
        </w:numPr>
        <w:rPr>
          <w:b/>
          <w:u w:val="single"/>
        </w:rPr>
      </w:pPr>
      <w:r>
        <w:rPr>
          <w:b/>
        </w:rPr>
        <w:t>Applicants/p</w:t>
      </w:r>
      <w:r w:rsidR="000B0691" w:rsidRPr="008E6B4D">
        <w:rPr>
          <w:b/>
        </w:rPr>
        <w:t>rojects must comply with all HUD requirements.</w:t>
      </w:r>
      <w:r w:rsidR="000B0691" w:rsidRPr="008E6B4D">
        <w:rPr>
          <w:b/>
          <w:vertAlign w:val="superscript"/>
        </w:rPr>
        <w:footnoteReference w:id="6"/>
      </w:r>
    </w:p>
    <w:p w14:paraId="10FAD2E2" w14:textId="77777777" w:rsidR="000B0691" w:rsidRPr="008E6B4D" w:rsidRDefault="000B0691" w:rsidP="00142E16">
      <w:pPr>
        <w:numPr>
          <w:ilvl w:val="1"/>
          <w:numId w:val="22"/>
        </w:numPr>
        <w:rPr>
          <w:b/>
        </w:rPr>
      </w:pPr>
      <w:r w:rsidRPr="008E6B4D">
        <w:rPr>
          <w:b/>
        </w:rPr>
        <w:t>Applications must demonstrate:</w:t>
      </w:r>
    </w:p>
    <w:p w14:paraId="0178F4E8" w14:textId="0EC9F6DA" w:rsidR="000B0691" w:rsidRPr="008E6B4D" w:rsidRDefault="000B0691" w:rsidP="00142E16">
      <w:pPr>
        <w:numPr>
          <w:ilvl w:val="2"/>
          <w:numId w:val="22"/>
        </w:numPr>
        <w:rPr>
          <w:b/>
        </w:rPr>
      </w:pPr>
      <w:r w:rsidRPr="008E6B4D">
        <w:rPr>
          <w:b/>
        </w:rPr>
        <w:t>A plan for rapid implementation; the project narrative must document how the project will  begin housing  program participant</w:t>
      </w:r>
      <w:r w:rsidR="00CA1945">
        <w:rPr>
          <w:b/>
        </w:rPr>
        <w:t>s</w:t>
      </w:r>
      <w:r w:rsidRPr="008E6B4D">
        <w:rPr>
          <w:b/>
        </w:rPr>
        <w:t xml:space="preserve"> within 12 months of the </w:t>
      </w:r>
      <w:r w:rsidR="00986476">
        <w:rPr>
          <w:b/>
        </w:rPr>
        <w:t>Grant Agreement date</w:t>
      </w:r>
      <w:r w:rsidRPr="008E6B4D">
        <w:rPr>
          <w:b/>
        </w:rPr>
        <w:t>, when the project will achieve full occupancy, and a detailed plan for how the project will ensure timely implementation.</w:t>
      </w:r>
    </w:p>
    <w:p w14:paraId="185822BA" w14:textId="28BB61AC" w:rsidR="000B0691" w:rsidRPr="008E6B4D" w:rsidRDefault="000B0691" w:rsidP="00142E16">
      <w:pPr>
        <w:numPr>
          <w:ilvl w:val="2"/>
          <w:numId w:val="22"/>
        </w:numPr>
        <w:rPr>
          <w:b/>
        </w:rPr>
      </w:pPr>
      <w:r w:rsidRPr="008E6B4D">
        <w:rPr>
          <w:b/>
        </w:rPr>
        <w:t>A connection to mainstream service systems</w:t>
      </w:r>
      <w:r w:rsidR="00675AED">
        <w:rPr>
          <w:b/>
        </w:rPr>
        <w:t xml:space="preserve"> is</w:t>
      </w:r>
      <w:r w:rsidR="00A4441E">
        <w:rPr>
          <w:b/>
        </w:rPr>
        <w:t xml:space="preserve"> in place</w:t>
      </w:r>
      <w:r w:rsidRPr="008E6B4D">
        <w:rPr>
          <w:b/>
        </w:rPr>
        <w:t>, specifically</w:t>
      </w:r>
      <w:r w:rsidR="00DA26F1">
        <w:rPr>
          <w:b/>
        </w:rPr>
        <w:t xml:space="preserve"> to</w:t>
      </w:r>
      <w:r w:rsidRPr="008E6B4D">
        <w:rPr>
          <w:b/>
        </w:rPr>
        <w:t>:</w:t>
      </w:r>
    </w:p>
    <w:p w14:paraId="08390720" w14:textId="7A8A3DF4" w:rsidR="000B0691" w:rsidRPr="008E6B4D" w:rsidRDefault="00DA26F1" w:rsidP="00142E16">
      <w:pPr>
        <w:numPr>
          <w:ilvl w:val="0"/>
          <w:numId w:val="43"/>
        </w:numPr>
        <w:rPr>
          <w:b/>
        </w:rPr>
      </w:pPr>
      <w:r>
        <w:rPr>
          <w:b/>
        </w:rPr>
        <w:t>I</w:t>
      </w:r>
      <w:r w:rsidR="000B0691" w:rsidRPr="008E6B4D">
        <w:rPr>
          <w:b/>
        </w:rPr>
        <w:t>dentify and enroll all Medicaid-eli</w:t>
      </w:r>
      <w:r w:rsidR="009471E3">
        <w:rPr>
          <w:b/>
        </w:rPr>
        <w:t>gible program participants, AND</w:t>
      </w:r>
      <w:r w:rsidR="000B0691" w:rsidRPr="008E6B4D">
        <w:rPr>
          <w:b/>
        </w:rPr>
        <w:t xml:space="preserve"> whenever possible the project includes Medicaid-financed services, including case management, tenancy supports, behavioral health services, or other services important to support housing stability. </w:t>
      </w:r>
      <w:r w:rsidR="00FB0BA0">
        <w:rPr>
          <w:b/>
        </w:rPr>
        <w:t xml:space="preserve"> </w:t>
      </w:r>
      <w:r>
        <w:rPr>
          <w:b/>
        </w:rPr>
        <w:t xml:space="preserve">If </w:t>
      </w:r>
      <w:r w:rsidR="000B0691" w:rsidRPr="008E6B4D">
        <w:rPr>
          <w:b/>
        </w:rPr>
        <w:t xml:space="preserve">there are barriers to including Medicaid-financed services in the project, </w:t>
      </w:r>
      <w:r w:rsidR="00FB0BA0">
        <w:rPr>
          <w:b/>
        </w:rPr>
        <w:t xml:space="preserve">applicants </w:t>
      </w:r>
      <w:r w:rsidR="000B0691" w:rsidRPr="008E6B4D">
        <w:rPr>
          <w:b/>
        </w:rPr>
        <w:t xml:space="preserve">must demonstrate that the project </w:t>
      </w:r>
      <w:r w:rsidR="00FB0BA0">
        <w:rPr>
          <w:b/>
        </w:rPr>
        <w:t>will attempt to leverage</w:t>
      </w:r>
      <w:r w:rsidR="000B0691" w:rsidRPr="008E6B4D">
        <w:rPr>
          <w:b/>
        </w:rPr>
        <w:t xml:space="preserve"> non-Medicaid resources availa</w:t>
      </w:r>
      <w:r w:rsidR="009471E3">
        <w:rPr>
          <w:b/>
        </w:rPr>
        <w:t>ble</w:t>
      </w:r>
      <w:r w:rsidR="000B0691" w:rsidRPr="008E6B4D">
        <w:rPr>
          <w:b/>
        </w:rPr>
        <w:t>, including mainstream behavioral health system resources such as mental health or substance abuse prevention and treatment block grants or state behavioral health system funding.</w:t>
      </w:r>
    </w:p>
    <w:p w14:paraId="0ED31588" w14:textId="7DFE6315" w:rsidR="000B0691" w:rsidRPr="008E6B4D" w:rsidRDefault="00DA26F1" w:rsidP="00142E16">
      <w:pPr>
        <w:numPr>
          <w:ilvl w:val="0"/>
          <w:numId w:val="43"/>
        </w:numPr>
        <w:rPr>
          <w:b/>
        </w:rPr>
      </w:pPr>
      <w:r>
        <w:rPr>
          <w:b/>
        </w:rPr>
        <w:t>C</w:t>
      </w:r>
      <w:r w:rsidR="000B0691" w:rsidRPr="008E6B4D">
        <w:rPr>
          <w:b/>
        </w:rPr>
        <w:t xml:space="preserve">onnect participants to mainstream resources, including benefits, </w:t>
      </w:r>
      <w:r w:rsidR="00FB0BA0">
        <w:rPr>
          <w:b/>
        </w:rPr>
        <w:t>health insurance and employment</w:t>
      </w:r>
      <w:r w:rsidR="000B0691" w:rsidRPr="008E6B4D">
        <w:rPr>
          <w:b/>
        </w:rPr>
        <w:t xml:space="preserve"> services </w:t>
      </w:r>
    </w:p>
    <w:p w14:paraId="52EDB565" w14:textId="41B71EA9" w:rsidR="000B0691" w:rsidRPr="008E6B4D" w:rsidRDefault="00FB0BA0" w:rsidP="00142E16">
      <w:pPr>
        <w:numPr>
          <w:ilvl w:val="0"/>
          <w:numId w:val="43"/>
        </w:numPr>
        <w:rPr>
          <w:b/>
        </w:rPr>
      </w:pPr>
      <w:r>
        <w:rPr>
          <w:b/>
        </w:rPr>
        <w:t>A</w:t>
      </w:r>
      <w:r w:rsidR="000B0691" w:rsidRPr="008E6B4D">
        <w:rPr>
          <w:b/>
        </w:rPr>
        <w:t xml:space="preserve">ssess </w:t>
      </w:r>
      <w:r w:rsidR="00264A6D">
        <w:rPr>
          <w:b/>
        </w:rPr>
        <w:t xml:space="preserve">stable PSH </w:t>
      </w:r>
      <w:r w:rsidR="000B0691" w:rsidRPr="008E6B4D">
        <w:rPr>
          <w:b/>
        </w:rPr>
        <w:t xml:space="preserve">participants’ interest in moving on to independent affordable housing and offer assistance to help </w:t>
      </w:r>
      <w:r w:rsidR="00264A6D">
        <w:rPr>
          <w:b/>
        </w:rPr>
        <w:t xml:space="preserve">them </w:t>
      </w:r>
      <w:r w:rsidR="000B0691" w:rsidRPr="008E6B4D">
        <w:rPr>
          <w:b/>
        </w:rPr>
        <w:t>explore independent housing options and apply for mainstream affordable housing opportunities.</w:t>
      </w:r>
    </w:p>
    <w:p w14:paraId="0454C19E" w14:textId="22CE534A" w:rsidR="000B0691" w:rsidRPr="008E6B4D" w:rsidRDefault="000B0691" w:rsidP="00142E16">
      <w:pPr>
        <w:numPr>
          <w:ilvl w:val="2"/>
          <w:numId w:val="22"/>
        </w:numPr>
        <w:rPr>
          <w:b/>
        </w:rPr>
      </w:pPr>
      <w:r w:rsidRPr="008E6B4D">
        <w:rPr>
          <w:b/>
        </w:rPr>
        <w:lastRenderedPageBreak/>
        <w:t>Experience</w:t>
      </w:r>
      <w:r w:rsidR="00E43B96">
        <w:rPr>
          <w:b/>
        </w:rPr>
        <w:t xml:space="preserve"> in</w:t>
      </w:r>
      <w:r w:rsidR="000370DA">
        <w:rPr>
          <w:b/>
        </w:rPr>
        <w:t>, or commitment to,</w:t>
      </w:r>
      <w:r w:rsidRPr="008E6B4D">
        <w:rPr>
          <w:b/>
        </w:rPr>
        <w:t xml:space="preserve"> operating a success</w:t>
      </w:r>
      <w:r w:rsidR="00FB0BA0">
        <w:rPr>
          <w:b/>
        </w:rPr>
        <w:t xml:space="preserve">ful </w:t>
      </w:r>
      <w:r w:rsidRPr="008E6B4D">
        <w:rPr>
          <w:b/>
        </w:rPr>
        <w:t>program design that meets the definition of Housing</w:t>
      </w:r>
      <w:r w:rsidR="00FB0BA0">
        <w:rPr>
          <w:b/>
        </w:rPr>
        <w:t xml:space="preserve"> First (see DEFINITIONS</w:t>
      </w:r>
      <w:r w:rsidRPr="008E6B4D">
        <w:rPr>
          <w:b/>
        </w:rPr>
        <w:t>).</w:t>
      </w:r>
    </w:p>
    <w:p w14:paraId="739B0D5C" w14:textId="5F8A01C6" w:rsidR="000B0691" w:rsidRPr="008E6B4D" w:rsidRDefault="00F75AF6" w:rsidP="00441299">
      <w:pPr>
        <w:rPr>
          <w:b/>
        </w:rPr>
      </w:pPr>
      <w:r>
        <w:rPr>
          <w:b/>
        </w:rPr>
        <w:t>______________________________________________________________________________________</w:t>
      </w:r>
    </w:p>
    <w:p w14:paraId="67E2D2FD" w14:textId="357093F7" w:rsidR="00646E0B" w:rsidRPr="00820283" w:rsidRDefault="00F75AF6" w:rsidP="00820283">
      <w:pPr>
        <w:jc w:val="center"/>
        <w:rPr>
          <w:b/>
        </w:rPr>
      </w:pPr>
      <w:r>
        <w:rPr>
          <w:b/>
        </w:rPr>
        <w:t>(</w:t>
      </w:r>
      <w:r w:rsidRPr="00F75AF6">
        <w:rPr>
          <w:b/>
        </w:rPr>
        <w:t xml:space="preserve">Do not submit </w:t>
      </w:r>
      <w:r w:rsidR="00C85421">
        <w:rPr>
          <w:b/>
        </w:rPr>
        <w:t>this page, nor any prior pages,</w:t>
      </w:r>
      <w:r w:rsidRPr="00F75AF6">
        <w:rPr>
          <w:b/>
        </w:rPr>
        <w:t xml:space="preserve"> as part of the application</w:t>
      </w:r>
      <w:r>
        <w:rPr>
          <w:b/>
        </w:rPr>
        <w:t>.</w:t>
      </w:r>
      <w:r w:rsidRPr="00F75AF6">
        <w:rPr>
          <w:b/>
        </w:rPr>
        <w:t>)</w:t>
      </w:r>
      <w:r w:rsidR="000B0691" w:rsidRPr="008E6B4D">
        <w:rPr>
          <w:b/>
        </w:rPr>
        <w:br w:type="page"/>
      </w:r>
      <w:bookmarkEnd w:id="0"/>
      <w:bookmarkEnd w:id="1"/>
    </w:p>
    <w:p w14:paraId="4225288F" w14:textId="30CF952E" w:rsidR="0073036D" w:rsidRPr="00C0643B" w:rsidRDefault="00D93184" w:rsidP="00E60B0F">
      <w:pPr>
        <w:spacing w:after="120" w:line="240" w:lineRule="auto"/>
        <w:rPr>
          <w:b/>
          <w:sz w:val="28"/>
          <w:szCs w:val="28"/>
        </w:rPr>
      </w:pPr>
      <w:r>
        <w:rPr>
          <w:b/>
          <w:sz w:val="28"/>
          <w:szCs w:val="28"/>
        </w:rPr>
        <w:lastRenderedPageBreak/>
        <w:t>SECTION 1</w:t>
      </w:r>
      <w:r w:rsidR="00291B11">
        <w:rPr>
          <w:b/>
          <w:sz w:val="28"/>
          <w:szCs w:val="28"/>
        </w:rPr>
        <w:t xml:space="preserve">:   </w:t>
      </w:r>
      <w:r w:rsidR="00291B11" w:rsidRPr="005B18AC">
        <w:rPr>
          <w:b/>
          <w:sz w:val="28"/>
          <w:szCs w:val="28"/>
          <w:u w:val="single"/>
        </w:rPr>
        <w:t>FY</w:t>
      </w:r>
      <w:r w:rsidR="00704365">
        <w:rPr>
          <w:b/>
          <w:sz w:val="28"/>
          <w:szCs w:val="28"/>
          <w:u w:val="single"/>
        </w:rPr>
        <w:t>2022</w:t>
      </w:r>
      <w:r w:rsidR="0073036D" w:rsidRPr="005B18AC">
        <w:rPr>
          <w:b/>
          <w:sz w:val="28"/>
          <w:szCs w:val="28"/>
          <w:u w:val="single"/>
        </w:rPr>
        <w:t xml:space="preserve"> </w:t>
      </w:r>
      <w:r w:rsidR="00291B11" w:rsidRPr="005B18AC">
        <w:rPr>
          <w:b/>
          <w:sz w:val="28"/>
          <w:szCs w:val="28"/>
          <w:u w:val="single"/>
        </w:rPr>
        <w:t xml:space="preserve">CoC </w:t>
      </w:r>
      <w:r w:rsidR="00DD1087" w:rsidRPr="005B18AC">
        <w:rPr>
          <w:b/>
          <w:sz w:val="28"/>
          <w:szCs w:val="28"/>
          <w:u w:val="single"/>
        </w:rPr>
        <w:t>LOCAL NEW PROJECT APPLICATION COVERSHEET &amp; GENERAL</w:t>
      </w:r>
      <w:r w:rsidR="00477A6F">
        <w:rPr>
          <w:b/>
          <w:sz w:val="28"/>
          <w:szCs w:val="28"/>
          <w:u w:val="single"/>
        </w:rPr>
        <w:t xml:space="preserve">                      </w:t>
      </w:r>
      <w:r w:rsidR="00DD1087" w:rsidRPr="005B18AC">
        <w:rPr>
          <w:b/>
          <w:sz w:val="28"/>
          <w:szCs w:val="28"/>
          <w:u w:val="single"/>
        </w:rPr>
        <w:t xml:space="preserve"> </w:t>
      </w:r>
      <w:r w:rsidR="00477A6F">
        <w:rPr>
          <w:b/>
          <w:sz w:val="28"/>
          <w:szCs w:val="28"/>
          <w:u w:val="single"/>
        </w:rPr>
        <w:t xml:space="preserve"> </w:t>
      </w:r>
      <w:r w:rsidR="00DD1087" w:rsidRPr="005B18AC">
        <w:rPr>
          <w:b/>
          <w:sz w:val="28"/>
          <w:szCs w:val="28"/>
          <w:u w:val="single"/>
        </w:rPr>
        <w:t>PROJECT INFORMATION</w:t>
      </w:r>
    </w:p>
    <w:p w14:paraId="7185693C" w14:textId="77777777" w:rsidR="003D5512" w:rsidRPr="00C0643B" w:rsidRDefault="003D5512" w:rsidP="003D5512">
      <w:pPr>
        <w:spacing w:after="0" w:line="240" w:lineRule="auto"/>
        <w:ind w:left="720"/>
        <w:rPr>
          <w:b/>
          <w:bCs/>
          <w:noProof/>
        </w:rPr>
      </w:pPr>
    </w:p>
    <w:p w14:paraId="26230F98" w14:textId="77777777" w:rsidR="003D5512" w:rsidRPr="00C0643B" w:rsidRDefault="003D5512" w:rsidP="003D5512">
      <w:pPr>
        <w:spacing w:after="0" w:line="240" w:lineRule="auto"/>
        <w:rPr>
          <w:b/>
          <w:noProof/>
        </w:rPr>
      </w:pPr>
      <w:r w:rsidRPr="00C0643B">
        <w:rPr>
          <w:noProof/>
          <w:lang w:bidi="ar-SA"/>
        </w:rPr>
        <mc:AlternateContent>
          <mc:Choice Requires="wps">
            <w:drawing>
              <wp:anchor distT="0" distB="0" distL="114300" distR="114300" simplePos="0" relativeHeight="251664390" behindDoc="1" locked="0" layoutInCell="1" allowOverlap="1" wp14:anchorId="0421AB3E" wp14:editId="1AB30B3E">
                <wp:simplePos x="0" y="0"/>
                <wp:positionH relativeFrom="column">
                  <wp:posOffset>1357386</wp:posOffset>
                </wp:positionH>
                <wp:positionV relativeFrom="paragraph">
                  <wp:posOffset>4201</wp:posOffset>
                </wp:positionV>
                <wp:extent cx="4504690" cy="314325"/>
                <wp:effectExtent l="0" t="0" r="10160" b="28575"/>
                <wp:wrapNone/>
                <wp:docPr id="26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314325"/>
                        </a:xfrm>
                        <a:prstGeom prst="rect">
                          <a:avLst/>
                        </a:prstGeom>
                        <a:solidFill>
                          <a:srgbClr val="C6D9F1"/>
                        </a:solidFill>
                        <a:ln w="19050">
                          <a:solidFill>
                            <a:srgbClr val="548DD4"/>
                          </a:solidFill>
                          <a:miter lim="800000"/>
                          <a:headEnd/>
                          <a:tailEnd/>
                        </a:ln>
                      </wps:spPr>
                      <wps:txbx>
                        <w:txbxContent>
                          <w:p w14:paraId="65BE6BEC" w14:textId="77777777" w:rsidR="00516C4A" w:rsidRDefault="00516C4A" w:rsidP="003D5512"/>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1AB3E" id="_x0000_t202" coordsize="21600,21600" o:spt="202" path="m,l,21600r21600,l21600,xe">
                <v:stroke joinstyle="miter"/>
                <v:path gradientshapeok="t" o:connecttype="rect"/>
              </v:shapetype>
              <v:shape id="Text Box 157" o:spid="_x0000_s1026" type="#_x0000_t202" style="position:absolute;margin-left:106.9pt;margin-top:.35pt;width:354.7pt;height:24.7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" fillcolor="#c6d9f1" strokecolor="#548dd4" strokeweight="1.5pt">
                <v:textbox inset=",0,,0">
                  <w:txbxContent>
                    <w:p w14:paraId="65BE6BEC" w14:textId="77777777" w:rsidR="00516C4A" w:rsidRDefault="00516C4A" w:rsidP="003D5512"/>
                  </w:txbxContent>
                </v:textbox>
              </v:shape>
            </w:pict>
          </mc:Fallback>
        </mc:AlternateContent>
      </w:r>
    </w:p>
    <w:p w14:paraId="2A1A0A2B" w14:textId="77777777" w:rsidR="003D5512" w:rsidRPr="00C0643B" w:rsidRDefault="003D5512" w:rsidP="00142E16">
      <w:pPr>
        <w:pStyle w:val="ListParagraph"/>
        <w:numPr>
          <w:ilvl w:val="0"/>
          <w:numId w:val="17"/>
        </w:numPr>
        <w:spacing w:after="0" w:line="240" w:lineRule="auto"/>
      </w:pPr>
      <w:r w:rsidRPr="00C0643B">
        <w:rPr>
          <w:b/>
          <w:u w:val="single"/>
        </w:rPr>
        <w:t>Project Name:</w:t>
      </w:r>
      <w:r w:rsidRPr="00C0643B">
        <w:t xml:space="preserve"> </w:t>
      </w:r>
    </w:p>
    <w:p w14:paraId="4404E631" w14:textId="77777777" w:rsidR="003D5512" w:rsidRPr="00C0643B" w:rsidRDefault="003D5512" w:rsidP="003D5512">
      <w:pPr>
        <w:spacing w:after="0" w:line="240" w:lineRule="auto"/>
        <w:rPr>
          <w:b/>
          <w:u w:val="single"/>
        </w:rPr>
      </w:pPr>
    </w:p>
    <w:p w14:paraId="0AFFC616" w14:textId="77777777" w:rsidR="003D5512" w:rsidRPr="00C0643B" w:rsidRDefault="003D5512" w:rsidP="003D5512">
      <w:pPr>
        <w:spacing w:after="0" w:line="240" w:lineRule="auto"/>
        <w:rPr>
          <w:b/>
          <w:u w:val="single"/>
        </w:rPr>
      </w:pPr>
      <w:r w:rsidRPr="00C0643B">
        <w:rPr>
          <w:noProof/>
          <w:lang w:bidi="ar-SA"/>
        </w:rPr>
        <mc:AlternateContent>
          <mc:Choice Requires="wps">
            <w:drawing>
              <wp:anchor distT="0" distB="0" distL="114300" distR="114300" simplePos="0" relativeHeight="251663366" behindDoc="1" locked="0" layoutInCell="1" allowOverlap="1" wp14:anchorId="61C31952" wp14:editId="14AF49CA">
                <wp:simplePos x="0" y="0"/>
                <wp:positionH relativeFrom="column">
                  <wp:posOffset>1490003</wp:posOffset>
                </wp:positionH>
                <wp:positionV relativeFrom="paragraph">
                  <wp:posOffset>17877</wp:posOffset>
                </wp:positionV>
                <wp:extent cx="4428490" cy="314325"/>
                <wp:effectExtent l="0" t="0" r="10160" b="28575"/>
                <wp:wrapNone/>
                <wp:docPr id="26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14325"/>
                        </a:xfrm>
                        <a:prstGeom prst="rect">
                          <a:avLst/>
                        </a:prstGeom>
                        <a:solidFill>
                          <a:srgbClr val="C6D9F1"/>
                        </a:solidFill>
                        <a:ln w="19050">
                          <a:solidFill>
                            <a:srgbClr val="548DD4"/>
                          </a:solidFill>
                          <a:miter lim="800000"/>
                          <a:headEnd/>
                          <a:tailEnd/>
                        </a:ln>
                      </wps:spPr>
                      <wps:txbx>
                        <w:txbxContent>
                          <w:p w14:paraId="553F1E97" w14:textId="4D4464B4" w:rsidR="00516C4A" w:rsidRDefault="00516C4A" w:rsidP="003D5512"/>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31952" id="Text Box 156" o:spid="_x0000_s1027" type="#_x0000_t202" style="position:absolute;margin-left:117.3pt;margin-top:1.4pt;width:348.7pt;height:24.7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" fillcolor="#c6d9f1" strokecolor="#548dd4" strokeweight="1.5pt">
                <v:textbox inset=",0,,0">
                  <w:txbxContent>
                    <w:p w14:paraId="553F1E97" w14:textId="4D4464B4" w:rsidR="00516C4A" w:rsidRDefault="00516C4A" w:rsidP="003D5512"/>
                  </w:txbxContent>
                </v:textbox>
              </v:shape>
            </w:pict>
          </mc:Fallback>
        </mc:AlternateContent>
      </w:r>
    </w:p>
    <w:p w14:paraId="115EFD22" w14:textId="77777777" w:rsidR="003D5512" w:rsidRPr="00C0643B" w:rsidRDefault="003D5512" w:rsidP="00142E16">
      <w:pPr>
        <w:pStyle w:val="ListParagraph"/>
        <w:numPr>
          <w:ilvl w:val="0"/>
          <w:numId w:val="17"/>
        </w:numPr>
        <w:spacing w:after="0" w:line="240" w:lineRule="auto"/>
      </w:pPr>
      <w:r w:rsidRPr="00C0643B">
        <w:rPr>
          <w:b/>
          <w:u w:val="single"/>
        </w:rPr>
        <w:t xml:space="preserve">Applicant Name: </w:t>
      </w:r>
    </w:p>
    <w:p w14:paraId="0BBBBC20" w14:textId="40BCD7F9" w:rsidR="0073036D" w:rsidRPr="00C0643B" w:rsidRDefault="0073036D" w:rsidP="0073036D"/>
    <w:p w14:paraId="48ABF770" w14:textId="2302F647" w:rsidR="0073036D" w:rsidRPr="00C0643B" w:rsidRDefault="0073036D" w:rsidP="0073036D">
      <w:pPr>
        <w:sectPr w:rsidR="0073036D" w:rsidRPr="00C0643B" w:rsidSect="00656BFD">
          <w:headerReference w:type="default" r:id="rId28"/>
          <w:footerReference w:type="default" r:id="rId29"/>
          <w:pgSz w:w="12240" w:h="15840" w:code="1"/>
          <w:pgMar w:top="1440" w:right="1080" w:bottom="1440" w:left="1080" w:header="720" w:footer="720" w:gutter="0"/>
          <w:pgNumType w:start="1"/>
          <w:cols w:space="720"/>
          <w:docGrid w:linePitch="360"/>
        </w:sectPr>
      </w:pPr>
    </w:p>
    <w:p w14:paraId="6F316748" w14:textId="77777777" w:rsidR="003D5512" w:rsidRPr="00C0643B" w:rsidRDefault="003D5512" w:rsidP="003D5512">
      <w:r w:rsidRPr="00C0643B">
        <w:rPr>
          <w:b/>
        </w:rPr>
        <w:t>Proposed Project Start Date:</w:t>
      </w:r>
      <w:r w:rsidRPr="00C0643B">
        <w:t xml:space="preserve"> </w:t>
      </w:r>
      <w:r w:rsidRPr="00C0643B">
        <w:rPr>
          <w:noProof/>
          <w:lang w:bidi="ar-SA"/>
        </w:rPr>
        <mc:AlternateContent>
          <mc:Choice Requires="wps">
            <w:drawing>
              <wp:inline distT="0" distB="0" distL="0" distR="0" wp14:anchorId="7A83103F" wp14:editId="111346B6">
                <wp:extent cx="1104900" cy="200025"/>
                <wp:effectExtent l="0" t="0" r="19050" b="28575"/>
                <wp:docPr id="27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00025"/>
                        </a:xfrm>
                        <a:prstGeom prst="rect">
                          <a:avLst/>
                        </a:prstGeom>
                        <a:solidFill>
                          <a:srgbClr val="C6D9F1"/>
                        </a:solidFill>
                        <a:ln w="19050">
                          <a:solidFill>
                            <a:srgbClr val="548DD4"/>
                          </a:solidFill>
                          <a:miter lim="800000"/>
                          <a:headEnd/>
                          <a:tailEnd/>
                        </a:ln>
                      </wps:spPr>
                      <wps:txbx>
                        <w:txbxContent>
                          <w:p w14:paraId="5E68D77D" w14:textId="77777777" w:rsidR="00516C4A" w:rsidRDefault="00516C4A" w:rsidP="003D5512"/>
                        </w:txbxContent>
                      </wps:txbx>
                      <wps:bodyPr rot="0" vert="horz" wrap="square" lIns="91440" tIns="0" rIns="91440" bIns="0" anchor="t" anchorCtr="0" upright="1">
                        <a:noAutofit/>
                      </wps:bodyPr>
                    </wps:wsp>
                  </a:graphicData>
                </a:graphic>
              </wp:inline>
            </w:drawing>
          </mc:Choice>
          <mc:Fallback>
            <w:pict>
              <v:shape w14:anchorId="7A83103F" id="Text Box 202" o:spid="_x0000_s1028" type="#_x0000_t202" style="width:87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" fillcolor="#c6d9f1" strokecolor="#548dd4" strokeweight="1.5pt">
                <v:textbox inset=",0,,0">
                  <w:txbxContent>
                    <w:p w14:paraId="5E68D77D" w14:textId="77777777" w:rsidR="00516C4A" w:rsidRDefault="00516C4A" w:rsidP="003D5512"/>
                  </w:txbxContent>
                </v:textbox>
                <w10:anchorlock/>
              </v:shape>
            </w:pict>
          </mc:Fallback>
        </mc:AlternateContent>
      </w:r>
    </w:p>
    <w:p w14:paraId="55542985" w14:textId="77777777" w:rsidR="003D5512" w:rsidRPr="00C0643B" w:rsidRDefault="003D5512" w:rsidP="003D5512">
      <w:r w:rsidRPr="00C0643B">
        <w:rPr>
          <w:b/>
        </w:rPr>
        <w:t>Application Amount:</w:t>
      </w:r>
      <w:r w:rsidRPr="00C0643B">
        <w:rPr>
          <w:noProof/>
          <w:lang w:bidi="ar-SA"/>
        </w:rPr>
        <w:t xml:space="preserve"> </w:t>
      </w:r>
      <w:r w:rsidRPr="00C0643B">
        <w:rPr>
          <w:noProof/>
          <w:lang w:bidi="ar-SA"/>
        </w:rPr>
        <mc:AlternateContent>
          <mc:Choice Requires="wps">
            <w:drawing>
              <wp:inline distT="0" distB="0" distL="0" distR="0" wp14:anchorId="2B8C777B" wp14:editId="46D06879">
                <wp:extent cx="890905" cy="177800"/>
                <wp:effectExtent l="13970" t="9525" r="9525" b="12700"/>
                <wp:docPr id="27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771FD1AA" w14:textId="77777777" w:rsidR="00516C4A" w:rsidRDefault="00516C4A" w:rsidP="003D5512"/>
                        </w:txbxContent>
                      </wps:txbx>
                      <wps:bodyPr rot="0" vert="horz" wrap="square" lIns="91440" tIns="0" rIns="91440" bIns="0" anchor="t" anchorCtr="0" upright="1">
                        <a:noAutofit/>
                      </wps:bodyPr>
                    </wps:wsp>
                  </a:graphicData>
                </a:graphic>
              </wp:inline>
            </w:drawing>
          </mc:Choice>
          <mc:Fallback>
            <w:pict>
              <v:shape w14:anchorId="2B8C777B" id="_x0000_s1029"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" fillcolor="#c6d9f1" strokecolor="#548dd4" strokeweight="1.5pt">
                <v:textbox inset=",0,,0">
                  <w:txbxContent>
                    <w:p w14:paraId="771FD1AA" w14:textId="77777777" w:rsidR="00516C4A" w:rsidRDefault="00516C4A" w:rsidP="003D5512"/>
                  </w:txbxContent>
                </v:textbox>
                <w10:anchorlock/>
              </v:shape>
            </w:pict>
          </mc:Fallback>
        </mc:AlternateContent>
      </w:r>
    </w:p>
    <w:p w14:paraId="18C9B09B" w14:textId="3E82DA29" w:rsidR="003D5512" w:rsidRPr="00C0643B" w:rsidRDefault="003D5512" w:rsidP="003D5512">
      <w:pPr>
        <w:rPr>
          <w:b/>
        </w:rPr>
      </w:pPr>
      <w:r w:rsidRPr="00C0643B">
        <w:rPr>
          <w:b/>
        </w:rPr>
        <w:t xml:space="preserve">Match Amount: </w:t>
      </w:r>
      <w:r w:rsidRPr="00C0643B">
        <w:rPr>
          <w:noProof/>
          <w:lang w:bidi="ar-SA"/>
        </w:rPr>
        <mc:AlternateContent>
          <mc:Choice Requires="wps">
            <w:drawing>
              <wp:inline distT="0" distB="0" distL="0" distR="0" wp14:anchorId="4444CC0A" wp14:editId="1E546C8F">
                <wp:extent cx="890905" cy="177800"/>
                <wp:effectExtent l="13970" t="9525" r="9525" b="12700"/>
                <wp:docPr id="27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1ABB5F3F" w14:textId="77777777" w:rsidR="00516C4A" w:rsidRDefault="00516C4A" w:rsidP="003D5512"/>
                        </w:txbxContent>
                      </wps:txbx>
                      <wps:bodyPr rot="0" vert="horz" wrap="square" lIns="91440" tIns="0" rIns="91440" bIns="0" anchor="t" anchorCtr="0" upright="1">
                        <a:noAutofit/>
                      </wps:bodyPr>
                    </wps:wsp>
                  </a:graphicData>
                </a:graphic>
              </wp:inline>
            </w:drawing>
          </mc:Choice>
          <mc:Fallback>
            <w:pict>
              <v:shape w14:anchorId="4444CC0A" id="_x0000_s1030"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" fillcolor="#c6d9f1" strokecolor="#548dd4" strokeweight="1.5pt">
                <v:textbox inset=",0,,0">
                  <w:txbxContent>
                    <w:p w14:paraId="1ABB5F3F" w14:textId="77777777" w:rsidR="00516C4A" w:rsidRDefault="00516C4A" w:rsidP="003D5512"/>
                  </w:txbxContent>
                </v:textbox>
                <w10:anchorlock/>
              </v:shape>
            </w:pict>
          </mc:Fallback>
        </mc:AlternateContent>
      </w:r>
    </w:p>
    <w:p w14:paraId="0C88E342" w14:textId="57964A45" w:rsidR="003D5512" w:rsidRPr="00C0643B" w:rsidRDefault="003D5512" w:rsidP="003D5512">
      <w:pPr>
        <w:rPr>
          <w:b/>
        </w:rPr>
      </w:pPr>
      <w:r w:rsidRPr="00C0643B">
        <w:rPr>
          <w:b/>
        </w:rPr>
        <w:t>Match Funding Source(s):</w:t>
      </w:r>
      <w:r w:rsidRPr="00C0643B">
        <w:rPr>
          <w:noProof/>
          <w:lang w:bidi="ar-SA"/>
        </w:rPr>
        <w:t xml:space="preserve"> </w:t>
      </w:r>
      <w:r w:rsidRPr="00C0643B">
        <w:rPr>
          <w:noProof/>
          <w:lang w:bidi="ar-SA"/>
        </w:rPr>
        <mc:AlternateContent>
          <mc:Choice Requires="wps">
            <w:drawing>
              <wp:inline distT="0" distB="0" distL="0" distR="0" wp14:anchorId="27D56405" wp14:editId="311E82FF">
                <wp:extent cx="1287780" cy="168275"/>
                <wp:effectExtent l="0" t="0" r="26670" b="22225"/>
                <wp:docPr id="28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68275"/>
                        </a:xfrm>
                        <a:prstGeom prst="rect">
                          <a:avLst/>
                        </a:prstGeom>
                        <a:solidFill>
                          <a:srgbClr val="C6D9F1"/>
                        </a:solidFill>
                        <a:ln w="19050">
                          <a:solidFill>
                            <a:srgbClr val="548DD4"/>
                          </a:solidFill>
                          <a:miter lim="800000"/>
                          <a:headEnd/>
                          <a:tailEnd/>
                        </a:ln>
                      </wps:spPr>
                      <wps:txbx>
                        <w:txbxContent>
                          <w:p w14:paraId="2141AA5D" w14:textId="77777777" w:rsidR="00516C4A" w:rsidRDefault="00516C4A" w:rsidP="003D5512"/>
                        </w:txbxContent>
                      </wps:txbx>
                      <wps:bodyPr rot="0" vert="horz" wrap="square" lIns="91440" tIns="0" rIns="91440" bIns="0" anchor="t" anchorCtr="0" upright="1">
                        <a:noAutofit/>
                      </wps:bodyPr>
                    </wps:wsp>
                  </a:graphicData>
                </a:graphic>
              </wp:inline>
            </w:drawing>
          </mc:Choice>
          <mc:Fallback>
            <w:pict>
              <v:shape w14:anchorId="27D56405" id="_x0000_s1031" type="#_x0000_t202" style="width:101.4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" fillcolor="#c6d9f1" strokecolor="#548dd4" strokeweight="1.5pt">
                <v:textbox inset=",0,,0">
                  <w:txbxContent>
                    <w:p w14:paraId="2141AA5D" w14:textId="77777777" w:rsidR="00516C4A" w:rsidRDefault="00516C4A" w:rsidP="003D5512"/>
                  </w:txbxContent>
                </v:textbox>
                <w10:anchorlock/>
              </v:shape>
            </w:pict>
          </mc:Fallback>
        </mc:AlternateContent>
      </w:r>
    </w:p>
    <w:p w14:paraId="10B99FCE" w14:textId="484C541F" w:rsidR="003D5512" w:rsidRPr="00C0643B" w:rsidRDefault="003D5512" w:rsidP="003D5512">
      <w:pPr>
        <w:spacing w:after="0" w:line="240" w:lineRule="auto"/>
        <w:rPr>
          <w:b/>
          <w:bCs/>
        </w:rPr>
      </w:pPr>
      <w:r w:rsidRPr="00C0643B">
        <w:rPr>
          <w:b/>
          <w:bCs/>
        </w:rPr>
        <w:t>Project</w:t>
      </w:r>
      <w:r w:rsidR="007B40E5">
        <w:rPr>
          <w:b/>
          <w:bCs/>
        </w:rPr>
        <w:t>/Activity</w:t>
      </w:r>
      <w:r w:rsidRPr="00C0643B">
        <w:rPr>
          <w:b/>
          <w:bCs/>
        </w:rPr>
        <w:t xml:space="preserve"> Type:</w:t>
      </w:r>
    </w:p>
    <w:p w14:paraId="37FC06D0" w14:textId="34C9B8EC" w:rsidR="003D5512" w:rsidRPr="00C0643B" w:rsidRDefault="00E018FD" w:rsidP="003D5512">
      <w:pPr>
        <w:spacing w:after="0" w:line="240" w:lineRule="auto"/>
      </w:pPr>
      <w:sdt>
        <w:sdtPr>
          <w:id w:val="-476221649"/>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t xml:space="preserve"> </w:t>
      </w:r>
      <w:r w:rsidR="003D5512" w:rsidRPr="00C0643B">
        <w:t>New PSH</w:t>
      </w:r>
      <w:r w:rsidR="003D5512" w:rsidRPr="00C0643B">
        <w:tab/>
      </w:r>
      <w:sdt>
        <w:sdtPr>
          <w:id w:val="-988098306"/>
          <w14:checkbox>
            <w14:checked w14:val="0"/>
            <w14:checkedState w14:val="2612" w14:font="MS Gothic"/>
            <w14:uncheckedState w14:val="2610" w14:font="MS Gothic"/>
          </w14:checkbox>
        </w:sdtPr>
        <w:sdtEndPr/>
        <w:sdtContent>
          <w:r w:rsidR="009A5387">
            <w:rPr>
              <w:rFonts w:ascii="MS Gothic" w:eastAsia="MS Gothic" w:hAnsi="MS Gothic" w:hint="eastAsia"/>
            </w:rPr>
            <w:t>☐</w:t>
          </w:r>
        </w:sdtContent>
      </w:sdt>
      <w:r w:rsidR="008E3944">
        <w:t xml:space="preserve"> </w:t>
      </w:r>
      <w:r w:rsidR="003D5512" w:rsidRPr="00C0643B">
        <w:t xml:space="preserve">HMIS Expansion   </w:t>
      </w:r>
    </w:p>
    <w:p w14:paraId="3D581FA4" w14:textId="18733E9C" w:rsidR="003D5512" w:rsidRPr="00C0643B" w:rsidRDefault="00E018FD" w:rsidP="003D5512">
      <w:pPr>
        <w:spacing w:after="0" w:line="240" w:lineRule="auto"/>
      </w:pPr>
      <w:sdt>
        <w:sdtPr>
          <w:id w:val="-242021626"/>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t xml:space="preserve"> </w:t>
      </w:r>
      <w:r w:rsidR="003D5512" w:rsidRPr="00C0643B">
        <w:t>New RRH</w:t>
      </w:r>
      <w:r w:rsidR="003D5512" w:rsidRPr="00C0643B">
        <w:tab/>
      </w:r>
      <w:r w:rsidR="003D5512" w:rsidRPr="00C0643B">
        <w:tab/>
        <w:t xml:space="preserve"> </w:t>
      </w:r>
    </w:p>
    <w:p w14:paraId="78C2B822" w14:textId="77777777" w:rsidR="003D5512" w:rsidRPr="00C0643B" w:rsidRDefault="003D5512" w:rsidP="003D5512">
      <w:pPr>
        <w:spacing w:after="0" w:line="240" w:lineRule="auto"/>
      </w:pPr>
    </w:p>
    <w:p w14:paraId="611EDD38" w14:textId="77777777" w:rsidR="003D5512" w:rsidRDefault="003D5512" w:rsidP="003D5512">
      <w:pPr>
        <w:spacing w:after="0" w:line="240" w:lineRule="auto"/>
        <w:rPr>
          <w:b/>
        </w:rPr>
      </w:pPr>
      <w:r w:rsidRPr="00C0643B">
        <w:rPr>
          <w:b/>
        </w:rPr>
        <w:t>Target Population:</w:t>
      </w:r>
    </w:p>
    <w:p w14:paraId="145620ED" w14:textId="247DF1FC" w:rsidR="009A5387" w:rsidRPr="009A5387" w:rsidRDefault="009A5387" w:rsidP="009A5387">
      <w:pPr>
        <w:spacing w:after="0" w:line="240" w:lineRule="auto"/>
      </w:pPr>
      <w:r w:rsidRPr="009A5387">
        <w:rPr>
          <w:b/>
        </w:rPr>
        <w:t xml:space="preserve">  </w:t>
      </w:r>
      <w:r w:rsidRPr="009A5387">
        <w:rPr>
          <w:b/>
        </w:rPr>
        <w:tab/>
      </w:r>
      <w:sdt>
        <w:sdtPr>
          <w:id w:val="-1049140877"/>
          <w14:checkbox>
            <w14:checked w14:val="0"/>
            <w14:checkedState w14:val="2612" w14:font="MS Gothic"/>
            <w14:uncheckedState w14:val="2610" w14:font="MS Gothic"/>
          </w14:checkbox>
        </w:sdtPr>
        <w:sdtEndPr/>
        <w:sdtContent>
          <w:r w:rsidRPr="009A5387">
            <w:rPr>
              <w:rFonts w:ascii="MS Gothic" w:eastAsia="MS Gothic" w:hAnsi="MS Gothic" w:hint="eastAsia"/>
            </w:rPr>
            <w:t>☐</w:t>
          </w:r>
        </w:sdtContent>
      </w:sdt>
      <w:r w:rsidRPr="009A5387">
        <w:t xml:space="preserve"> chronically homeless </w:t>
      </w:r>
    </w:p>
    <w:p w14:paraId="4739CE5B" w14:textId="77777777" w:rsidR="009A5387" w:rsidRPr="009A5387" w:rsidRDefault="009A5387" w:rsidP="009A5387">
      <w:pPr>
        <w:spacing w:after="0" w:line="240" w:lineRule="auto"/>
      </w:pPr>
      <w:r w:rsidRPr="009A5387">
        <w:t xml:space="preserve">  </w:t>
      </w:r>
      <w:r w:rsidRPr="009A5387">
        <w:tab/>
      </w:r>
      <w:sdt>
        <w:sdtPr>
          <w:id w:val="-548150164"/>
          <w14:checkbox>
            <w14:checked w14:val="0"/>
            <w14:checkedState w14:val="2612" w14:font="MS Gothic"/>
            <w14:uncheckedState w14:val="2610" w14:font="MS Gothic"/>
          </w14:checkbox>
        </w:sdtPr>
        <w:sdtEndPr/>
        <w:sdtContent>
          <w:r w:rsidRPr="009A5387">
            <w:rPr>
              <w:rFonts w:ascii="Segoe UI Symbol" w:hAnsi="Segoe UI Symbol" w:cs="Segoe UI Symbol"/>
            </w:rPr>
            <w:t>☐</w:t>
          </w:r>
        </w:sdtContent>
      </w:sdt>
      <w:r w:rsidRPr="009A5387">
        <w:t xml:space="preserve"> </w:t>
      </w:r>
      <w:proofErr w:type="spellStart"/>
      <w:r w:rsidRPr="009A5387">
        <w:t>DedicatedPLUS</w:t>
      </w:r>
      <w:proofErr w:type="spellEnd"/>
      <w:r w:rsidRPr="009A5387">
        <w:t xml:space="preserve">  </w:t>
      </w:r>
    </w:p>
    <w:p w14:paraId="0FAE63FC" w14:textId="77777777" w:rsidR="009A5387" w:rsidRPr="009A5387" w:rsidRDefault="009A5387" w:rsidP="009A5387">
      <w:pPr>
        <w:spacing w:after="0" w:line="240" w:lineRule="auto"/>
      </w:pPr>
      <w:r w:rsidRPr="009A5387">
        <w:t xml:space="preserve"> </w:t>
      </w:r>
      <w:r w:rsidRPr="009A5387">
        <w:tab/>
      </w:r>
      <w:sdt>
        <w:sdtPr>
          <w:id w:val="1618183254"/>
          <w14:checkbox>
            <w14:checked w14:val="0"/>
            <w14:checkedState w14:val="2612" w14:font="MS Gothic"/>
            <w14:uncheckedState w14:val="2610" w14:font="MS Gothic"/>
          </w14:checkbox>
        </w:sdtPr>
        <w:sdtEndPr/>
        <w:sdtContent>
          <w:r w:rsidRPr="009A5387">
            <w:rPr>
              <w:rFonts w:ascii="Segoe UI Symbol" w:hAnsi="Segoe UI Symbol" w:cs="Segoe UI Symbol"/>
            </w:rPr>
            <w:t>☐</w:t>
          </w:r>
        </w:sdtContent>
      </w:sdt>
      <w:r w:rsidRPr="009A5387">
        <w:t xml:space="preserve"> young adults 18-24 </w:t>
      </w:r>
    </w:p>
    <w:p w14:paraId="303E75BE" w14:textId="77777777" w:rsidR="009A5387" w:rsidRPr="009A5387" w:rsidRDefault="009A5387" w:rsidP="009A5387">
      <w:pPr>
        <w:spacing w:after="0" w:line="240" w:lineRule="auto"/>
      </w:pPr>
      <w:r w:rsidRPr="009A5387">
        <w:t xml:space="preserve"> </w:t>
      </w:r>
      <w:r w:rsidRPr="009A5387">
        <w:tab/>
      </w:r>
      <w:sdt>
        <w:sdtPr>
          <w:id w:val="909279368"/>
          <w14:checkbox>
            <w14:checked w14:val="0"/>
            <w14:checkedState w14:val="2612" w14:font="MS Gothic"/>
            <w14:uncheckedState w14:val="2610" w14:font="MS Gothic"/>
          </w14:checkbox>
        </w:sdtPr>
        <w:sdtEndPr/>
        <w:sdtContent>
          <w:r w:rsidRPr="009A5387">
            <w:rPr>
              <w:rFonts w:ascii="Segoe UI Symbol" w:hAnsi="Segoe UI Symbol" w:cs="Segoe UI Symbol"/>
            </w:rPr>
            <w:t>☐</w:t>
          </w:r>
        </w:sdtContent>
      </w:sdt>
      <w:r w:rsidRPr="009A5387">
        <w:t xml:space="preserve"> veterans</w:t>
      </w:r>
    </w:p>
    <w:p w14:paraId="6737C087" w14:textId="77777777" w:rsidR="009A5387" w:rsidRPr="009A5387" w:rsidRDefault="009A5387" w:rsidP="009A5387">
      <w:pPr>
        <w:spacing w:after="0" w:line="240" w:lineRule="auto"/>
      </w:pPr>
      <w:r w:rsidRPr="009A5387">
        <w:t xml:space="preserve">  </w:t>
      </w:r>
      <w:r w:rsidRPr="009A5387">
        <w:tab/>
      </w:r>
      <w:sdt>
        <w:sdtPr>
          <w:id w:val="1317993565"/>
          <w14:checkbox>
            <w14:checked w14:val="0"/>
            <w14:checkedState w14:val="2612" w14:font="MS Gothic"/>
            <w14:uncheckedState w14:val="2610" w14:font="MS Gothic"/>
          </w14:checkbox>
        </w:sdtPr>
        <w:sdtEndPr/>
        <w:sdtContent>
          <w:r w:rsidRPr="009A5387">
            <w:rPr>
              <w:rFonts w:ascii="Segoe UI Symbol" w:hAnsi="Segoe UI Symbol" w:cs="Segoe UI Symbol"/>
            </w:rPr>
            <w:t>☐</w:t>
          </w:r>
        </w:sdtContent>
      </w:sdt>
      <w:r w:rsidRPr="009A5387">
        <w:t xml:space="preserve"> serious &amp; persistent mental illness</w:t>
      </w:r>
    </w:p>
    <w:p w14:paraId="60E1F852" w14:textId="77777777" w:rsidR="009A5387" w:rsidRPr="009A5387" w:rsidRDefault="009A5387" w:rsidP="009A5387">
      <w:pPr>
        <w:spacing w:after="0" w:line="240" w:lineRule="auto"/>
      </w:pPr>
      <w:r w:rsidRPr="009A5387">
        <w:t xml:space="preserve"> </w:t>
      </w:r>
      <w:r w:rsidRPr="009A5387">
        <w:tab/>
      </w:r>
      <w:sdt>
        <w:sdtPr>
          <w:id w:val="-75207849"/>
          <w14:checkbox>
            <w14:checked w14:val="0"/>
            <w14:checkedState w14:val="2612" w14:font="MS Gothic"/>
            <w14:uncheckedState w14:val="2610" w14:font="MS Gothic"/>
          </w14:checkbox>
        </w:sdtPr>
        <w:sdtEndPr/>
        <w:sdtContent>
          <w:r w:rsidRPr="009A5387">
            <w:rPr>
              <w:rFonts w:ascii="Segoe UI Symbol" w:hAnsi="Segoe UI Symbol" w:cs="Segoe UI Symbol"/>
            </w:rPr>
            <w:t>☐</w:t>
          </w:r>
        </w:sdtContent>
      </w:sdt>
      <w:r w:rsidRPr="009A5387">
        <w:t xml:space="preserve"> chronic substance use</w:t>
      </w:r>
    </w:p>
    <w:p w14:paraId="5800569A" w14:textId="77777777" w:rsidR="009A5387" w:rsidRPr="009A5387" w:rsidRDefault="009A5387" w:rsidP="009A5387">
      <w:pPr>
        <w:spacing w:after="0" w:line="240" w:lineRule="auto"/>
      </w:pPr>
      <w:r w:rsidRPr="009A5387">
        <w:t xml:space="preserve"> </w:t>
      </w:r>
      <w:r w:rsidRPr="009A5387">
        <w:tab/>
      </w:r>
      <w:sdt>
        <w:sdtPr>
          <w:id w:val="1086497635"/>
          <w14:checkbox>
            <w14:checked w14:val="0"/>
            <w14:checkedState w14:val="2612" w14:font="MS Gothic"/>
            <w14:uncheckedState w14:val="2610" w14:font="MS Gothic"/>
          </w14:checkbox>
        </w:sdtPr>
        <w:sdtEndPr/>
        <w:sdtContent>
          <w:r w:rsidRPr="009A5387">
            <w:rPr>
              <w:rFonts w:ascii="Segoe UI Symbol" w:hAnsi="Segoe UI Symbol" w:cs="Segoe UI Symbol"/>
            </w:rPr>
            <w:t>☐</w:t>
          </w:r>
        </w:sdtContent>
      </w:sdt>
      <w:r w:rsidRPr="009A5387">
        <w:t xml:space="preserve"> domestic violence </w:t>
      </w:r>
    </w:p>
    <w:p w14:paraId="5C751FBE" w14:textId="2BD3336B" w:rsidR="00A86E77" w:rsidRDefault="009A5387" w:rsidP="009A5387">
      <w:pPr>
        <w:spacing w:after="0" w:line="240" w:lineRule="auto"/>
      </w:pPr>
      <w:r w:rsidRPr="009A5387">
        <w:t xml:space="preserve"> </w:t>
      </w:r>
      <w:r w:rsidRPr="009A5387">
        <w:tab/>
      </w:r>
      <w:sdt>
        <w:sdtPr>
          <w:id w:val="2102297397"/>
          <w14:checkbox>
            <w14:checked w14:val="0"/>
            <w14:checkedState w14:val="2612" w14:font="MS Gothic"/>
            <w14:uncheckedState w14:val="2610" w14:font="MS Gothic"/>
          </w14:checkbox>
        </w:sdtPr>
        <w:sdtEndPr/>
        <w:sdtContent>
          <w:r w:rsidRPr="009A5387">
            <w:rPr>
              <w:rFonts w:ascii="Segoe UI Symbol" w:hAnsi="Segoe UI Symbol" w:cs="Segoe UI Symbol"/>
            </w:rPr>
            <w:t>☐</w:t>
          </w:r>
        </w:sdtContent>
      </w:sdt>
      <w:r w:rsidRPr="009A5387">
        <w:t xml:space="preserve"> HIV/AIDS</w:t>
      </w:r>
    </w:p>
    <w:p w14:paraId="3A08B9A6" w14:textId="260EC486" w:rsidR="007B40E5" w:rsidRPr="009A5387" w:rsidRDefault="007B40E5" w:rsidP="007B40E5">
      <w:pPr>
        <w:spacing w:after="0" w:line="240" w:lineRule="auto"/>
      </w:pPr>
      <w:r>
        <w:t xml:space="preserve">  </w:t>
      </w:r>
    </w:p>
    <w:p w14:paraId="310DF5F4" w14:textId="77777777" w:rsidR="009A5387" w:rsidRDefault="009A5387" w:rsidP="003D5512">
      <w:pPr>
        <w:spacing w:after="0" w:line="240" w:lineRule="auto"/>
        <w:rPr>
          <w:b/>
        </w:rPr>
      </w:pPr>
    </w:p>
    <w:p w14:paraId="7FA15260" w14:textId="77777777" w:rsidR="009A5387" w:rsidRDefault="009A5387" w:rsidP="003D5512">
      <w:pPr>
        <w:spacing w:after="0" w:line="240" w:lineRule="auto"/>
        <w:rPr>
          <w:b/>
        </w:rPr>
      </w:pPr>
    </w:p>
    <w:p w14:paraId="6AE22AAD" w14:textId="77777777" w:rsidR="009A5387" w:rsidRDefault="009A5387" w:rsidP="003D5512">
      <w:pPr>
        <w:spacing w:after="0" w:line="240" w:lineRule="auto"/>
        <w:rPr>
          <w:b/>
        </w:rPr>
      </w:pPr>
    </w:p>
    <w:p w14:paraId="28A97889" w14:textId="77777777" w:rsidR="006351C9" w:rsidRPr="00C0643B" w:rsidRDefault="006351C9" w:rsidP="003D5512">
      <w:pPr>
        <w:spacing w:after="0" w:line="240" w:lineRule="auto"/>
        <w:rPr>
          <w:b/>
        </w:rPr>
      </w:pPr>
    </w:p>
    <w:p w14:paraId="7819AAB2" w14:textId="125CB936" w:rsidR="003D5512" w:rsidRPr="00C0643B" w:rsidRDefault="003D5512" w:rsidP="003D5512">
      <w:pPr>
        <w:spacing w:after="0" w:line="240" w:lineRule="auto"/>
      </w:pPr>
    </w:p>
    <w:p w14:paraId="0BB66A73" w14:textId="63BDDC61" w:rsidR="003D5512" w:rsidRPr="00C0643B" w:rsidRDefault="003D5512" w:rsidP="00B606CD">
      <w:pPr>
        <w:pStyle w:val="NoSpacing"/>
        <w:rPr>
          <w:noProof/>
          <w:lang w:bidi="ar-SA"/>
        </w:rPr>
      </w:pPr>
    </w:p>
    <w:p w14:paraId="1E545EAE" w14:textId="77777777" w:rsidR="00C0643B" w:rsidRPr="00C0643B" w:rsidRDefault="00C0643B" w:rsidP="003D5512">
      <w:pPr>
        <w:spacing w:after="0" w:line="240" w:lineRule="auto"/>
        <w:rPr>
          <w:b/>
        </w:rPr>
      </w:pPr>
    </w:p>
    <w:p w14:paraId="3EBD4F21" w14:textId="44C689DA" w:rsidR="00157B3B" w:rsidRPr="00C0643B" w:rsidRDefault="00CE0101" w:rsidP="00157B3B">
      <w:pPr>
        <w:spacing w:after="0" w:line="240" w:lineRule="auto"/>
      </w:pPr>
      <w:r w:rsidRPr="00C0643B">
        <w:rPr>
          <w:b/>
        </w:rPr>
        <w:t xml:space="preserve">Is </w:t>
      </w:r>
      <w:r w:rsidR="00157B3B" w:rsidRPr="00C0643B">
        <w:rPr>
          <w:b/>
        </w:rPr>
        <w:t xml:space="preserve">Project </w:t>
      </w:r>
      <w:r w:rsidR="008C14EF" w:rsidRPr="00C0643B">
        <w:rPr>
          <w:b/>
        </w:rPr>
        <w:t>applying as an Expansion</w:t>
      </w:r>
      <w:r w:rsidR="00157B3B" w:rsidRPr="00C0643B">
        <w:rPr>
          <w:b/>
        </w:rPr>
        <w:t xml:space="preserve">? </w:t>
      </w:r>
      <w:r w:rsidR="00157B3B" w:rsidRPr="00C0643B">
        <w:t xml:space="preserve"> </w:t>
      </w:r>
    </w:p>
    <w:p w14:paraId="7F91796E" w14:textId="572E2C98" w:rsidR="00940C34" w:rsidRPr="00C0643B" w:rsidRDefault="00E018FD" w:rsidP="00940C34">
      <w:pPr>
        <w:spacing w:after="0" w:line="240" w:lineRule="auto"/>
        <w:ind w:firstLine="90"/>
      </w:pPr>
      <w:sdt>
        <w:sdtPr>
          <w:id w:val="-1308618064"/>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t xml:space="preserve"> </w:t>
      </w:r>
      <w:r w:rsidR="00157B3B" w:rsidRPr="00C0643B">
        <w:t>Yes</w:t>
      </w:r>
      <w:r w:rsidR="0041538B" w:rsidRPr="00C0643B">
        <w:t xml:space="preserve"> – changing Population Type</w:t>
      </w:r>
      <w:r w:rsidR="00157B3B" w:rsidRPr="00C0643B">
        <w:t xml:space="preserve">      </w:t>
      </w:r>
      <w:sdt>
        <w:sdtPr>
          <w:id w:val="589355781"/>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t xml:space="preserve"> </w:t>
      </w:r>
      <w:r w:rsidR="00157B3B" w:rsidRPr="00C0643B">
        <w:t>No</w:t>
      </w:r>
    </w:p>
    <w:p w14:paraId="617AC336" w14:textId="5D3799C9" w:rsidR="00DA310D" w:rsidRDefault="00E018FD" w:rsidP="00DA310D">
      <w:pPr>
        <w:spacing w:after="0" w:line="240" w:lineRule="auto"/>
        <w:ind w:firstLine="90"/>
      </w:pPr>
      <w:sdt>
        <w:sdtPr>
          <w:id w:val="-1756429566"/>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t xml:space="preserve"> </w:t>
      </w:r>
      <w:r w:rsidR="0041538B" w:rsidRPr="00C0643B">
        <w:t>Yes – same</w:t>
      </w:r>
      <w:r w:rsidR="003F528D" w:rsidRPr="00C0643B">
        <w:t xml:space="preserve"> Population Type</w:t>
      </w:r>
    </w:p>
    <w:p w14:paraId="4AF2C567" w14:textId="77777777" w:rsidR="000370DA" w:rsidRDefault="000370DA" w:rsidP="00DA310D">
      <w:pPr>
        <w:spacing w:after="0" w:line="240" w:lineRule="auto"/>
        <w:ind w:firstLine="90"/>
      </w:pPr>
    </w:p>
    <w:p w14:paraId="18B37A3B" w14:textId="79C0635E" w:rsidR="000370DA" w:rsidRPr="000370DA" w:rsidRDefault="008E4EE4" w:rsidP="000370DA">
      <w:pPr>
        <w:spacing w:after="0" w:line="240" w:lineRule="auto"/>
        <w:rPr>
          <w:b/>
        </w:rPr>
      </w:pPr>
      <w:r>
        <w:rPr>
          <w:b/>
        </w:rPr>
        <w:t xml:space="preserve">If yes to above, </w:t>
      </w:r>
      <w:r w:rsidR="000370DA" w:rsidRPr="00C0643B">
        <w:rPr>
          <w:b/>
        </w:rPr>
        <w:t>Ex</w:t>
      </w:r>
      <w:r w:rsidR="000370DA">
        <w:rPr>
          <w:b/>
        </w:rPr>
        <w:t>isting</w:t>
      </w:r>
      <w:r w:rsidR="000370DA" w:rsidRPr="00C0643B">
        <w:rPr>
          <w:b/>
        </w:rPr>
        <w:t xml:space="preserve"> Project Grant Number:</w:t>
      </w:r>
    </w:p>
    <w:p w14:paraId="34AE5588" w14:textId="3F37638C" w:rsidR="0041538B" w:rsidRPr="00C0643B" w:rsidRDefault="0041538B" w:rsidP="0041538B">
      <w:r w:rsidRPr="00C0643B">
        <w:rPr>
          <w:noProof/>
          <w:lang w:bidi="ar-SA"/>
        </w:rPr>
        <mc:AlternateContent>
          <mc:Choice Requires="wps">
            <w:drawing>
              <wp:inline distT="0" distB="0" distL="0" distR="0" wp14:anchorId="1F1420F8" wp14:editId="62418669">
                <wp:extent cx="2138680" cy="257175"/>
                <wp:effectExtent l="0" t="0" r="13970" b="28575"/>
                <wp:docPr id="19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257175"/>
                        </a:xfrm>
                        <a:prstGeom prst="rect">
                          <a:avLst/>
                        </a:prstGeom>
                        <a:solidFill>
                          <a:srgbClr val="C6D9F1"/>
                        </a:solidFill>
                        <a:ln w="19050">
                          <a:solidFill>
                            <a:srgbClr val="548DD4"/>
                          </a:solidFill>
                          <a:miter lim="800000"/>
                          <a:headEnd/>
                          <a:tailEnd/>
                        </a:ln>
                      </wps:spPr>
                      <wps:txbx>
                        <w:txbxContent>
                          <w:p w14:paraId="29120DF6" w14:textId="77777777" w:rsidR="00516C4A" w:rsidRDefault="00516C4A" w:rsidP="0041538B"/>
                        </w:txbxContent>
                      </wps:txbx>
                      <wps:bodyPr rot="0" vert="horz" wrap="square" lIns="91440" tIns="0" rIns="91440" bIns="0" anchor="t" anchorCtr="0" upright="1">
                        <a:noAutofit/>
                      </wps:bodyPr>
                    </wps:wsp>
                  </a:graphicData>
                </a:graphic>
              </wp:inline>
            </w:drawing>
          </mc:Choice>
          <mc:Fallback>
            <w:pict>
              <v:shape w14:anchorId="1F1420F8" id="_x0000_s1032" type="#_x0000_t202" style="width:168.4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" fillcolor="#c6d9f1" strokecolor="#548dd4" strokeweight="1.5pt">
                <v:textbox inset=",0,,0">
                  <w:txbxContent>
                    <w:p w14:paraId="29120DF6" w14:textId="77777777" w:rsidR="00516C4A" w:rsidRDefault="00516C4A" w:rsidP="0041538B"/>
                  </w:txbxContent>
                </v:textbox>
                <w10:anchorlock/>
              </v:shape>
            </w:pict>
          </mc:Fallback>
        </mc:AlternateContent>
      </w:r>
    </w:p>
    <w:p w14:paraId="64902289" w14:textId="77777777" w:rsidR="000370DA" w:rsidRPr="000370DA" w:rsidRDefault="000370DA" w:rsidP="000370DA">
      <w:pPr>
        <w:spacing w:after="0" w:line="240" w:lineRule="auto"/>
        <w:rPr>
          <w:b/>
        </w:rPr>
      </w:pPr>
    </w:p>
    <w:p w14:paraId="2E51A5AC" w14:textId="77777777" w:rsidR="000370DA" w:rsidRPr="000370DA" w:rsidRDefault="000370DA" w:rsidP="000370DA">
      <w:pPr>
        <w:spacing w:after="0"/>
        <w:rPr>
          <w:b/>
        </w:rPr>
      </w:pPr>
      <w:r w:rsidRPr="000370DA">
        <w:rPr>
          <w:b/>
        </w:rPr>
        <w:t xml:space="preserve">Is project applying for </w:t>
      </w:r>
      <w:r>
        <w:rPr>
          <w:b/>
        </w:rPr>
        <w:t>DV Bonus</w:t>
      </w:r>
      <w:r w:rsidRPr="000370DA">
        <w:rPr>
          <w:b/>
        </w:rPr>
        <w:t xml:space="preserve"> funds?</w:t>
      </w:r>
    </w:p>
    <w:p w14:paraId="0D4D8C3B" w14:textId="77777777" w:rsidR="000370DA" w:rsidRDefault="00E018FD" w:rsidP="000370DA">
      <w:pPr>
        <w:spacing w:after="0"/>
      </w:pPr>
      <w:sdt>
        <w:sdtPr>
          <w:id w:val="-856341815"/>
          <w14:checkbox>
            <w14:checked w14:val="0"/>
            <w14:checkedState w14:val="2612" w14:font="MS Gothic"/>
            <w14:uncheckedState w14:val="2610" w14:font="MS Gothic"/>
          </w14:checkbox>
        </w:sdtPr>
        <w:sdtEndPr/>
        <w:sdtContent>
          <w:r w:rsidR="000370DA" w:rsidRPr="000370DA">
            <w:rPr>
              <w:rFonts w:ascii="Segoe UI Symbol" w:hAnsi="Segoe UI Symbol" w:cs="Segoe UI Symbol"/>
            </w:rPr>
            <w:t>☐</w:t>
          </w:r>
        </w:sdtContent>
      </w:sdt>
      <w:r w:rsidR="000370DA" w:rsidRPr="000370DA">
        <w:t xml:space="preserve"> </w:t>
      </w:r>
      <w:r w:rsidR="000370DA">
        <w:t>Yes</w:t>
      </w:r>
      <w:r w:rsidR="000370DA" w:rsidRPr="000370DA">
        <w:t xml:space="preserve">      </w:t>
      </w:r>
      <w:sdt>
        <w:sdtPr>
          <w:id w:val="2090811718"/>
          <w14:checkbox>
            <w14:checked w14:val="0"/>
            <w14:checkedState w14:val="2612" w14:font="MS Gothic"/>
            <w14:uncheckedState w14:val="2610" w14:font="MS Gothic"/>
          </w14:checkbox>
        </w:sdtPr>
        <w:sdtEndPr/>
        <w:sdtContent>
          <w:r w:rsidR="000370DA" w:rsidRPr="000370DA">
            <w:rPr>
              <w:rFonts w:ascii="Segoe UI Symbol" w:hAnsi="Segoe UI Symbol" w:cs="Segoe UI Symbol"/>
            </w:rPr>
            <w:t>☐</w:t>
          </w:r>
        </w:sdtContent>
      </w:sdt>
      <w:r w:rsidR="000370DA" w:rsidRPr="000370DA">
        <w:t xml:space="preserve"> No</w:t>
      </w:r>
    </w:p>
    <w:p w14:paraId="7CB1444F" w14:textId="77777777" w:rsidR="00A06F56" w:rsidRDefault="00A06F56" w:rsidP="00C0643B">
      <w:pPr>
        <w:spacing w:after="0" w:line="240" w:lineRule="auto"/>
        <w:ind w:firstLine="90"/>
      </w:pPr>
    </w:p>
    <w:p w14:paraId="1F38D150" w14:textId="77777777" w:rsidR="00F21D96" w:rsidRPr="00C0643B" w:rsidRDefault="00F21D96" w:rsidP="00F21D96">
      <w:pPr>
        <w:spacing w:after="0" w:line="240" w:lineRule="auto"/>
        <w:rPr>
          <w:b/>
        </w:rPr>
      </w:pPr>
      <w:r w:rsidRPr="00C0643B">
        <w:rPr>
          <w:b/>
        </w:rPr>
        <w:t xml:space="preserve">Proposed number of CoC-funded beds and units: </w:t>
      </w:r>
    </w:p>
    <w:p w14:paraId="61C29F2F" w14:textId="77777777" w:rsidR="00F21D96" w:rsidRPr="00C0643B" w:rsidRDefault="00F21D96" w:rsidP="00F21D96">
      <w:pPr>
        <w:spacing w:after="0" w:line="240" w:lineRule="auto"/>
        <w:rPr>
          <w:b/>
        </w:rPr>
      </w:pPr>
      <w:r w:rsidRPr="00C0643B">
        <w:rPr>
          <w:noProof/>
          <w:lang w:bidi="ar-SA"/>
        </w:rPr>
        <mc:AlternateContent>
          <mc:Choice Requires="wps">
            <w:drawing>
              <wp:inline distT="0" distB="0" distL="0" distR="0" wp14:anchorId="0261C5F7" wp14:editId="7BF439D1">
                <wp:extent cx="2971800" cy="235585"/>
                <wp:effectExtent l="0" t="0" r="19050" b="12065"/>
                <wp:docPr id="29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5585"/>
                        </a:xfrm>
                        <a:prstGeom prst="rect">
                          <a:avLst/>
                        </a:prstGeom>
                        <a:solidFill>
                          <a:srgbClr val="C6D9F1"/>
                        </a:solidFill>
                        <a:ln w="19050">
                          <a:solidFill>
                            <a:srgbClr val="548DD4"/>
                          </a:solidFill>
                          <a:miter lim="800000"/>
                          <a:headEnd/>
                          <a:tailEnd/>
                        </a:ln>
                      </wps:spPr>
                      <wps:txbx>
                        <w:txbxContent>
                          <w:p w14:paraId="59A4B822" w14:textId="6205BE82" w:rsidR="00516C4A" w:rsidRDefault="00516C4A" w:rsidP="00F21D96">
                            <w:pPr>
                              <w:jc w:val="both"/>
                            </w:pPr>
                            <w:r>
                              <w:t xml:space="preserve">Beds =                             Units = </w:t>
                            </w:r>
                          </w:p>
                        </w:txbxContent>
                      </wps:txbx>
                      <wps:bodyPr rot="0" vert="horz" wrap="square" lIns="91440" tIns="0" rIns="91440" bIns="0" anchor="t" anchorCtr="0" upright="1">
                        <a:noAutofit/>
                      </wps:bodyPr>
                    </wps:wsp>
                  </a:graphicData>
                </a:graphic>
              </wp:inline>
            </w:drawing>
          </mc:Choice>
          <mc:Fallback>
            <w:pict>
              <v:shape w14:anchorId="0261C5F7" id="_x0000_s1033" type="#_x0000_t202" style="width:234pt;height: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" fillcolor="#c6d9f1" strokecolor="#548dd4" strokeweight="1.5pt">
                <v:textbox inset=",0,,0">
                  <w:txbxContent>
                    <w:p w14:paraId="59A4B822" w14:textId="6205BE82" w:rsidR="00516C4A" w:rsidRDefault="00516C4A" w:rsidP="00F21D96">
                      <w:pPr>
                        <w:jc w:val="both"/>
                      </w:pPr>
                      <w:r>
                        <w:t xml:space="preserve">Beds =                             Units = </w:t>
                      </w:r>
                    </w:p>
                  </w:txbxContent>
                </v:textbox>
                <w10:anchorlock/>
              </v:shape>
            </w:pict>
          </mc:Fallback>
        </mc:AlternateContent>
      </w:r>
    </w:p>
    <w:p w14:paraId="14F9EBDF" w14:textId="4B814499" w:rsidR="00F21D96" w:rsidRPr="00C0643B" w:rsidRDefault="00F21D96" w:rsidP="00C0643B">
      <w:pPr>
        <w:spacing w:after="0" w:line="240" w:lineRule="auto"/>
        <w:ind w:firstLine="90"/>
        <w:sectPr w:rsidR="00F21D96" w:rsidRPr="00C0643B" w:rsidSect="00E073EA">
          <w:type w:val="continuous"/>
          <w:pgSz w:w="12240" w:h="15840" w:code="1"/>
          <w:pgMar w:top="1440" w:right="1080" w:bottom="1440" w:left="1080" w:header="720" w:footer="720" w:gutter="0"/>
          <w:cols w:num="2" w:space="720"/>
          <w:docGrid w:linePitch="360"/>
        </w:sectPr>
      </w:pPr>
    </w:p>
    <w:p w14:paraId="250E65B1" w14:textId="77777777" w:rsidR="007B40E5" w:rsidRPr="009A5387" w:rsidRDefault="00E018FD" w:rsidP="007B40E5">
      <w:pPr>
        <w:spacing w:after="0" w:line="240" w:lineRule="auto"/>
      </w:pPr>
      <w:sdt>
        <w:sdtPr>
          <w:id w:val="1789624970"/>
          <w14:checkbox>
            <w14:checked w14:val="0"/>
            <w14:checkedState w14:val="2612" w14:font="MS Gothic"/>
            <w14:uncheckedState w14:val="2610" w14:font="MS Gothic"/>
          </w14:checkbox>
        </w:sdtPr>
        <w:sdtEndPr/>
        <w:sdtContent>
          <w:r w:rsidR="007B40E5" w:rsidRPr="009A5387">
            <w:rPr>
              <w:rFonts w:ascii="MS Gothic" w:eastAsia="MS Gothic" w:hAnsi="MS Gothic" w:hint="eastAsia"/>
            </w:rPr>
            <w:t>☐</w:t>
          </w:r>
        </w:sdtContent>
      </w:sdt>
      <w:r w:rsidR="007B40E5">
        <w:t xml:space="preserve"> </w:t>
      </w:r>
      <w:r w:rsidR="007B40E5" w:rsidRPr="009A5387">
        <w:t>other disab</w:t>
      </w:r>
      <w:r w:rsidR="007B40E5">
        <w:t xml:space="preserve">ility – </w:t>
      </w:r>
      <w:proofErr w:type="gramStart"/>
      <w:r w:rsidR="007B40E5">
        <w:t>specify:_</w:t>
      </w:r>
      <w:proofErr w:type="gramEnd"/>
      <w:r w:rsidR="007B40E5">
        <w:t xml:space="preserve">_____________  </w:t>
      </w:r>
    </w:p>
    <w:p w14:paraId="5B7C991F" w14:textId="77777777" w:rsidR="00C0643B" w:rsidRPr="00C0643B" w:rsidRDefault="00C0643B" w:rsidP="00C0643B">
      <w:pPr>
        <w:spacing w:after="0"/>
        <w:rPr>
          <w:b/>
        </w:rPr>
      </w:pPr>
    </w:p>
    <w:p w14:paraId="73740475" w14:textId="77777777" w:rsidR="00C0643B" w:rsidRPr="00C0643B" w:rsidRDefault="00B8791E" w:rsidP="00C0643B">
      <w:pPr>
        <w:spacing w:after="0"/>
        <w:rPr>
          <w:b/>
        </w:rPr>
      </w:pPr>
      <w:r w:rsidRPr="00A86E77">
        <w:rPr>
          <w:b/>
        </w:rPr>
        <w:t>Site Owned/Long-term lease:</w:t>
      </w:r>
    </w:p>
    <w:p w14:paraId="622B421F" w14:textId="6B032A20" w:rsidR="003572F7" w:rsidRPr="00C0643B" w:rsidRDefault="00B8791E" w:rsidP="00C0643B">
      <w:pPr>
        <w:spacing w:after="0"/>
        <w:rPr>
          <w:b/>
        </w:rPr>
      </w:pPr>
      <w:r w:rsidRPr="00C0643B">
        <w:rPr>
          <w:b/>
        </w:rPr>
        <w:t xml:space="preserve"> </w:t>
      </w:r>
      <w:r w:rsidRPr="00C0643B">
        <w:rPr>
          <w:noProof/>
          <w:lang w:bidi="ar-SA"/>
        </w:rPr>
        <mc:AlternateContent>
          <mc:Choice Requires="wps">
            <w:drawing>
              <wp:inline distT="0" distB="0" distL="0" distR="0" wp14:anchorId="1672A31F" wp14:editId="46E88732">
                <wp:extent cx="3800475" cy="285750"/>
                <wp:effectExtent l="0" t="0" r="28575" b="19050"/>
                <wp:docPr id="22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85750"/>
                        </a:xfrm>
                        <a:prstGeom prst="rect">
                          <a:avLst/>
                        </a:prstGeom>
                        <a:solidFill>
                          <a:srgbClr val="C6D9F1"/>
                        </a:solidFill>
                        <a:ln w="19050">
                          <a:solidFill>
                            <a:srgbClr val="548DD4"/>
                          </a:solidFill>
                          <a:miter lim="800000"/>
                          <a:headEnd/>
                          <a:tailEnd/>
                        </a:ln>
                      </wps:spPr>
                      <wps:txbx>
                        <w:txbxContent>
                          <w:p w14:paraId="2377533E" w14:textId="77777777" w:rsidR="00516C4A" w:rsidRPr="00290335" w:rsidRDefault="00516C4A" w:rsidP="00B8791E">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1672A31F" id="Text Box 111" o:spid="_x0000_s1034" type="#_x0000_t202" style="width:299.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" fillcolor="#c6d9f1" strokecolor="#548dd4" strokeweight="1.5pt">
                <v:textbox inset=",0,,0">
                  <w:txbxContent>
                    <w:p w14:paraId="2377533E" w14:textId="77777777" w:rsidR="00516C4A" w:rsidRPr="00290335" w:rsidRDefault="00516C4A" w:rsidP="00B8791E">
                      <w:pPr>
                        <w:spacing w:line="240" w:lineRule="auto"/>
                        <w:contextualSpacing/>
                      </w:pPr>
                    </w:p>
                  </w:txbxContent>
                </v:textbox>
                <w10:anchorlock/>
              </v:shape>
            </w:pict>
          </mc:Fallback>
        </mc:AlternateContent>
      </w:r>
    </w:p>
    <w:p w14:paraId="6F8338F7" w14:textId="182D599D" w:rsidR="00C0643B" w:rsidRPr="00C0643B" w:rsidRDefault="00C0643B" w:rsidP="00C0643B">
      <w:pPr>
        <w:spacing w:after="0"/>
        <w:rPr>
          <w:b/>
        </w:rPr>
      </w:pPr>
    </w:p>
    <w:p w14:paraId="4F9192A7" w14:textId="77777777" w:rsidR="00211F9B" w:rsidRDefault="00211F9B" w:rsidP="00C0643B">
      <w:pPr>
        <w:spacing w:after="0" w:line="240" w:lineRule="auto"/>
        <w:rPr>
          <w:b/>
        </w:rPr>
        <w:sectPr w:rsidR="00211F9B" w:rsidSect="00FF68ED">
          <w:footerReference w:type="default" r:id="rId30"/>
          <w:type w:val="continuous"/>
          <w:pgSz w:w="12240" w:h="15840" w:code="1"/>
          <w:pgMar w:top="1440" w:right="900" w:bottom="1440" w:left="1080" w:header="720" w:footer="720" w:gutter="0"/>
          <w:cols w:space="720"/>
          <w:docGrid w:linePitch="360"/>
        </w:sectPr>
      </w:pPr>
    </w:p>
    <w:p w14:paraId="2D3F7162" w14:textId="7ECD234B" w:rsidR="00C0643B" w:rsidRPr="00C0643B" w:rsidRDefault="00C0643B" w:rsidP="00C0643B">
      <w:pPr>
        <w:spacing w:after="0" w:line="240" w:lineRule="auto"/>
        <w:rPr>
          <w:b/>
        </w:rPr>
      </w:pPr>
      <w:r w:rsidRPr="00C0643B">
        <w:rPr>
          <w:b/>
        </w:rPr>
        <w:t>Primary Agency Contact regarding Project Application</w:t>
      </w:r>
      <w:r w:rsidR="00F21D96">
        <w:rPr>
          <w:b/>
        </w:rPr>
        <w:t xml:space="preserve"> (Name and Contact Information)</w:t>
      </w:r>
      <w:r w:rsidRPr="00C0643B">
        <w:rPr>
          <w:b/>
        </w:rPr>
        <w:t>:</w:t>
      </w:r>
    </w:p>
    <w:p w14:paraId="0C9DD581" w14:textId="783B4538" w:rsidR="00477216" w:rsidRDefault="00211F9B" w:rsidP="00252AB1">
      <w:pPr>
        <w:spacing w:after="0" w:line="240" w:lineRule="auto"/>
        <w:rPr>
          <w:b/>
        </w:rPr>
      </w:pPr>
      <w:r w:rsidRPr="00C0643B">
        <w:rPr>
          <w:noProof/>
          <w:lang w:bidi="ar-SA"/>
        </w:rPr>
        <mc:AlternateContent>
          <mc:Choice Requires="wps">
            <w:drawing>
              <wp:inline distT="0" distB="0" distL="0" distR="0" wp14:anchorId="28F589BE" wp14:editId="60E3C6FA">
                <wp:extent cx="2971800" cy="495300"/>
                <wp:effectExtent l="0" t="0" r="19050" b="19050"/>
                <wp:docPr id="30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95300"/>
                        </a:xfrm>
                        <a:prstGeom prst="rect">
                          <a:avLst/>
                        </a:prstGeom>
                        <a:solidFill>
                          <a:srgbClr val="C6D9F1"/>
                        </a:solidFill>
                        <a:ln w="19050">
                          <a:solidFill>
                            <a:srgbClr val="548DD4"/>
                          </a:solidFill>
                          <a:miter lim="800000"/>
                          <a:headEnd/>
                          <a:tailEnd/>
                        </a:ln>
                      </wps:spPr>
                      <wps:txbx>
                        <w:txbxContent>
                          <w:p w14:paraId="2A6B19C0" w14:textId="77777777" w:rsidR="00516C4A" w:rsidRDefault="00516C4A" w:rsidP="00211F9B">
                            <w:pPr>
                              <w:jc w:val="both"/>
                            </w:pPr>
                          </w:p>
                        </w:txbxContent>
                      </wps:txbx>
                      <wps:bodyPr rot="0" vert="horz" wrap="square" lIns="91440" tIns="0" rIns="91440" bIns="0" anchor="t" anchorCtr="0" upright="1">
                        <a:noAutofit/>
                      </wps:bodyPr>
                    </wps:wsp>
                  </a:graphicData>
                </a:graphic>
              </wp:inline>
            </w:drawing>
          </mc:Choice>
          <mc:Fallback>
            <w:pict>
              <v:shape w14:anchorId="28F589BE" id="_x0000_s1035" type="#_x0000_t202" style="width:234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" fillcolor="#c6d9f1" strokecolor="#548dd4" strokeweight="1.5pt">
                <v:textbox inset=",0,,0">
                  <w:txbxContent>
                    <w:p w14:paraId="2A6B19C0" w14:textId="77777777" w:rsidR="00516C4A" w:rsidRDefault="00516C4A" w:rsidP="00211F9B">
                      <w:pPr>
                        <w:jc w:val="both"/>
                      </w:pPr>
                    </w:p>
                  </w:txbxContent>
                </v:textbox>
                <w10:anchorlock/>
              </v:shape>
            </w:pict>
          </mc:Fallback>
        </mc:AlternateContent>
      </w:r>
    </w:p>
    <w:p w14:paraId="53BC351D" w14:textId="2477C4B6" w:rsidR="005A0F24" w:rsidRDefault="005A0F24" w:rsidP="005A0F24">
      <w:pPr>
        <w:rPr>
          <w:b/>
        </w:rPr>
      </w:pPr>
    </w:p>
    <w:p w14:paraId="764E6AFB" w14:textId="2394A246" w:rsidR="005A0F24" w:rsidRDefault="005A0F24" w:rsidP="00142E16">
      <w:pPr>
        <w:pStyle w:val="ListParagraph"/>
        <w:numPr>
          <w:ilvl w:val="0"/>
          <w:numId w:val="16"/>
        </w:numPr>
        <w:rPr>
          <w:b/>
          <w:bCs/>
          <w:sz w:val="28"/>
          <w:szCs w:val="28"/>
        </w:rPr>
      </w:pPr>
      <w:r>
        <w:rPr>
          <w:b/>
          <w:bCs/>
          <w:sz w:val="28"/>
          <w:szCs w:val="28"/>
        </w:rPr>
        <w:lastRenderedPageBreak/>
        <w:t>THRESHOLD CRITERIA</w:t>
      </w:r>
      <w:r w:rsidRPr="00802519">
        <w:rPr>
          <w:b/>
          <w:bCs/>
          <w:sz w:val="28"/>
          <w:szCs w:val="28"/>
        </w:rPr>
        <w:t xml:space="preserve">: </w:t>
      </w:r>
    </w:p>
    <w:p w14:paraId="3A39D2E7" w14:textId="77777777" w:rsidR="008E4EE4" w:rsidRPr="00646E0B" w:rsidRDefault="008E4EE4" w:rsidP="008E4EE4">
      <w:pPr>
        <w:pStyle w:val="NoSpacing"/>
        <w:spacing w:after="120"/>
        <w:rPr>
          <w:b/>
        </w:rPr>
      </w:pPr>
      <w:r w:rsidRPr="00646E0B">
        <w:rPr>
          <w:b/>
        </w:rPr>
        <w:t xml:space="preserve">SAM &amp; </w:t>
      </w:r>
      <w:r>
        <w:rPr>
          <w:b/>
        </w:rPr>
        <w:t>UEI</w:t>
      </w:r>
      <w:r w:rsidRPr="00646E0B">
        <w:rPr>
          <w:b/>
        </w:rPr>
        <w:t xml:space="preserve"> Number</w:t>
      </w:r>
    </w:p>
    <w:p w14:paraId="575CB638" w14:textId="77777777" w:rsidR="008E4EE4" w:rsidRPr="00E565F5" w:rsidRDefault="008E4EE4" w:rsidP="008E4EE4">
      <w:pPr>
        <w:pStyle w:val="NoSpacing"/>
        <w:numPr>
          <w:ilvl w:val="0"/>
          <w:numId w:val="59"/>
        </w:numPr>
        <w:spacing w:after="120"/>
      </w:pPr>
      <w:r w:rsidRPr="00E565F5">
        <w:rPr>
          <w:b/>
          <w:bCs/>
        </w:rPr>
        <w:t xml:space="preserve">SAM Registration Requirement. </w:t>
      </w:r>
      <w:r w:rsidRPr="00E565F5">
        <w:t xml:space="preserve">Applicants must be registered with </w:t>
      </w:r>
      <w:hyperlink r:id="rId31" w:history="1">
        <w:r w:rsidRPr="0097729C">
          <w:rPr>
            <w:rStyle w:val="Hyperlink"/>
          </w:rPr>
          <w:t>https://www.sam.gov/SAM</w:t>
        </w:r>
      </w:hyperlink>
      <w:r>
        <w:t xml:space="preserve"> </w:t>
      </w:r>
      <w:r w:rsidRPr="00E565F5">
        <w:t xml:space="preserve"> before submitting their application</w:t>
      </w:r>
      <w:r>
        <w:t xml:space="preserve"> into HUD’s online e-snaps system</w:t>
      </w:r>
      <w:r w:rsidRPr="00E565F5">
        <w:t xml:space="preserve">. In addition, Applicants must maintain an active SAM registration with current information while they have an active Federal award or an application or plan under consideration by HUD. </w:t>
      </w:r>
    </w:p>
    <w:p w14:paraId="1AC75511" w14:textId="77777777" w:rsidR="008E4EE4" w:rsidRPr="00646E0B" w:rsidRDefault="008E4EE4" w:rsidP="008E4EE4">
      <w:pPr>
        <w:pStyle w:val="NoSpacing"/>
        <w:numPr>
          <w:ilvl w:val="0"/>
          <w:numId w:val="59"/>
        </w:numPr>
        <w:rPr>
          <w:u w:val="single"/>
        </w:rPr>
      </w:pPr>
      <w:r>
        <w:rPr>
          <w:b/>
          <w:bCs/>
        </w:rPr>
        <w:t>UEI</w:t>
      </w:r>
      <w:r w:rsidRPr="00E565F5">
        <w:rPr>
          <w:b/>
          <w:bCs/>
        </w:rPr>
        <w:t xml:space="preserve"> Number Requirement. </w:t>
      </w:r>
      <w:r w:rsidRPr="000F6FFD">
        <w:t>As of April 4, 2022, entities doing business with the federal government must use the Unique Entity Identifier created in SAM.gov.</w:t>
      </w:r>
    </w:p>
    <w:p w14:paraId="6C173508" w14:textId="77777777" w:rsidR="008E4EE4" w:rsidRDefault="008E4EE4" w:rsidP="008E4EE4">
      <w:pPr>
        <w:pStyle w:val="NoSpacing"/>
        <w:numPr>
          <w:ilvl w:val="0"/>
          <w:numId w:val="59"/>
        </w:numPr>
        <w:spacing w:after="120"/>
      </w:pPr>
      <w:r w:rsidRPr="00646E0B">
        <w:rPr>
          <w:noProof/>
        </w:rPr>
        <mc:AlternateContent>
          <mc:Choice Requires="wps">
            <w:drawing>
              <wp:inline distT="0" distB="0" distL="0" distR="0" wp14:anchorId="1181FD69" wp14:editId="42E34DC1">
                <wp:extent cx="169545" cy="173990"/>
                <wp:effectExtent l="17145" t="10160" r="13335" b="15875"/>
                <wp:docPr id="4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3990"/>
                        </a:xfrm>
                        <a:prstGeom prst="rect">
                          <a:avLst/>
                        </a:prstGeom>
                        <a:solidFill>
                          <a:srgbClr val="C6D9F1"/>
                        </a:solidFill>
                        <a:ln w="19050">
                          <a:solidFill>
                            <a:srgbClr val="548DD4"/>
                          </a:solidFill>
                          <a:miter lim="800000"/>
                          <a:headEnd/>
                          <a:tailEnd/>
                        </a:ln>
                      </wps:spPr>
                      <wps:txbx>
                        <w:txbxContent>
                          <w:p w14:paraId="5E228D4E" w14:textId="77777777" w:rsidR="008E4EE4" w:rsidRDefault="008E4EE4" w:rsidP="008E4EE4">
                            <w:pPr>
                              <w:jc w:val="center"/>
                            </w:pPr>
                          </w:p>
                        </w:txbxContent>
                      </wps:txbx>
                      <wps:bodyPr rot="0" vert="horz" wrap="square" lIns="0" tIns="0" rIns="0" bIns="0" anchor="t" anchorCtr="0" upright="1">
                        <a:noAutofit/>
                      </wps:bodyPr>
                    </wps:wsp>
                  </a:graphicData>
                </a:graphic>
              </wp:inline>
            </w:drawing>
          </mc:Choice>
          <mc:Fallback>
            <w:pict>
              <v:shape w14:anchorId="1181FD69" id="Text Box 239" o:spid="_x0000_s1036" type="#_x0000_t202" style="width:13.35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" fillcolor="#c6d9f1" strokecolor="#548dd4" strokeweight="1.5pt">
                <v:textbox inset="0,0,0,0">
                  <w:txbxContent>
                    <w:p w14:paraId="5E228D4E" w14:textId="77777777" w:rsidR="008E4EE4" w:rsidRDefault="008E4EE4" w:rsidP="008E4EE4">
                      <w:pPr>
                        <w:jc w:val="center"/>
                      </w:pPr>
                    </w:p>
                  </w:txbxContent>
                </v:textbox>
                <w10:anchorlock/>
              </v:shape>
            </w:pict>
          </mc:Fallback>
        </mc:AlternateContent>
      </w:r>
      <w:r>
        <w:t xml:space="preserve"> Our agency has registered with SAM and has a UEI number.  It is:</w:t>
      </w:r>
    </w:p>
    <w:p w14:paraId="515A552A" w14:textId="77777777" w:rsidR="008E4EE4" w:rsidRPr="00646E0B" w:rsidRDefault="008E4EE4" w:rsidP="008E4EE4">
      <w:pPr>
        <w:pStyle w:val="NoSpacing"/>
        <w:numPr>
          <w:ilvl w:val="0"/>
          <w:numId w:val="59"/>
        </w:numPr>
      </w:pPr>
      <w:r w:rsidRPr="00646E0B">
        <w:rPr>
          <w:noProof/>
        </w:rPr>
        <mc:AlternateContent>
          <mc:Choice Requires="wps">
            <w:drawing>
              <wp:inline distT="0" distB="0" distL="0" distR="0" wp14:anchorId="252AD030" wp14:editId="76818A91">
                <wp:extent cx="169545" cy="173990"/>
                <wp:effectExtent l="17145" t="10160" r="13335" b="15875"/>
                <wp:docPr id="4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3990"/>
                        </a:xfrm>
                        <a:prstGeom prst="rect">
                          <a:avLst/>
                        </a:prstGeom>
                        <a:solidFill>
                          <a:srgbClr val="C6D9F1"/>
                        </a:solidFill>
                        <a:ln w="19050">
                          <a:solidFill>
                            <a:srgbClr val="548DD4"/>
                          </a:solidFill>
                          <a:miter lim="800000"/>
                          <a:headEnd/>
                          <a:tailEnd/>
                        </a:ln>
                      </wps:spPr>
                      <wps:txbx>
                        <w:txbxContent>
                          <w:p w14:paraId="6E93E15E" w14:textId="77777777" w:rsidR="008E4EE4" w:rsidRDefault="008E4EE4" w:rsidP="008E4EE4">
                            <w:pPr>
                              <w:jc w:val="center"/>
                            </w:pPr>
                          </w:p>
                        </w:txbxContent>
                      </wps:txbx>
                      <wps:bodyPr rot="0" vert="horz" wrap="square" lIns="0" tIns="0" rIns="0" bIns="0" anchor="t" anchorCtr="0" upright="1">
                        <a:noAutofit/>
                      </wps:bodyPr>
                    </wps:wsp>
                  </a:graphicData>
                </a:graphic>
              </wp:inline>
            </w:drawing>
          </mc:Choice>
          <mc:Fallback>
            <w:pict>
              <v:shape w14:anchorId="252AD030" id="_x0000_s1037" type="#_x0000_t202" style="width:13.35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" fillcolor="#c6d9f1" strokecolor="#548dd4" strokeweight="1.5pt">
                <v:textbox inset="0,0,0,0">
                  <w:txbxContent>
                    <w:p w14:paraId="6E93E15E" w14:textId="77777777" w:rsidR="008E4EE4" w:rsidRDefault="008E4EE4" w:rsidP="008E4EE4">
                      <w:pPr>
                        <w:jc w:val="center"/>
                      </w:pPr>
                    </w:p>
                  </w:txbxContent>
                </v:textbox>
                <w10:anchorlock/>
              </v:shape>
            </w:pict>
          </mc:Fallback>
        </mc:AlternateContent>
      </w:r>
      <w:r w:rsidRPr="00646E0B">
        <w:t xml:space="preserve"> Our agency has</w:t>
      </w:r>
      <w:r>
        <w:t xml:space="preserve"> begun the process of registering</w:t>
      </w:r>
      <w:r w:rsidRPr="00646E0B">
        <w:t xml:space="preserve"> with SAM</w:t>
      </w:r>
      <w:r>
        <w:t xml:space="preserve"> and getting</w:t>
      </w:r>
      <w:r w:rsidRPr="00646E0B">
        <w:t xml:space="preserve"> a </w:t>
      </w:r>
      <w:r>
        <w:t>UEI</w:t>
      </w:r>
      <w:r w:rsidRPr="00646E0B">
        <w:t xml:space="preserve"> number</w:t>
      </w:r>
      <w:r>
        <w:t>. Proof is attached.</w:t>
      </w:r>
    </w:p>
    <w:p w14:paraId="1822206A" w14:textId="77777777" w:rsidR="008E4EE4" w:rsidRPr="008E4EE4" w:rsidRDefault="008E4EE4" w:rsidP="008E4EE4">
      <w:pPr>
        <w:rPr>
          <w:b/>
          <w:bCs/>
          <w:sz w:val="28"/>
          <w:szCs w:val="28"/>
        </w:rPr>
      </w:pPr>
    </w:p>
    <w:p w14:paraId="396B0A08" w14:textId="77777777" w:rsidR="005A0F24" w:rsidRPr="00802519" w:rsidRDefault="005A0F24" w:rsidP="00142E16">
      <w:pPr>
        <w:pStyle w:val="ListParagraph"/>
        <w:numPr>
          <w:ilvl w:val="0"/>
          <w:numId w:val="20"/>
        </w:numPr>
        <w:spacing w:after="0" w:line="240" w:lineRule="auto"/>
        <w:rPr>
          <w:b/>
        </w:rPr>
      </w:pPr>
      <w:bookmarkStart w:id="3" w:name="_Hlk15195601"/>
      <w:r w:rsidRPr="00802519">
        <w:rPr>
          <w:b/>
        </w:rPr>
        <w:t xml:space="preserve">Certification of Participation in Coordinated Entry </w:t>
      </w:r>
    </w:p>
    <w:p w14:paraId="134141F4" w14:textId="44E74933" w:rsidR="006A387E" w:rsidRPr="005B18AC" w:rsidRDefault="005A0F24" w:rsidP="006A387E">
      <w:pPr>
        <w:spacing w:after="0" w:line="240" w:lineRule="auto"/>
        <w:rPr>
          <w:b/>
        </w:rPr>
      </w:pPr>
      <w:r w:rsidRPr="005B18AC">
        <w:rPr>
          <w:b/>
        </w:rPr>
        <w:t xml:space="preserve">All </w:t>
      </w:r>
      <w:r w:rsidR="00252AB1" w:rsidRPr="005B18AC">
        <w:rPr>
          <w:b/>
        </w:rPr>
        <w:t>Applicants</w:t>
      </w:r>
      <w:r w:rsidR="00B82AD2" w:rsidRPr="005B18AC">
        <w:rPr>
          <w:b/>
        </w:rPr>
        <w:t xml:space="preserve"> awarded </w:t>
      </w:r>
      <w:r w:rsidRPr="005B18AC">
        <w:rPr>
          <w:b/>
        </w:rPr>
        <w:t xml:space="preserve">HUD CoC funding are required to participate in Coordinated Entry (CE), meaning that </w:t>
      </w:r>
      <w:r w:rsidR="00B82AD2" w:rsidRPr="005B18AC">
        <w:rPr>
          <w:b/>
        </w:rPr>
        <w:t xml:space="preserve">applicant staff </w:t>
      </w:r>
      <w:r w:rsidR="006A387E" w:rsidRPr="005B18AC">
        <w:rPr>
          <w:b/>
        </w:rPr>
        <w:t xml:space="preserve">must notify </w:t>
      </w:r>
      <w:r w:rsidR="00B82AD2" w:rsidRPr="005B18AC">
        <w:rPr>
          <w:b/>
        </w:rPr>
        <w:t xml:space="preserve">the </w:t>
      </w:r>
      <w:r w:rsidRPr="005B18AC">
        <w:rPr>
          <w:b/>
        </w:rPr>
        <w:t>CE lead of all openings and fill those openings with participants referred from CE.  C</w:t>
      </w:r>
      <w:r w:rsidR="00B82AD2" w:rsidRPr="005B18AC">
        <w:rPr>
          <w:b/>
        </w:rPr>
        <w:t>E</w:t>
      </w:r>
      <w:r w:rsidRPr="005B18AC">
        <w:rPr>
          <w:b/>
        </w:rPr>
        <w:t xml:space="preserve"> is designed to ensure standardization, coordination and intentional prioritization in the process of administering homeless assistance</w:t>
      </w:r>
      <w:r w:rsidR="00B82AD2" w:rsidRPr="005B18AC">
        <w:rPr>
          <w:b/>
        </w:rPr>
        <w:t xml:space="preserve"> in a fair and objective manner.</w:t>
      </w:r>
      <w:r w:rsidRPr="005B18AC">
        <w:rPr>
          <w:b/>
        </w:rPr>
        <w:t xml:space="preserve"> </w:t>
      </w:r>
      <w:r w:rsidR="006A387E" w:rsidRPr="005B18AC">
        <w:rPr>
          <w:b/>
        </w:rPr>
        <w:t xml:space="preserve"> Metro Homeless Impact Division (MHID) serves as the CE Lead in Nashville.  All applicants are required to certify they are aware of this expectation and are already complying or will comply with any additional instructions or procedures required for participation.   For details on CE, please contact Sally Lott at MHID, </w:t>
      </w:r>
      <w:hyperlink r:id="rId32" w:history="1">
        <w:r w:rsidR="006A387E" w:rsidRPr="005B18AC">
          <w:rPr>
            <w:rStyle w:val="Hyperlink"/>
            <w:b/>
          </w:rPr>
          <w:t>Sally.Lott@nashville.gov</w:t>
        </w:r>
      </w:hyperlink>
      <w:r w:rsidR="006A387E" w:rsidRPr="005B18AC">
        <w:rPr>
          <w:b/>
        </w:rPr>
        <w:t xml:space="preserve"> . Participation in CE includes the following: </w:t>
      </w:r>
    </w:p>
    <w:p w14:paraId="498BECBB" w14:textId="77777777" w:rsidR="006A387E" w:rsidRPr="005B18AC" w:rsidRDefault="006A387E" w:rsidP="00142E16">
      <w:pPr>
        <w:numPr>
          <w:ilvl w:val="0"/>
          <w:numId w:val="51"/>
        </w:numPr>
        <w:tabs>
          <w:tab w:val="left" w:pos="2160"/>
          <w:tab w:val="left" w:pos="3150"/>
        </w:tabs>
        <w:spacing w:after="0" w:line="240" w:lineRule="auto"/>
        <w:ind w:left="720"/>
        <w:rPr>
          <w:b/>
        </w:rPr>
      </w:pPr>
      <w:r w:rsidRPr="005B18AC">
        <w:rPr>
          <w:b/>
        </w:rPr>
        <w:t>Support efforts to streamline housing and homeless support services through coordination</w:t>
      </w:r>
    </w:p>
    <w:p w14:paraId="18059987" w14:textId="77777777" w:rsidR="006A387E" w:rsidRPr="005B18AC" w:rsidRDefault="006A387E" w:rsidP="00142E16">
      <w:pPr>
        <w:numPr>
          <w:ilvl w:val="0"/>
          <w:numId w:val="51"/>
        </w:numPr>
        <w:tabs>
          <w:tab w:val="left" w:pos="2160"/>
          <w:tab w:val="left" w:pos="3150"/>
        </w:tabs>
        <w:spacing w:after="0" w:line="240" w:lineRule="auto"/>
        <w:ind w:left="720"/>
        <w:rPr>
          <w:b/>
        </w:rPr>
      </w:pPr>
      <w:r w:rsidRPr="005B18AC">
        <w:rPr>
          <w:b/>
        </w:rPr>
        <w:t>Support a needs-based model for resource connection rather than a first-come first-served approach.</w:t>
      </w:r>
    </w:p>
    <w:p w14:paraId="29DF907C" w14:textId="77777777" w:rsidR="006A387E" w:rsidRPr="005B18AC" w:rsidRDefault="006A387E" w:rsidP="00142E16">
      <w:pPr>
        <w:numPr>
          <w:ilvl w:val="0"/>
          <w:numId w:val="51"/>
        </w:numPr>
        <w:tabs>
          <w:tab w:val="left" w:pos="2160"/>
          <w:tab w:val="left" w:pos="3150"/>
        </w:tabs>
        <w:spacing w:after="0" w:line="240" w:lineRule="auto"/>
        <w:ind w:left="720"/>
        <w:rPr>
          <w:b/>
        </w:rPr>
      </w:pPr>
      <w:r w:rsidRPr="005B18AC">
        <w:rPr>
          <w:b/>
        </w:rPr>
        <w:t>Support a Housing First/low barrier approach and philosophy</w:t>
      </w:r>
    </w:p>
    <w:p w14:paraId="00B6A09E" w14:textId="77777777" w:rsidR="006A387E" w:rsidRPr="005B18AC" w:rsidRDefault="006A387E" w:rsidP="00142E16">
      <w:pPr>
        <w:numPr>
          <w:ilvl w:val="0"/>
          <w:numId w:val="51"/>
        </w:numPr>
        <w:tabs>
          <w:tab w:val="left" w:pos="2160"/>
          <w:tab w:val="left" w:pos="3150"/>
        </w:tabs>
        <w:spacing w:after="0" w:line="240" w:lineRule="auto"/>
        <w:ind w:left="720"/>
        <w:rPr>
          <w:b/>
        </w:rPr>
      </w:pPr>
      <w:r w:rsidRPr="005B18AC">
        <w:rPr>
          <w:b/>
        </w:rPr>
        <w:t>Adhere to policies and procedures as identified within the most recent CE manual (Exhibit 5)</w:t>
      </w:r>
    </w:p>
    <w:p w14:paraId="793C9062" w14:textId="77777777" w:rsidR="006A387E" w:rsidRPr="005B18AC" w:rsidRDefault="006A387E" w:rsidP="00142E16">
      <w:pPr>
        <w:numPr>
          <w:ilvl w:val="0"/>
          <w:numId w:val="51"/>
        </w:numPr>
        <w:tabs>
          <w:tab w:val="left" w:pos="2160"/>
          <w:tab w:val="left" w:pos="3150"/>
        </w:tabs>
        <w:spacing w:after="0" w:line="240" w:lineRule="auto"/>
        <w:ind w:left="720"/>
        <w:rPr>
          <w:b/>
        </w:rPr>
      </w:pPr>
      <w:r w:rsidRPr="005B18AC">
        <w:rPr>
          <w:b/>
        </w:rPr>
        <w:t>Understand that participation in CE is required by the CoC through the funding requirements established by HUD for the ESG/CoC competitive funds.</w:t>
      </w:r>
    </w:p>
    <w:p w14:paraId="237BE848" w14:textId="77777777" w:rsidR="006A387E" w:rsidRPr="005B18AC" w:rsidRDefault="006A387E" w:rsidP="00142E16">
      <w:pPr>
        <w:numPr>
          <w:ilvl w:val="0"/>
          <w:numId w:val="51"/>
        </w:numPr>
        <w:tabs>
          <w:tab w:val="left" w:pos="2160"/>
          <w:tab w:val="left" w:pos="3150"/>
        </w:tabs>
        <w:spacing w:after="0" w:line="240" w:lineRule="auto"/>
        <w:ind w:left="720"/>
        <w:rPr>
          <w:b/>
        </w:rPr>
      </w:pPr>
      <w:r w:rsidRPr="005B18AC">
        <w:rPr>
          <w:b/>
        </w:rPr>
        <w:t>Use the designated Homeless Management Information System (HMIS)’s CE implementation</w:t>
      </w:r>
    </w:p>
    <w:p w14:paraId="638AC7BA" w14:textId="77777777" w:rsidR="006A387E" w:rsidRPr="005B18AC" w:rsidRDefault="006A387E" w:rsidP="00142E16">
      <w:pPr>
        <w:numPr>
          <w:ilvl w:val="0"/>
          <w:numId w:val="51"/>
        </w:numPr>
        <w:tabs>
          <w:tab w:val="left" w:pos="2160"/>
          <w:tab w:val="left" w:pos="3150"/>
        </w:tabs>
        <w:spacing w:after="0" w:line="240" w:lineRule="auto"/>
        <w:ind w:left="720"/>
        <w:rPr>
          <w:b/>
        </w:rPr>
      </w:pPr>
      <w:r w:rsidRPr="005B18AC">
        <w:rPr>
          <w:b/>
        </w:rPr>
        <w:t>Collect and enter all needed data into the designated HMIS, on persons experiencing a housing crisis, this includes entries and exits from the system</w:t>
      </w:r>
    </w:p>
    <w:p w14:paraId="5E1D25E7" w14:textId="77777777" w:rsidR="006A387E" w:rsidRPr="005B18AC" w:rsidRDefault="006A387E" w:rsidP="00142E16">
      <w:pPr>
        <w:numPr>
          <w:ilvl w:val="0"/>
          <w:numId w:val="51"/>
        </w:numPr>
        <w:tabs>
          <w:tab w:val="left" w:pos="2160"/>
          <w:tab w:val="left" w:pos="3150"/>
        </w:tabs>
        <w:spacing w:after="0" w:line="240" w:lineRule="auto"/>
        <w:ind w:left="720"/>
        <w:rPr>
          <w:b/>
        </w:rPr>
      </w:pPr>
      <w:r w:rsidRPr="005B18AC">
        <w:rPr>
          <w:b/>
        </w:rPr>
        <w:t>If operating a bed program, report project vacancies to the CE Lead.  The Homeless Impact Division (MHID) at Metropolitan Social Services is the CE Lead for the Continuum of Care and ESG programs.</w:t>
      </w:r>
    </w:p>
    <w:p w14:paraId="1F43E803" w14:textId="77777777" w:rsidR="006A387E" w:rsidRPr="005B18AC" w:rsidRDefault="006A387E" w:rsidP="00142E16">
      <w:pPr>
        <w:numPr>
          <w:ilvl w:val="0"/>
          <w:numId w:val="51"/>
        </w:numPr>
        <w:tabs>
          <w:tab w:val="left" w:pos="2160"/>
          <w:tab w:val="left" w:pos="3150"/>
        </w:tabs>
        <w:spacing w:after="0" w:line="240" w:lineRule="auto"/>
        <w:ind w:left="720"/>
        <w:rPr>
          <w:b/>
        </w:rPr>
      </w:pPr>
      <w:r w:rsidRPr="005B18AC">
        <w:rPr>
          <w:b/>
        </w:rPr>
        <w:t>Accept referrals from CE based on need and vulnerability</w:t>
      </w:r>
    </w:p>
    <w:p w14:paraId="0B286D72" w14:textId="77777777" w:rsidR="006A387E" w:rsidRPr="005B18AC" w:rsidRDefault="006A387E" w:rsidP="00142E16">
      <w:pPr>
        <w:numPr>
          <w:ilvl w:val="0"/>
          <w:numId w:val="51"/>
        </w:numPr>
        <w:tabs>
          <w:tab w:val="left" w:pos="2160"/>
          <w:tab w:val="left" w:pos="3150"/>
        </w:tabs>
        <w:spacing w:after="0" w:line="240" w:lineRule="auto"/>
        <w:ind w:left="720"/>
        <w:rPr>
          <w:b/>
        </w:rPr>
      </w:pPr>
      <w:r w:rsidRPr="005B18AC">
        <w:rPr>
          <w:b/>
        </w:rPr>
        <w:t>Work with CoC CE Lead (MHID) to resolve project implementation challenges</w:t>
      </w:r>
    </w:p>
    <w:p w14:paraId="28FB644A" w14:textId="43876B05" w:rsidR="006A387E" w:rsidRPr="005B18AC" w:rsidRDefault="00647EC2" w:rsidP="00142E16">
      <w:pPr>
        <w:numPr>
          <w:ilvl w:val="0"/>
          <w:numId w:val="51"/>
        </w:numPr>
        <w:tabs>
          <w:tab w:val="left" w:pos="2160"/>
          <w:tab w:val="left" w:pos="3150"/>
        </w:tabs>
        <w:spacing w:after="0" w:line="240" w:lineRule="auto"/>
        <w:ind w:left="720"/>
        <w:rPr>
          <w:b/>
        </w:rPr>
      </w:pPr>
      <w:r>
        <w:rPr>
          <w:b/>
        </w:rPr>
        <w:t>Participate in CE</w:t>
      </w:r>
      <w:r w:rsidR="006A387E" w:rsidRPr="005B18AC">
        <w:rPr>
          <w:b/>
        </w:rPr>
        <w:t xml:space="preserve"> care coordination meetings, as requested by the CE Lead (MHID) and provide input on CE policies and procedures and other CE topics</w:t>
      </w:r>
    </w:p>
    <w:p w14:paraId="4F43355C" w14:textId="77777777" w:rsidR="006A387E" w:rsidRPr="005B18AC" w:rsidRDefault="006A387E" w:rsidP="00142E16">
      <w:pPr>
        <w:numPr>
          <w:ilvl w:val="0"/>
          <w:numId w:val="51"/>
        </w:numPr>
        <w:tabs>
          <w:tab w:val="left" w:pos="2160"/>
          <w:tab w:val="left" w:pos="3150"/>
        </w:tabs>
        <w:spacing w:after="0" w:line="240" w:lineRule="auto"/>
        <w:ind w:left="720"/>
        <w:rPr>
          <w:b/>
        </w:rPr>
      </w:pPr>
      <w:r w:rsidRPr="005B18AC">
        <w:rPr>
          <w:b/>
        </w:rPr>
        <w:t>Participate in project and system evaluation activities</w:t>
      </w:r>
    </w:p>
    <w:p w14:paraId="6062F964" w14:textId="77777777" w:rsidR="006A387E" w:rsidRPr="005B18AC" w:rsidRDefault="006A387E" w:rsidP="006A387E">
      <w:pPr>
        <w:spacing w:after="0" w:line="240" w:lineRule="auto"/>
        <w:rPr>
          <w:b/>
        </w:rPr>
      </w:pPr>
    </w:p>
    <w:p w14:paraId="50064B8B" w14:textId="4EA50D11" w:rsidR="006A387E" w:rsidRDefault="006A387E" w:rsidP="00820283">
      <w:pPr>
        <w:spacing w:after="0" w:line="240" w:lineRule="auto"/>
        <w:rPr>
          <w:b/>
        </w:rPr>
      </w:pPr>
    </w:p>
    <w:p w14:paraId="243A9AD4" w14:textId="77526B2A" w:rsidR="00820283" w:rsidRDefault="00820283" w:rsidP="00820283">
      <w:pPr>
        <w:spacing w:after="0" w:line="240" w:lineRule="auto"/>
        <w:rPr>
          <w:b/>
        </w:rPr>
      </w:pPr>
    </w:p>
    <w:p w14:paraId="2FE61448" w14:textId="77777777" w:rsidR="00820283" w:rsidRPr="005B18AC" w:rsidRDefault="00820283" w:rsidP="00820283">
      <w:pPr>
        <w:spacing w:after="0" w:line="240" w:lineRule="auto"/>
        <w:rPr>
          <w:b/>
        </w:rPr>
      </w:pPr>
    </w:p>
    <w:p w14:paraId="0FFA2270" w14:textId="690B23B1" w:rsidR="00956079" w:rsidRPr="005B18AC" w:rsidRDefault="006A387E" w:rsidP="00B0432F">
      <w:pPr>
        <w:ind w:left="360"/>
        <w:rPr>
          <w:b/>
          <w:bCs/>
        </w:rPr>
      </w:pPr>
      <w:r w:rsidRPr="005B18AC">
        <w:rPr>
          <w:b/>
          <w:bCs/>
        </w:rPr>
        <w:lastRenderedPageBreak/>
        <w:t xml:space="preserve">1. </w:t>
      </w:r>
      <w:r w:rsidRPr="005B18AC">
        <w:rPr>
          <w:b/>
        </w:rPr>
        <w:t xml:space="preserve">Does staff at your agency currently attend Coordinated Entry (CE) related meetings (for example, Care Coordination Meetings)? </w:t>
      </w:r>
      <w:sdt>
        <w:sdtPr>
          <w:rPr>
            <w:rFonts w:ascii="MS Gothic" w:eastAsia="MS Gothic" w:hAnsi="MS Gothic"/>
            <w:b/>
          </w:rPr>
          <w:id w:val="1759794416"/>
          <w14:checkbox>
            <w14:checked w14:val="0"/>
            <w14:checkedState w14:val="2612" w14:font="MS Gothic"/>
            <w14:uncheckedState w14:val="2610" w14:font="MS Gothic"/>
          </w14:checkbox>
        </w:sdtPr>
        <w:sdtEndPr/>
        <w:sdtContent>
          <w:r w:rsidR="00956079" w:rsidRPr="005B18AC">
            <w:rPr>
              <w:rFonts w:ascii="MS Gothic" w:eastAsia="MS Gothic" w:hAnsi="MS Gothic" w:hint="eastAsia"/>
              <w:b/>
            </w:rPr>
            <w:t>☐</w:t>
          </w:r>
        </w:sdtContent>
      </w:sdt>
      <w:r w:rsidR="00956079" w:rsidRPr="005B18AC">
        <w:rPr>
          <w:b/>
        </w:rPr>
        <w:t xml:space="preserve"> YES </w:t>
      </w:r>
      <w:sdt>
        <w:sdtPr>
          <w:rPr>
            <w:rFonts w:ascii="MS Gothic" w:eastAsia="MS Gothic" w:hAnsi="MS Gothic"/>
            <w:b/>
          </w:rPr>
          <w:id w:val="-820273667"/>
          <w14:checkbox>
            <w14:checked w14:val="0"/>
            <w14:checkedState w14:val="2612" w14:font="MS Gothic"/>
            <w14:uncheckedState w14:val="2610" w14:font="MS Gothic"/>
          </w14:checkbox>
        </w:sdtPr>
        <w:sdtEndPr/>
        <w:sdtContent>
          <w:r w:rsidR="00956079" w:rsidRPr="005B18AC">
            <w:rPr>
              <w:rFonts w:ascii="MS Gothic" w:eastAsia="MS Gothic" w:hAnsi="MS Gothic" w:hint="eastAsia"/>
              <w:b/>
            </w:rPr>
            <w:t>☐</w:t>
          </w:r>
        </w:sdtContent>
      </w:sdt>
      <w:r w:rsidR="00956079" w:rsidRPr="005B18AC">
        <w:rPr>
          <w:b/>
        </w:rPr>
        <w:t xml:space="preserve"> NO   </w:t>
      </w:r>
      <w:r w:rsidRPr="005B18AC">
        <w:rPr>
          <w:b/>
        </w:rPr>
        <w:t xml:space="preserve">If yes, list the meetings and how often meetings are attended. </w:t>
      </w:r>
    </w:p>
    <w:p w14:paraId="0A07D1AC" w14:textId="77777777" w:rsidR="00956079" w:rsidRPr="005B18AC" w:rsidRDefault="00956079" w:rsidP="00956079">
      <w:pPr>
        <w:rPr>
          <w:b/>
        </w:rPr>
      </w:pPr>
      <w:r w:rsidRPr="005B18AC">
        <w:rPr>
          <w:b/>
          <w:noProof/>
          <w:lang w:bidi="ar-SA"/>
        </w:rPr>
        <mc:AlternateContent>
          <mc:Choice Requires="wps">
            <w:drawing>
              <wp:inline distT="0" distB="0" distL="0" distR="0" wp14:anchorId="690362B0" wp14:editId="4BB10BF8">
                <wp:extent cx="6734175" cy="857250"/>
                <wp:effectExtent l="0" t="0" r="28575" b="19050"/>
                <wp:docPr id="28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857250"/>
                        </a:xfrm>
                        <a:prstGeom prst="rect">
                          <a:avLst/>
                        </a:prstGeom>
                        <a:solidFill>
                          <a:srgbClr val="C6D9F1"/>
                        </a:solidFill>
                        <a:ln w="19050">
                          <a:solidFill>
                            <a:srgbClr val="548DD4"/>
                          </a:solidFill>
                          <a:miter lim="800000"/>
                          <a:headEnd/>
                          <a:tailEnd/>
                        </a:ln>
                      </wps:spPr>
                      <wps:txbx>
                        <w:txbxContent>
                          <w:p w14:paraId="0F60CF37" w14:textId="77777777" w:rsidR="00516C4A" w:rsidRPr="00290335" w:rsidRDefault="00516C4A" w:rsidP="00956079">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690362B0" id="_x0000_s1038" type="#_x0000_t202" style="width:530.2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" fillcolor="#c6d9f1" strokecolor="#548dd4" strokeweight="1.5pt">
                <v:textbox inset=",0,,0">
                  <w:txbxContent>
                    <w:p w14:paraId="0F60CF37" w14:textId="77777777" w:rsidR="00516C4A" w:rsidRPr="00290335" w:rsidRDefault="00516C4A" w:rsidP="00956079">
                      <w:pPr>
                        <w:spacing w:line="240" w:lineRule="auto"/>
                        <w:contextualSpacing/>
                      </w:pPr>
                    </w:p>
                  </w:txbxContent>
                </v:textbox>
                <w10:anchorlock/>
              </v:shape>
            </w:pict>
          </mc:Fallback>
        </mc:AlternateContent>
      </w:r>
    </w:p>
    <w:p w14:paraId="1C8CE1A6" w14:textId="77777777" w:rsidR="006A387E" w:rsidRPr="005B18AC" w:rsidRDefault="006A387E" w:rsidP="006A387E">
      <w:pPr>
        <w:spacing w:after="0" w:line="240" w:lineRule="auto"/>
        <w:rPr>
          <w:b/>
        </w:rPr>
      </w:pPr>
    </w:p>
    <w:p w14:paraId="63B96216" w14:textId="77777777" w:rsidR="006A387E" w:rsidRPr="005B18AC" w:rsidRDefault="006A387E" w:rsidP="00B0432F">
      <w:pPr>
        <w:spacing w:after="0" w:line="240" w:lineRule="auto"/>
        <w:ind w:left="360"/>
        <w:rPr>
          <w:b/>
        </w:rPr>
      </w:pPr>
      <w:r w:rsidRPr="005B18AC">
        <w:rPr>
          <w:b/>
          <w:bCs/>
        </w:rPr>
        <w:t>2</w:t>
      </w:r>
      <w:r w:rsidRPr="005B18AC">
        <w:rPr>
          <w:b/>
        </w:rPr>
        <w:t>. Does staff at your agency enter/update client records in CE in HMIS for the clients served by this project?</w:t>
      </w:r>
    </w:p>
    <w:p w14:paraId="4664B1BC" w14:textId="468A357F" w:rsidR="00956079" w:rsidRPr="005B18AC" w:rsidRDefault="00E018FD" w:rsidP="00B0432F">
      <w:pPr>
        <w:spacing w:after="0" w:line="240" w:lineRule="auto"/>
        <w:ind w:left="630"/>
        <w:rPr>
          <w:b/>
        </w:rPr>
      </w:pPr>
      <w:sdt>
        <w:sdtPr>
          <w:rPr>
            <w:b/>
          </w:rPr>
          <w:id w:val="-691451448"/>
          <w14:checkbox>
            <w14:checked w14:val="0"/>
            <w14:checkedState w14:val="2612" w14:font="MS Gothic"/>
            <w14:uncheckedState w14:val="2610" w14:font="MS Gothic"/>
          </w14:checkbox>
        </w:sdtPr>
        <w:sdtEndPr/>
        <w:sdtContent>
          <w:r w:rsidR="00956079" w:rsidRPr="005B18AC">
            <w:rPr>
              <w:rFonts w:ascii="MS Gothic" w:eastAsia="MS Gothic" w:hAnsi="MS Gothic" w:hint="eastAsia"/>
              <w:b/>
            </w:rPr>
            <w:t>☐</w:t>
          </w:r>
        </w:sdtContent>
      </w:sdt>
      <w:r w:rsidR="00956079" w:rsidRPr="005B18AC">
        <w:rPr>
          <w:b/>
        </w:rPr>
        <w:t xml:space="preserve"> YES </w:t>
      </w:r>
      <w:sdt>
        <w:sdtPr>
          <w:rPr>
            <w:b/>
          </w:rPr>
          <w:id w:val="-920721772"/>
          <w14:checkbox>
            <w14:checked w14:val="0"/>
            <w14:checkedState w14:val="2612" w14:font="MS Gothic"/>
            <w14:uncheckedState w14:val="2610" w14:font="MS Gothic"/>
          </w14:checkbox>
        </w:sdtPr>
        <w:sdtEndPr/>
        <w:sdtContent>
          <w:r w:rsidR="00B0432F" w:rsidRPr="005B18AC">
            <w:rPr>
              <w:rFonts w:ascii="MS Gothic" w:eastAsia="MS Gothic" w:hAnsi="MS Gothic" w:hint="eastAsia"/>
              <w:b/>
            </w:rPr>
            <w:t>☐</w:t>
          </w:r>
        </w:sdtContent>
      </w:sdt>
      <w:r w:rsidR="00956079" w:rsidRPr="005B18AC">
        <w:rPr>
          <w:b/>
        </w:rPr>
        <w:t xml:space="preserve"> NO   </w:t>
      </w:r>
      <w:sdt>
        <w:sdtPr>
          <w:rPr>
            <w:b/>
          </w:rPr>
          <w:id w:val="-1697462318"/>
          <w14:checkbox>
            <w14:checked w14:val="0"/>
            <w14:checkedState w14:val="2612" w14:font="MS Gothic"/>
            <w14:uncheckedState w14:val="2610" w14:font="MS Gothic"/>
          </w14:checkbox>
        </w:sdtPr>
        <w:sdtEndPr/>
        <w:sdtContent>
          <w:r w:rsidR="006351C9" w:rsidRPr="006351C9">
            <w:rPr>
              <w:rFonts w:ascii="Segoe UI Symbol" w:hAnsi="Segoe UI Symbol" w:cs="Segoe UI Symbol"/>
              <w:b/>
            </w:rPr>
            <w:t>☐</w:t>
          </w:r>
        </w:sdtContent>
      </w:sdt>
      <w:r w:rsidR="006351C9">
        <w:rPr>
          <w:b/>
        </w:rPr>
        <w:t xml:space="preserve"> N/A New project</w:t>
      </w:r>
    </w:p>
    <w:p w14:paraId="59F4DC74" w14:textId="20035995" w:rsidR="006A387E" w:rsidRPr="005B18AC" w:rsidRDefault="006A387E" w:rsidP="00B0432F">
      <w:pPr>
        <w:spacing w:after="0" w:line="240" w:lineRule="auto"/>
        <w:ind w:left="630"/>
        <w:rPr>
          <w:b/>
        </w:rPr>
      </w:pPr>
      <w:r w:rsidRPr="005B18AC">
        <w:rPr>
          <w:b/>
        </w:rPr>
        <w:t>If no, please identify any estimated date (month and year) client data will be entered/updated in CE in HMIS.</w:t>
      </w:r>
    </w:p>
    <w:p w14:paraId="3AA5AD33" w14:textId="24871B49" w:rsidR="00956079" w:rsidRPr="005B18AC" w:rsidRDefault="00956079" w:rsidP="00B0432F">
      <w:pPr>
        <w:spacing w:after="0" w:line="240" w:lineRule="auto"/>
        <w:ind w:left="630"/>
        <w:rPr>
          <w:b/>
        </w:rPr>
      </w:pPr>
      <w:r w:rsidRPr="005B18AC">
        <w:rPr>
          <w:b/>
        </w:rPr>
        <w:t>Month:                     Year:</w:t>
      </w:r>
    </w:p>
    <w:p w14:paraId="00F24217" w14:textId="77777777" w:rsidR="00956079" w:rsidRDefault="00956079" w:rsidP="006A387E">
      <w:pPr>
        <w:spacing w:after="0" w:line="240" w:lineRule="auto"/>
        <w:rPr>
          <w:b/>
        </w:rPr>
      </w:pPr>
    </w:p>
    <w:p w14:paraId="305354FD" w14:textId="77777777" w:rsidR="005B18AC" w:rsidRPr="005B18AC" w:rsidRDefault="005B18AC" w:rsidP="006A387E">
      <w:pPr>
        <w:spacing w:after="0" w:line="240" w:lineRule="auto"/>
        <w:rPr>
          <w:b/>
        </w:rPr>
      </w:pPr>
    </w:p>
    <w:p w14:paraId="21BA2EA7" w14:textId="77777777" w:rsidR="006A387E" w:rsidRPr="005B18AC" w:rsidRDefault="006A387E" w:rsidP="00B0432F">
      <w:pPr>
        <w:spacing w:after="0" w:line="240" w:lineRule="auto"/>
        <w:ind w:left="360"/>
        <w:rPr>
          <w:b/>
        </w:rPr>
      </w:pPr>
      <w:r w:rsidRPr="005B18AC">
        <w:rPr>
          <w:b/>
        </w:rPr>
        <w:t>3. For which household types will this project accept referrals?</w:t>
      </w:r>
    </w:p>
    <w:p w14:paraId="7E9C6E58" w14:textId="260DB6DB" w:rsidR="006A387E" w:rsidRPr="005B18AC" w:rsidRDefault="00E018FD" w:rsidP="00956079">
      <w:pPr>
        <w:spacing w:after="0" w:line="240" w:lineRule="auto"/>
        <w:ind w:left="360"/>
        <w:rPr>
          <w:b/>
        </w:rPr>
      </w:pPr>
      <w:sdt>
        <w:sdtPr>
          <w:rPr>
            <w:b/>
          </w:rPr>
          <w:id w:val="-33418932"/>
          <w14:checkbox>
            <w14:checked w14:val="0"/>
            <w14:checkedState w14:val="2612" w14:font="MS Gothic"/>
            <w14:uncheckedState w14:val="2610" w14:font="MS Gothic"/>
          </w14:checkbox>
        </w:sdtPr>
        <w:sdtEndPr/>
        <w:sdtContent>
          <w:r w:rsidR="00956079" w:rsidRPr="005B18AC">
            <w:rPr>
              <w:rFonts w:ascii="MS Gothic" w:eastAsia="MS Gothic" w:hAnsi="MS Gothic" w:hint="eastAsia"/>
              <w:b/>
            </w:rPr>
            <w:t>☐</w:t>
          </w:r>
        </w:sdtContent>
      </w:sdt>
      <w:r w:rsidR="006A387E" w:rsidRPr="005B18AC">
        <w:rPr>
          <w:b/>
        </w:rPr>
        <w:t xml:space="preserve"> Families with minor children</w:t>
      </w:r>
    </w:p>
    <w:p w14:paraId="52421037" w14:textId="5F397A17" w:rsidR="006A387E" w:rsidRPr="005B18AC" w:rsidRDefault="00E018FD" w:rsidP="00956079">
      <w:pPr>
        <w:spacing w:after="0" w:line="240" w:lineRule="auto"/>
        <w:ind w:left="360"/>
        <w:rPr>
          <w:b/>
        </w:rPr>
      </w:pPr>
      <w:sdt>
        <w:sdtPr>
          <w:rPr>
            <w:b/>
          </w:rPr>
          <w:id w:val="1044718868"/>
          <w14:checkbox>
            <w14:checked w14:val="0"/>
            <w14:checkedState w14:val="2612" w14:font="MS Gothic"/>
            <w14:uncheckedState w14:val="2610" w14:font="MS Gothic"/>
          </w14:checkbox>
        </w:sdtPr>
        <w:sdtEndPr/>
        <w:sdtContent>
          <w:r w:rsidR="00956079" w:rsidRPr="005B18AC">
            <w:rPr>
              <w:rFonts w:ascii="MS Gothic" w:eastAsia="MS Gothic" w:hAnsi="MS Gothic" w:hint="eastAsia"/>
              <w:b/>
            </w:rPr>
            <w:t>☐</w:t>
          </w:r>
        </w:sdtContent>
      </w:sdt>
      <w:r w:rsidR="006A387E" w:rsidRPr="005B18AC">
        <w:rPr>
          <w:b/>
        </w:rPr>
        <w:t xml:space="preserve"> Individuals</w:t>
      </w:r>
    </w:p>
    <w:p w14:paraId="4B74FDB3" w14:textId="5304E18F" w:rsidR="006A387E" w:rsidRPr="005B18AC" w:rsidRDefault="00E018FD" w:rsidP="00956079">
      <w:pPr>
        <w:spacing w:after="0" w:line="240" w:lineRule="auto"/>
        <w:ind w:left="360"/>
        <w:rPr>
          <w:b/>
        </w:rPr>
      </w:pPr>
      <w:sdt>
        <w:sdtPr>
          <w:rPr>
            <w:b/>
          </w:rPr>
          <w:id w:val="304363914"/>
          <w14:checkbox>
            <w14:checked w14:val="0"/>
            <w14:checkedState w14:val="2612" w14:font="MS Gothic"/>
            <w14:uncheckedState w14:val="2610" w14:font="MS Gothic"/>
          </w14:checkbox>
        </w:sdtPr>
        <w:sdtEndPr/>
        <w:sdtContent>
          <w:r w:rsidR="00956079" w:rsidRPr="005B18AC">
            <w:rPr>
              <w:rFonts w:ascii="MS Gothic" w:eastAsia="MS Gothic" w:hAnsi="MS Gothic" w:hint="eastAsia"/>
              <w:b/>
            </w:rPr>
            <w:t>☐</w:t>
          </w:r>
        </w:sdtContent>
      </w:sdt>
      <w:r w:rsidR="00956079" w:rsidRPr="005B18AC">
        <w:rPr>
          <w:b/>
        </w:rPr>
        <w:t xml:space="preserve"> </w:t>
      </w:r>
      <w:r w:rsidR="006A387E" w:rsidRPr="005B18AC">
        <w:rPr>
          <w:b/>
        </w:rPr>
        <w:t>Youth and Young Adults</w:t>
      </w:r>
    </w:p>
    <w:p w14:paraId="62358F32" w14:textId="736A901D" w:rsidR="006A387E" w:rsidRPr="005B18AC" w:rsidRDefault="00E018FD" w:rsidP="00956079">
      <w:pPr>
        <w:spacing w:after="0" w:line="240" w:lineRule="auto"/>
        <w:ind w:left="360"/>
        <w:rPr>
          <w:b/>
        </w:rPr>
      </w:pPr>
      <w:sdt>
        <w:sdtPr>
          <w:rPr>
            <w:b/>
          </w:rPr>
          <w:id w:val="1805194950"/>
          <w14:checkbox>
            <w14:checked w14:val="0"/>
            <w14:checkedState w14:val="2612" w14:font="MS Gothic"/>
            <w14:uncheckedState w14:val="2610" w14:font="MS Gothic"/>
          </w14:checkbox>
        </w:sdtPr>
        <w:sdtEndPr/>
        <w:sdtContent>
          <w:r w:rsidR="00956079" w:rsidRPr="005B18AC">
            <w:rPr>
              <w:rFonts w:ascii="MS Gothic" w:eastAsia="MS Gothic" w:hAnsi="MS Gothic" w:hint="eastAsia"/>
              <w:b/>
            </w:rPr>
            <w:t>☐</w:t>
          </w:r>
        </w:sdtContent>
      </w:sdt>
      <w:r w:rsidR="006A387E" w:rsidRPr="005B18AC">
        <w:rPr>
          <w:b/>
        </w:rPr>
        <w:t xml:space="preserve"> Veterans</w:t>
      </w:r>
    </w:p>
    <w:p w14:paraId="3BC362D5" w14:textId="77777777" w:rsidR="006A387E" w:rsidRPr="005B18AC" w:rsidRDefault="006A387E" w:rsidP="00956079">
      <w:pPr>
        <w:spacing w:after="0" w:line="240" w:lineRule="auto"/>
        <w:rPr>
          <w:b/>
        </w:rPr>
      </w:pPr>
    </w:p>
    <w:p w14:paraId="1FC6C1E0" w14:textId="00A5FC00" w:rsidR="008445A2" w:rsidRPr="005B18AC" w:rsidRDefault="008445A2" w:rsidP="00956079">
      <w:pPr>
        <w:spacing w:after="0" w:line="240" w:lineRule="auto"/>
        <w:rPr>
          <w:b/>
        </w:rPr>
      </w:pPr>
      <w:r w:rsidRPr="005B18AC">
        <w:rPr>
          <w:b/>
        </w:rPr>
        <w:t xml:space="preserve">QUESTIONS 4 – </w:t>
      </w:r>
      <w:proofErr w:type="gramStart"/>
      <w:r w:rsidRPr="005B18AC">
        <w:rPr>
          <w:b/>
        </w:rPr>
        <w:t>6  -</w:t>
      </w:r>
      <w:proofErr w:type="gramEnd"/>
      <w:r w:rsidRPr="005B18AC">
        <w:rPr>
          <w:b/>
        </w:rPr>
        <w:t xml:space="preserve"> FOR </w:t>
      </w:r>
      <w:r w:rsidRPr="00647EC2">
        <w:rPr>
          <w:b/>
          <w:u w:val="single"/>
        </w:rPr>
        <w:t>EXISTING</w:t>
      </w:r>
      <w:r w:rsidRPr="005B18AC">
        <w:rPr>
          <w:b/>
        </w:rPr>
        <w:t xml:space="preserve"> PROJECTS SEEKING EXPANSION FUNDS ONLY  </w:t>
      </w:r>
    </w:p>
    <w:p w14:paraId="270868AC" w14:textId="77777777" w:rsidR="008445A2" w:rsidRPr="005B18AC" w:rsidRDefault="008445A2" w:rsidP="00956079">
      <w:pPr>
        <w:spacing w:after="0" w:line="240" w:lineRule="auto"/>
        <w:rPr>
          <w:b/>
        </w:rPr>
      </w:pPr>
    </w:p>
    <w:p w14:paraId="0BDAFFC7" w14:textId="0C32586E" w:rsidR="00956079" w:rsidRPr="005B18AC" w:rsidRDefault="006A387E" w:rsidP="00956079">
      <w:pPr>
        <w:ind w:left="360"/>
        <w:rPr>
          <w:b/>
          <w:bCs/>
        </w:rPr>
      </w:pPr>
      <w:r w:rsidRPr="005B18AC">
        <w:rPr>
          <w:b/>
        </w:rPr>
        <w:t xml:space="preserve">4. 100% of clients served by this funding source must be referred through CE. </w:t>
      </w:r>
      <w:r w:rsidR="008445A2" w:rsidRPr="005B18AC">
        <w:rPr>
          <w:b/>
        </w:rPr>
        <w:t xml:space="preserve"> </w:t>
      </w:r>
      <w:r w:rsidRPr="005B18AC">
        <w:rPr>
          <w:b/>
        </w:rPr>
        <w:t xml:space="preserve">Please identify how many enrollments in this project in the last </w:t>
      </w:r>
      <w:r w:rsidR="00392555">
        <w:rPr>
          <w:b/>
        </w:rPr>
        <w:t xml:space="preserve">federal fiscal </w:t>
      </w:r>
      <w:r w:rsidRPr="005B18AC">
        <w:rPr>
          <w:b/>
        </w:rPr>
        <w:t xml:space="preserve">year </w:t>
      </w:r>
      <w:r w:rsidR="00E565F5">
        <w:rPr>
          <w:b/>
        </w:rPr>
        <w:t>(ending</w:t>
      </w:r>
      <w:r w:rsidR="00375FB2">
        <w:rPr>
          <w:b/>
        </w:rPr>
        <w:t xml:space="preserve"> </w:t>
      </w:r>
      <w:r w:rsidR="00DB695B">
        <w:rPr>
          <w:b/>
        </w:rPr>
        <w:t>September</w:t>
      </w:r>
      <w:r w:rsidR="00E565F5">
        <w:rPr>
          <w:b/>
        </w:rPr>
        <w:t xml:space="preserve"> 3</w:t>
      </w:r>
      <w:r w:rsidR="00DB695B">
        <w:rPr>
          <w:b/>
        </w:rPr>
        <w:t>0</w:t>
      </w:r>
      <w:r w:rsidR="00E565F5">
        <w:rPr>
          <w:b/>
        </w:rPr>
        <w:t xml:space="preserve">, </w:t>
      </w:r>
      <w:r w:rsidR="00704365">
        <w:rPr>
          <w:b/>
        </w:rPr>
        <w:t>202</w:t>
      </w:r>
      <w:r w:rsidR="00DB695B">
        <w:rPr>
          <w:b/>
        </w:rPr>
        <w:t>1</w:t>
      </w:r>
      <w:r w:rsidR="00E565F5">
        <w:rPr>
          <w:b/>
        </w:rPr>
        <w:t xml:space="preserve">) </w:t>
      </w:r>
      <w:r w:rsidRPr="005B18AC">
        <w:rPr>
          <w:b/>
        </w:rPr>
        <w:t>were not received through CE referrals and explain why.</w:t>
      </w:r>
      <w:r w:rsidR="00956079" w:rsidRPr="005B18AC">
        <w:rPr>
          <w:b/>
          <w:bCs/>
        </w:rPr>
        <w:t xml:space="preserve"> </w:t>
      </w:r>
    </w:p>
    <w:p w14:paraId="51B34DE9" w14:textId="4E34BE6C" w:rsidR="006A387E" w:rsidRPr="005B18AC" w:rsidRDefault="00956079" w:rsidP="00B0432F">
      <w:pPr>
        <w:rPr>
          <w:b/>
        </w:rPr>
      </w:pPr>
      <w:r w:rsidRPr="005B18AC">
        <w:rPr>
          <w:b/>
          <w:noProof/>
          <w:lang w:bidi="ar-SA"/>
        </w:rPr>
        <mc:AlternateContent>
          <mc:Choice Requires="wps">
            <w:drawing>
              <wp:inline distT="0" distB="0" distL="0" distR="0" wp14:anchorId="08AF524F" wp14:editId="48F55DC4">
                <wp:extent cx="6734175" cy="628650"/>
                <wp:effectExtent l="0" t="0" r="28575" b="19050"/>
                <wp:docPr id="28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628650"/>
                        </a:xfrm>
                        <a:prstGeom prst="rect">
                          <a:avLst/>
                        </a:prstGeom>
                        <a:solidFill>
                          <a:srgbClr val="C6D9F1"/>
                        </a:solidFill>
                        <a:ln w="19050">
                          <a:solidFill>
                            <a:srgbClr val="548DD4"/>
                          </a:solidFill>
                          <a:miter lim="800000"/>
                          <a:headEnd/>
                          <a:tailEnd/>
                        </a:ln>
                      </wps:spPr>
                      <wps:txbx>
                        <w:txbxContent>
                          <w:p w14:paraId="755653D5" w14:textId="77777777" w:rsidR="00516C4A" w:rsidRPr="00290335" w:rsidRDefault="00516C4A" w:rsidP="00956079">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08AF524F" id="_x0000_s1039" type="#_x0000_t202" style="width:530.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" fillcolor="#c6d9f1" strokecolor="#548dd4" strokeweight="1.5pt">
                <v:textbox inset=",0,,0">
                  <w:txbxContent>
                    <w:p w14:paraId="755653D5" w14:textId="77777777" w:rsidR="00516C4A" w:rsidRPr="00290335" w:rsidRDefault="00516C4A" w:rsidP="00956079">
                      <w:pPr>
                        <w:spacing w:line="240" w:lineRule="auto"/>
                        <w:contextualSpacing/>
                      </w:pPr>
                    </w:p>
                  </w:txbxContent>
                </v:textbox>
                <w10:anchorlock/>
              </v:shape>
            </w:pict>
          </mc:Fallback>
        </mc:AlternateContent>
      </w:r>
    </w:p>
    <w:p w14:paraId="6918FFF8" w14:textId="01036123" w:rsidR="00956079" w:rsidRPr="005B18AC" w:rsidRDefault="006A387E" w:rsidP="00956079">
      <w:pPr>
        <w:ind w:left="360"/>
        <w:rPr>
          <w:b/>
          <w:bCs/>
        </w:rPr>
      </w:pPr>
      <w:r w:rsidRPr="005B18AC">
        <w:rPr>
          <w:b/>
        </w:rPr>
        <w:t>5. If any referrals from CE were denied by your agency</w:t>
      </w:r>
      <w:r w:rsidR="00E565F5">
        <w:rPr>
          <w:b/>
        </w:rPr>
        <w:t xml:space="preserve"> for the year above</w:t>
      </w:r>
      <w:r w:rsidRPr="005B18AC">
        <w:rPr>
          <w:b/>
        </w:rPr>
        <w:t>, please explain why a denial was issued in each case.</w:t>
      </w:r>
      <w:r w:rsidR="00956079" w:rsidRPr="005B18AC">
        <w:rPr>
          <w:b/>
          <w:bCs/>
        </w:rPr>
        <w:t xml:space="preserve"> </w:t>
      </w:r>
    </w:p>
    <w:p w14:paraId="14C46DC7" w14:textId="587A088E" w:rsidR="006A387E" w:rsidRPr="005B18AC" w:rsidRDefault="00956079" w:rsidP="00B0432F">
      <w:pPr>
        <w:rPr>
          <w:b/>
        </w:rPr>
      </w:pPr>
      <w:r w:rsidRPr="005B18AC">
        <w:rPr>
          <w:b/>
          <w:noProof/>
          <w:lang w:bidi="ar-SA"/>
        </w:rPr>
        <mc:AlternateContent>
          <mc:Choice Requires="wps">
            <w:drawing>
              <wp:inline distT="0" distB="0" distL="0" distR="0" wp14:anchorId="24184055" wp14:editId="5168C5EF">
                <wp:extent cx="6734175" cy="628650"/>
                <wp:effectExtent l="0" t="0" r="28575" b="19050"/>
                <wp:docPr id="28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628650"/>
                        </a:xfrm>
                        <a:prstGeom prst="rect">
                          <a:avLst/>
                        </a:prstGeom>
                        <a:solidFill>
                          <a:srgbClr val="C6D9F1"/>
                        </a:solidFill>
                        <a:ln w="19050">
                          <a:solidFill>
                            <a:srgbClr val="548DD4"/>
                          </a:solidFill>
                          <a:miter lim="800000"/>
                          <a:headEnd/>
                          <a:tailEnd/>
                        </a:ln>
                      </wps:spPr>
                      <wps:txbx>
                        <w:txbxContent>
                          <w:p w14:paraId="08E23507" w14:textId="77777777" w:rsidR="00516C4A" w:rsidRPr="00290335" w:rsidRDefault="00516C4A" w:rsidP="00956079">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24184055" id="_x0000_s1040" type="#_x0000_t202" style="width:530.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" fillcolor="#c6d9f1" strokecolor="#548dd4" strokeweight="1.5pt">
                <v:textbox inset=",0,,0">
                  <w:txbxContent>
                    <w:p w14:paraId="08E23507" w14:textId="77777777" w:rsidR="00516C4A" w:rsidRPr="00290335" w:rsidRDefault="00516C4A" w:rsidP="00956079">
                      <w:pPr>
                        <w:spacing w:line="240" w:lineRule="auto"/>
                        <w:contextualSpacing/>
                      </w:pPr>
                    </w:p>
                  </w:txbxContent>
                </v:textbox>
                <w10:anchorlock/>
              </v:shape>
            </w:pict>
          </mc:Fallback>
        </mc:AlternateContent>
      </w:r>
    </w:p>
    <w:p w14:paraId="0A351B1A" w14:textId="77777777" w:rsidR="006A387E" w:rsidRPr="005B18AC" w:rsidRDefault="006A387E" w:rsidP="006A387E">
      <w:pPr>
        <w:spacing w:after="0" w:line="240" w:lineRule="auto"/>
        <w:rPr>
          <w:b/>
          <w:bCs/>
          <w:i/>
          <w:iCs/>
          <w:u w:val="single"/>
        </w:rPr>
      </w:pPr>
      <w:r w:rsidRPr="005B18AC">
        <w:rPr>
          <w:b/>
          <w:bCs/>
          <w:i/>
          <w:iCs/>
          <w:u w:val="single"/>
        </w:rPr>
        <w:t>If your project is not currently receiving all referrals through CE:</w:t>
      </w:r>
    </w:p>
    <w:p w14:paraId="09836507" w14:textId="3277476E" w:rsidR="00956079" w:rsidRPr="005B18AC" w:rsidRDefault="006A387E" w:rsidP="00B0432F">
      <w:pPr>
        <w:spacing w:after="0" w:line="240" w:lineRule="auto"/>
        <w:ind w:left="360"/>
        <w:rPr>
          <w:b/>
        </w:rPr>
      </w:pPr>
      <w:r w:rsidRPr="005B18AC">
        <w:rPr>
          <w:b/>
        </w:rPr>
        <w:t xml:space="preserve">6. Are you actively working with the CE team at the Metro Homeless Impact Division to establish a process for your project to accept all referrals through CE? </w:t>
      </w:r>
      <w:sdt>
        <w:sdtPr>
          <w:rPr>
            <w:b/>
          </w:rPr>
          <w:id w:val="-918396081"/>
          <w14:checkbox>
            <w14:checked w14:val="0"/>
            <w14:checkedState w14:val="2612" w14:font="MS Gothic"/>
            <w14:uncheckedState w14:val="2610" w14:font="MS Gothic"/>
          </w14:checkbox>
        </w:sdtPr>
        <w:sdtEndPr/>
        <w:sdtContent>
          <w:r w:rsidR="00956079" w:rsidRPr="005B18AC">
            <w:rPr>
              <w:rFonts w:ascii="MS Gothic" w:eastAsia="MS Gothic" w:hAnsi="MS Gothic" w:hint="eastAsia"/>
              <w:b/>
            </w:rPr>
            <w:t>☐</w:t>
          </w:r>
        </w:sdtContent>
      </w:sdt>
      <w:r w:rsidR="00956079" w:rsidRPr="005B18AC">
        <w:rPr>
          <w:b/>
        </w:rPr>
        <w:t xml:space="preserve"> YES </w:t>
      </w:r>
      <w:sdt>
        <w:sdtPr>
          <w:rPr>
            <w:b/>
          </w:rPr>
          <w:id w:val="426778366"/>
          <w14:checkbox>
            <w14:checked w14:val="0"/>
            <w14:checkedState w14:val="2612" w14:font="MS Gothic"/>
            <w14:uncheckedState w14:val="2610" w14:font="MS Gothic"/>
          </w14:checkbox>
        </w:sdtPr>
        <w:sdtEndPr/>
        <w:sdtContent>
          <w:r w:rsidR="00956079" w:rsidRPr="005B18AC">
            <w:rPr>
              <w:rFonts w:ascii="MS Gothic" w:eastAsia="MS Gothic" w:hAnsi="MS Gothic" w:hint="eastAsia"/>
              <w:b/>
            </w:rPr>
            <w:t>☐</w:t>
          </w:r>
        </w:sdtContent>
      </w:sdt>
      <w:r w:rsidR="00956079" w:rsidRPr="005B18AC">
        <w:rPr>
          <w:b/>
        </w:rPr>
        <w:t xml:space="preserve"> NO     </w:t>
      </w:r>
      <w:r w:rsidRPr="005B18AC">
        <w:rPr>
          <w:b/>
        </w:rPr>
        <w:t>Please explain in detail.</w:t>
      </w:r>
      <w:r w:rsidR="00956079" w:rsidRPr="005B18AC">
        <w:rPr>
          <w:b/>
          <w:bCs/>
        </w:rPr>
        <w:t xml:space="preserve"> </w:t>
      </w:r>
    </w:p>
    <w:p w14:paraId="10C7760B" w14:textId="77777777" w:rsidR="00956079" w:rsidRPr="005B18AC" w:rsidRDefault="00956079" w:rsidP="00956079">
      <w:pPr>
        <w:rPr>
          <w:b/>
        </w:rPr>
      </w:pPr>
      <w:r w:rsidRPr="005B18AC">
        <w:rPr>
          <w:b/>
          <w:noProof/>
          <w:lang w:bidi="ar-SA"/>
        </w:rPr>
        <w:lastRenderedPageBreak/>
        <mc:AlternateContent>
          <mc:Choice Requires="wps">
            <w:drawing>
              <wp:inline distT="0" distB="0" distL="0" distR="0" wp14:anchorId="4F0835D3" wp14:editId="0905B17A">
                <wp:extent cx="6734175" cy="628650"/>
                <wp:effectExtent l="0" t="0" r="28575" b="19050"/>
                <wp:docPr id="25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628650"/>
                        </a:xfrm>
                        <a:prstGeom prst="rect">
                          <a:avLst/>
                        </a:prstGeom>
                        <a:solidFill>
                          <a:srgbClr val="C6D9F1"/>
                        </a:solidFill>
                        <a:ln w="19050">
                          <a:solidFill>
                            <a:srgbClr val="548DD4"/>
                          </a:solidFill>
                          <a:miter lim="800000"/>
                          <a:headEnd/>
                          <a:tailEnd/>
                        </a:ln>
                      </wps:spPr>
                      <wps:txbx>
                        <w:txbxContent>
                          <w:p w14:paraId="4BBF6B47" w14:textId="77777777" w:rsidR="00516C4A" w:rsidRPr="00290335" w:rsidRDefault="00516C4A" w:rsidP="00956079">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4F0835D3" id="_x0000_s1041" type="#_x0000_t202" style="width:530.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" fillcolor="#c6d9f1" strokecolor="#548dd4" strokeweight="1.5pt">
                <v:textbox inset=",0,,0">
                  <w:txbxContent>
                    <w:p w14:paraId="4BBF6B47" w14:textId="77777777" w:rsidR="00516C4A" w:rsidRPr="00290335" w:rsidRDefault="00516C4A" w:rsidP="00956079">
                      <w:pPr>
                        <w:spacing w:line="240" w:lineRule="auto"/>
                        <w:contextualSpacing/>
                      </w:pPr>
                    </w:p>
                  </w:txbxContent>
                </v:textbox>
                <w10:anchorlock/>
              </v:shape>
            </w:pict>
          </mc:Fallback>
        </mc:AlternateContent>
      </w:r>
    </w:p>
    <w:p w14:paraId="25D29FC4" w14:textId="1FE4453F" w:rsidR="005A0F24" w:rsidRPr="005B18AC" w:rsidRDefault="005A0F24" w:rsidP="006A387E">
      <w:pPr>
        <w:spacing w:after="0" w:line="240" w:lineRule="auto"/>
        <w:rPr>
          <w:b/>
        </w:rPr>
      </w:pPr>
    </w:p>
    <w:p w14:paraId="1C47EA10" w14:textId="77777777" w:rsidR="005A0F24" w:rsidRPr="005B18AC" w:rsidRDefault="005A0F24" w:rsidP="005A0F24">
      <w:pPr>
        <w:pStyle w:val="ListParagraph"/>
        <w:numPr>
          <w:ilvl w:val="0"/>
          <w:numId w:val="10"/>
        </w:numPr>
        <w:spacing w:after="0" w:line="240" w:lineRule="auto"/>
        <w:rPr>
          <w:b/>
        </w:rPr>
      </w:pPr>
      <w:r w:rsidRPr="005B18AC">
        <w:rPr>
          <w:b/>
        </w:rPr>
        <w:t>Certification of HMIS Participation</w:t>
      </w:r>
    </w:p>
    <w:p w14:paraId="0DEB22B6" w14:textId="12AA6968" w:rsidR="005A0F24" w:rsidRPr="005B18AC" w:rsidRDefault="005A0F24" w:rsidP="005A0F24">
      <w:pPr>
        <w:spacing w:after="0" w:line="240" w:lineRule="auto"/>
        <w:rPr>
          <w:rFonts w:cs="Calibri"/>
          <w:b/>
        </w:rPr>
      </w:pPr>
      <w:r w:rsidRPr="005B18AC">
        <w:rPr>
          <w:rFonts w:cs="Calibri"/>
          <w:b/>
        </w:rPr>
        <w:t xml:space="preserve">All </w:t>
      </w:r>
      <w:r w:rsidR="009A34FC" w:rsidRPr="005B18AC">
        <w:rPr>
          <w:rFonts w:cs="Calibri"/>
          <w:b/>
        </w:rPr>
        <w:t xml:space="preserve">Applicants who are awarded </w:t>
      </w:r>
      <w:r w:rsidRPr="005B18AC">
        <w:rPr>
          <w:rFonts w:cs="Calibri"/>
          <w:b/>
        </w:rPr>
        <w:t>HUD CoC funding are required to participate in the CoC’s designated Homeless Management Information System (HMIS) database, and to ensure that data entered for the Project is accurate, complete</w:t>
      </w:r>
      <w:r w:rsidR="00DE3C2B">
        <w:rPr>
          <w:rFonts w:cs="Calibri"/>
          <w:b/>
        </w:rPr>
        <w:t>,</w:t>
      </w:r>
      <w:r w:rsidRPr="005B18AC">
        <w:rPr>
          <w:rFonts w:cs="Calibri"/>
          <w:b/>
        </w:rPr>
        <w:t xml:space="preserve"> and timely</w:t>
      </w:r>
      <w:r w:rsidR="00DE3C2B">
        <w:rPr>
          <w:rFonts w:cs="Calibri"/>
          <w:b/>
        </w:rPr>
        <w:t>, as outlined in the HMIS Data Quality Plan</w:t>
      </w:r>
      <w:r w:rsidRPr="005B18AC">
        <w:rPr>
          <w:rFonts w:cs="Calibri"/>
          <w:b/>
        </w:rPr>
        <w:t xml:space="preserve">. </w:t>
      </w:r>
      <w:r w:rsidR="00B935D2">
        <w:rPr>
          <w:rFonts w:cs="Calibri"/>
          <w:b/>
        </w:rPr>
        <w:t>As an HMIS Participating Agency, Applicants must follow the HMIS Policies and Procedures and Participating Agency Agreement.</w:t>
      </w:r>
      <w:r w:rsidRPr="005B18AC">
        <w:rPr>
          <w:rFonts w:cs="Calibri"/>
          <w:b/>
        </w:rPr>
        <w:t xml:space="preserve"> </w:t>
      </w:r>
      <w:r w:rsidRPr="005B18AC">
        <w:rPr>
          <w:b/>
        </w:rPr>
        <w:t>For detail</w:t>
      </w:r>
      <w:r w:rsidR="00986476" w:rsidRPr="005B18AC">
        <w:rPr>
          <w:b/>
        </w:rPr>
        <w:t>s</w:t>
      </w:r>
      <w:r w:rsidRPr="005B18AC">
        <w:rPr>
          <w:b/>
        </w:rPr>
        <w:t xml:space="preserve"> on HMIS, please contact </w:t>
      </w:r>
      <w:r w:rsidR="00392555">
        <w:rPr>
          <w:b/>
        </w:rPr>
        <w:t>Hannah Cornejo-Nell</w:t>
      </w:r>
      <w:r w:rsidRPr="005B18AC">
        <w:rPr>
          <w:b/>
        </w:rPr>
        <w:t xml:space="preserve"> at </w:t>
      </w:r>
      <w:proofErr w:type="gramStart"/>
      <w:r w:rsidRPr="005B18AC">
        <w:rPr>
          <w:b/>
        </w:rPr>
        <w:t>M</w:t>
      </w:r>
      <w:r w:rsidR="009A34FC" w:rsidRPr="005B18AC">
        <w:rPr>
          <w:b/>
        </w:rPr>
        <w:t>HID</w:t>
      </w:r>
      <w:r w:rsidRPr="005B18AC">
        <w:rPr>
          <w:b/>
        </w:rPr>
        <w:t xml:space="preserve">, </w:t>
      </w:r>
      <w:r w:rsidRPr="005B18AC">
        <w:rPr>
          <w:rFonts w:cs="Calibri"/>
          <w:b/>
        </w:rPr>
        <w:t xml:space="preserve">  </w:t>
      </w:r>
      <w:proofErr w:type="gramEnd"/>
      <w:r w:rsidR="00432374">
        <w:fldChar w:fldCharType="begin"/>
      </w:r>
      <w:r w:rsidR="00432374">
        <w:instrText xml:space="preserve"> HYPERLINK "mailto:</w:instrText>
      </w:r>
      <w:r w:rsidR="00432374" w:rsidRPr="00432374">
        <w:instrText>hannah.cornejo-nell@nashville.gov</w:instrText>
      </w:r>
      <w:r w:rsidR="00432374">
        <w:instrText xml:space="preserve">" </w:instrText>
      </w:r>
      <w:r w:rsidR="00432374">
        <w:fldChar w:fldCharType="separate"/>
      </w:r>
      <w:r w:rsidR="00432374" w:rsidRPr="005E5151">
        <w:rPr>
          <w:rStyle w:val="Hyperlink"/>
        </w:rPr>
        <w:t>hannah.cornejo-nell@nashville.gov</w:t>
      </w:r>
      <w:r w:rsidR="00432374">
        <w:fldChar w:fldCharType="end"/>
      </w:r>
      <w:r w:rsidR="00432374">
        <w:t xml:space="preserve"> </w:t>
      </w:r>
      <w:r w:rsidRPr="005B18AC">
        <w:rPr>
          <w:rFonts w:cs="Calibri"/>
          <w:b/>
        </w:rPr>
        <w:t xml:space="preserve"> .</w:t>
      </w:r>
    </w:p>
    <w:p w14:paraId="10DD9F1C" w14:textId="7038FED3" w:rsidR="00A77739" w:rsidRPr="005B18AC" w:rsidRDefault="00A77739" w:rsidP="005A0F24">
      <w:pPr>
        <w:spacing w:after="0" w:line="240" w:lineRule="auto"/>
        <w:rPr>
          <w:rFonts w:cs="Calibri"/>
          <w:b/>
        </w:rPr>
      </w:pPr>
      <w:r w:rsidRPr="005B18AC">
        <w:rPr>
          <w:rFonts w:cs="Calibri"/>
          <w:b/>
        </w:rPr>
        <w:t xml:space="preserve">See also </w:t>
      </w:r>
      <w:hyperlink r:id="rId33" w:history="1">
        <w:r w:rsidR="00956079" w:rsidRPr="005B18AC">
          <w:rPr>
            <w:rStyle w:val="Hyperlink"/>
            <w:rFonts w:cs="Calibri"/>
            <w:b/>
          </w:rPr>
          <w:t>https://mhidnashville.weebly.com/administrative-documents.html</w:t>
        </w:r>
      </w:hyperlink>
      <w:r w:rsidR="00956079" w:rsidRPr="005B18AC">
        <w:rPr>
          <w:rFonts w:cs="Calibri"/>
          <w:b/>
        </w:rPr>
        <w:t xml:space="preserve"> for</w:t>
      </w:r>
      <w:r w:rsidRPr="005B18AC">
        <w:rPr>
          <w:rFonts w:cs="Calibri"/>
          <w:b/>
        </w:rPr>
        <w:t xml:space="preserve"> the HMIS Participating Agency Agreement &amp; the Data Quality Plan</w:t>
      </w:r>
      <w:r w:rsidR="00956079" w:rsidRPr="005B18AC">
        <w:rPr>
          <w:rFonts w:cs="Calibri"/>
          <w:b/>
        </w:rPr>
        <w:t>.</w:t>
      </w:r>
    </w:p>
    <w:p w14:paraId="2316C09A" w14:textId="77777777" w:rsidR="00A77739" w:rsidRPr="005B18AC" w:rsidRDefault="00A77739" w:rsidP="005A0F24">
      <w:pPr>
        <w:spacing w:after="0" w:line="240" w:lineRule="auto"/>
        <w:rPr>
          <w:rFonts w:cs="Calibri"/>
          <w:b/>
        </w:rPr>
      </w:pPr>
    </w:p>
    <w:p w14:paraId="109F4AC1" w14:textId="5DAAB48C" w:rsidR="005A0F24" w:rsidRPr="005B18AC" w:rsidRDefault="005A0F24" w:rsidP="00142E16">
      <w:pPr>
        <w:numPr>
          <w:ilvl w:val="0"/>
          <w:numId w:val="18"/>
        </w:numPr>
        <w:spacing w:after="120" w:line="240" w:lineRule="auto"/>
        <w:rPr>
          <w:b/>
        </w:rPr>
      </w:pPr>
      <w:r w:rsidRPr="005B18AC">
        <w:rPr>
          <w:b/>
        </w:rPr>
        <w:t xml:space="preserve">Does (or will, for new projects) the </w:t>
      </w:r>
      <w:r w:rsidR="00513BFA" w:rsidRPr="005B18AC">
        <w:rPr>
          <w:b/>
        </w:rPr>
        <w:t>Applicant/</w:t>
      </w:r>
      <w:r w:rsidRPr="005B18AC">
        <w:rPr>
          <w:b/>
        </w:rPr>
        <w:t>Project participate in HMIS?</w:t>
      </w:r>
      <w:r w:rsidR="008E3944" w:rsidRPr="005B18AC">
        <w:rPr>
          <w:b/>
        </w:rPr>
        <w:t xml:space="preserve"> </w:t>
      </w:r>
      <w:sdt>
        <w:sdtPr>
          <w:rPr>
            <w:b/>
          </w:rPr>
          <w:id w:val="-591704001"/>
          <w14:checkbox>
            <w14:checked w14:val="0"/>
            <w14:checkedState w14:val="2612" w14:font="MS Gothic"/>
            <w14:uncheckedState w14:val="2610" w14:font="MS Gothic"/>
          </w14:checkbox>
        </w:sdtPr>
        <w:sdtEndPr/>
        <w:sdtContent>
          <w:r w:rsidR="008E3944" w:rsidRPr="005B18AC">
            <w:rPr>
              <w:rFonts w:ascii="MS Gothic" w:eastAsia="MS Gothic" w:hAnsi="MS Gothic" w:hint="eastAsia"/>
              <w:b/>
            </w:rPr>
            <w:t>☐</w:t>
          </w:r>
        </w:sdtContent>
      </w:sdt>
      <w:r w:rsidR="008E3944" w:rsidRPr="005B18AC">
        <w:rPr>
          <w:b/>
        </w:rPr>
        <w:t xml:space="preserve"> YES </w:t>
      </w:r>
      <w:sdt>
        <w:sdtPr>
          <w:rPr>
            <w:b/>
          </w:rPr>
          <w:id w:val="-394739496"/>
          <w14:checkbox>
            <w14:checked w14:val="0"/>
            <w14:checkedState w14:val="2612" w14:font="MS Gothic"/>
            <w14:uncheckedState w14:val="2610" w14:font="MS Gothic"/>
          </w14:checkbox>
        </w:sdtPr>
        <w:sdtEndPr/>
        <w:sdtContent>
          <w:r w:rsidR="008E3944" w:rsidRPr="005B18AC">
            <w:rPr>
              <w:rFonts w:ascii="MS Gothic" w:eastAsia="MS Gothic" w:hAnsi="MS Gothic" w:hint="eastAsia"/>
              <w:b/>
            </w:rPr>
            <w:t>☐</w:t>
          </w:r>
        </w:sdtContent>
      </w:sdt>
      <w:r w:rsidR="008E3944" w:rsidRPr="005B18AC">
        <w:rPr>
          <w:b/>
        </w:rPr>
        <w:t xml:space="preserve"> NO</w:t>
      </w:r>
    </w:p>
    <w:p w14:paraId="3DE67040" w14:textId="630618FB" w:rsidR="005A0F24" w:rsidRPr="005B18AC" w:rsidRDefault="005A0F24" w:rsidP="00142E16">
      <w:pPr>
        <w:pStyle w:val="ListParagraph"/>
        <w:framePr w:hSpace="180" w:wrap="around" w:vAnchor="text" w:hAnchor="margin" w:xAlign="center" w:y="166"/>
        <w:numPr>
          <w:ilvl w:val="0"/>
          <w:numId w:val="18"/>
        </w:numPr>
        <w:autoSpaceDE w:val="0"/>
        <w:autoSpaceDN w:val="0"/>
        <w:adjustRightInd w:val="0"/>
        <w:spacing w:after="0" w:line="240" w:lineRule="auto"/>
        <w:rPr>
          <w:rFonts w:asciiTheme="minorHAnsi" w:hAnsiTheme="minorHAnsi" w:cstheme="minorHAnsi"/>
          <w:b/>
          <w:sz w:val="24"/>
          <w:szCs w:val="24"/>
        </w:rPr>
      </w:pPr>
      <w:r w:rsidRPr="005B18AC">
        <w:rPr>
          <w:rFonts w:cs="Calibri"/>
          <w:b/>
        </w:rPr>
        <w:t xml:space="preserve">If </w:t>
      </w:r>
      <w:r w:rsidR="00513BFA" w:rsidRPr="005B18AC">
        <w:rPr>
          <w:rFonts w:cs="Calibri"/>
          <w:b/>
        </w:rPr>
        <w:t xml:space="preserve">Applicant is </w:t>
      </w:r>
      <w:r w:rsidRPr="005B18AC">
        <w:rPr>
          <w:rFonts w:cs="Calibri"/>
          <w:b/>
        </w:rPr>
        <w:t xml:space="preserve">a victim-service agency or legal services agency, serving survivors of domestic violence, </w:t>
      </w:r>
      <w:r w:rsidR="008445A2" w:rsidRPr="005B18AC">
        <w:rPr>
          <w:rFonts w:cs="Calibri"/>
          <w:b/>
        </w:rPr>
        <w:t>Applicant</w:t>
      </w:r>
      <w:r w:rsidRPr="005B18AC">
        <w:rPr>
          <w:rFonts w:cs="Calibri"/>
          <w:b/>
        </w:rPr>
        <w:t xml:space="preserve"> certifies it utilizes a comparable database for the Project</w:t>
      </w:r>
      <w:bookmarkEnd w:id="3"/>
      <w:r w:rsidR="008E3944" w:rsidRPr="005B18AC">
        <w:rPr>
          <w:rFonts w:cs="Calibri"/>
          <w:b/>
        </w:rPr>
        <w:t xml:space="preserve"> </w:t>
      </w:r>
      <w:r w:rsidR="008E3944" w:rsidRPr="005B18AC">
        <w:rPr>
          <w:b/>
        </w:rPr>
        <w:t xml:space="preserve"> </w:t>
      </w:r>
      <w:sdt>
        <w:sdtPr>
          <w:rPr>
            <w:b/>
          </w:rPr>
          <w:id w:val="1850684071"/>
          <w14:checkbox>
            <w14:checked w14:val="0"/>
            <w14:checkedState w14:val="2612" w14:font="MS Gothic"/>
            <w14:uncheckedState w14:val="2610" w14:font="MS Gothic"/>
          </w14:checkbox>
        </w:sdtPr>
        <w:sdtEndPr/>
        <w:sdtContent>
          <w:r w:rsidR="008E3944" w:rsidRPr="005B18AC">
            <w:rPr>
              <w:rFonts w:ascii="MS Gothic" w:eastAsia="MS Gothic" w:hAnsi="MS Gothic" w:hint="eastAsia"/>
              <w:b/>
            </w:rPr>
            <w:t>☐</w:t>
          </w:r>
        </w:sdtContent>
      </w:sdt>
      <w:r w:rsidR="008E3944" w:rsidRPr="005B18AC">
        <w:rPr>
          <w:b/>
        </w:rPr>
        <w:t xml:space="preserve"> YES </w:t>
      </w:r>
      <w:sdt>
        <w:sdtPr>
          <w:rPr>
            <w:b/>
          </w:rPr>
          <w:id w:val="1980503060"/>
          <w14:checkbox>
            <w14:checked w14:val="0"/>
            <w14:checkedState w14:val="2612" w14:font="MS Gothic"/>
            <w14:uncheckedState w14:val="2610" w14:font="MS Gothic"/>
          </w14:checkbox>
        </w:sdtPr>
        <w:sdtEndPr/>
        <w:sdtContent>
          <w:r w:rsidR="008E3944" w:rsidRPr="005B18AC">
            <w:rPr>
              <w:rFonts w:ascii="MS Gothic" w:eastAsia="MS Gothic" w:hAnsi="MS Gothic" w:hint="eastAsia"/>
              <w:b/>
            </w:rPr>
            <w:t>☐</w:t>
          </w:r>
        </w:sdtContent>
      </w:sdt>
      <w:r w:rsidR="008E3944" w:rsidRPr="005B18AC">
        <w:rPr>
          <w:b/>
        </w:rPr>
        <w:t xml:space="preserve"> NO</w:t>
      </w:r>
      <w:r w:rsidRPr="005B18AC">
        <w:rPr>
          <w:rFonts w:asciiTheme="minorHAnsi" w:hAnsiTheme="minorHAnsi" w:cstheme="minorHAnsi"/>
          <w:b/>
          <w:sz w:val="24"/>
          <w:szCs w:val="24"/>
        </w:rPr>
        <w:tab/>
      </w:r>
    </w:p>
    <w:p w14:paraId="4AFE9450" w14:textId="2E4625EE" w:rsidR="006908FB" w:rsidRPr="005B18AC" w:rsidRDefault="005A0F24" w:rsidP="00B0432F">
      <w:pPr>
        <w:pStyle w:val="ListParagraph"/>
        <w:tabs>
          <w:tab w:val="left" w:pos="1170"/>
        </w:tabs>
        <w:ind w:left="1080"/>
        <w:rPr>
          <w:b/>
          <w:bCs/>
        </w:rPr>
      </w:pPr>
      <w:r w:rsidRPr="005B18AC">
        <w:rPr>
          <w:rFonts w:asciiTheme="minorHAnsi" w:hAnsiTheme="minorHAnsi" w:cstheme="minorHAnsi"/>
          <w:b/>
        </w:rPr>
        <w:t>If no, please explain:</w:t>
      </w:r>
      <w:r w:rsidR="006908FB" w:rsidRPr="005B18AC">
        <w:rPr>
          <w:b/>
          <w:bCs/>
        </w:rPr>
        <w:t xml:space="preserve"> </w:t>
      </w:r>
    </w:p>
    <w:p w14:paraId="238CB102" w14:textId="77777777" w:rsidR="006908FB" w:rsidRDefault="006908FB" w:rsidP="006908FB">
      <w:pPr>
        <w:rPr>
          <w:b/>
        </w:rPr>
      </w:pPr>
      <w:r>
        <w:rPr>
          <w:noProof/>
          <w:lang w:bidi="ar-SA"/>
        </w:rPr>
        <mc:AlternateContent>
          <mc:Choice Requires="wps">
            <w:drawing>
              <wp:inline distT="0" distB="0" distL="0" distR="0" wp14:anchorId="676F5B70" wp14:editId="4F169453">
                <wp:extent cx="6734175" cy="390525"/>
                <wp:effectExtent l="0" t="0" r="28575" b="28575"/>
                <wp:docPr id="3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90525"/>
                        </a:xfrm>
                        <a:prstGeom prst="rect">
                          <a:avLst/>
                        </a:prstGeom>
                        <a:solidFill>
                          <a:srgbClr val="C6D9F1"/>
                        </a:solidFill>
                        <a:ln w="19050">
                          <a:solidFill>
                            <a:srgbClr val="548DD4"/>
                          </a:solidFill>
                          <a:miter lim="800000"/>
                          <a:headEnd/>
                          <a:tailEnd/>
                        </a:ln>
                      </wps:spPr>
                      <wps:txbx>
                        <w:txbxContent>
                          <w:p w14:paraId="2DDB23F1" w14:textId="77777777" w:rsidR="00516C4A" w:rsidRPr="00290335" w:rsidRDefault="00516C4A" w:rsidP="006908FB">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676F5B70" id="_x0000_s1042" type="#_x0000_t202" style="width:530.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" fillcolor="#c6d9f1" strokecolor="#548dd4" strokeweight="1.5pt">
                <v:textbox inset=",0,,0">
                  <w:txbxContent>
                    <w:p w14:paraId="2DDB23F1" w14:textId="77777777" w:rsidR="00516C4A" w:rsidRPr="00290335" w:rsidRDefault="00516C4A" w:rsidP="006908FB">
                      <w:pPr>
                        <w:spacing w:line="240" w:lineRule="auto"/>
                        <w:contextualSpacing/>
                      </w:pPr>
                    </w:p>
                  </w:txbxContent>
                </v:textbox>
                <w10:anchorlock/>
              </v:shape>
            </w:pict>
          </mc:Fallback>
        </mc:AlternateContent>
      </w:r>
    </w:p>
    <w:p w14:paraId="2770A35E" w14:textId="1D680FF3" w:rsidR="006908FB" w:rsidRPr="006908FB" w:rsidRDefault="006908FB" w:rsidP="00B0432F">
      <w:pPr>
        <w:rPr>
          <w:b/>
          <w:sz w:val="28"/>
          <w:szCs w:val="28"/>
        </w:rPr>
      </w:pPr>
      <w:bookmarkStart w:id="4" w:name="_Hlk15314241"/>
      <w:r w:rsidRPr="006908FB">
        <w:rPr>
          <w:b/>
          <w:sz w:val="28"/>
          <w:szCs w:val="28"/>
        </w:rPr>
        <w:t>PROJECT DESCRIPTION</w:t>
      </w:r>
      <w:r w:rsidRPr="006908FB">
        <w:rPr>
          <w:sz w:val="28"/>
          <w:szCs w:val="28"/>
        </w:rPr>
        <w:t>:</w:t>
      </w:r>
    </w:p>
    <w:p w14:paraId="27382604" w14:textId="152758D4" w:rsidR="006908FB" w:rsidRPr="00B0432F" w:rsidRDefault="006908FB" w:rsidP="00142E16">
      <w:pPr>
        <w:pStyle w:val="ListParagraph"/>
        <w:numPr>
          <w:ilvl w:val="0"/>
          <w:numId w:val="19"/>
        </w:numPr>
        <w:rPr>
          <w:b/>
          <w:bCs/>
        </w:rPr>
      </w:pPr>
      <w:r w:rsidRPr="00B0432F">
        <w:rPr>
          <w:b/>
          <w:bCs/>
        </w:rPr>
        <w:t xml:space="preserve">Identify </w:t>
      </w:r>
      <w:r w:rsidR="00D75AC4" w:rsidRPr="00B0432F">
        <w:rPr>
          <w:b/>
          <w:bCs/>
        </w:rPr>
        <w:t>your role in the project</w:t>
      </w:r>
      <w:r w:rsidR="00B0432F">
        <w:rPr>
          <w:b/>
          <w:bCs/>
        </w:rPr>
        <w:t xml:space="preserve"> and proposed partners, if any.</w:t>
      </w:r>
      <w:r w:rsidR="00D75AC4" w:rsidRPr="00B0432F">
        <w:rPr>
          <w:b/>
          <w:bCs/>
        </w:rPr>
        <w:t xml:space="preserve">  Describe history of collaboration between proposed partners.</w:t>
      </w:r>
      <w:r w:rsidRPr="00B0432F">
        <w:rPr>
          <w:b/>
          <w:bCs/>
        </w:rPr>
        <w:t xml:space="preserve"> </w:t>
      </w:r>
    </w:p>
    <w:p w14:paraId="30172B44" w14:textId="06C7A326" w:rsidR="006908FB" w:rsidRPr="00B0432F" w:rsidRDefault="006908FB" w:rsidP="00142E16">
      <w:pPr>
        <w:pStyle w:val="ListParagraph"/>
        <w:numPr>
          <w:ilvl w:val="0"/>
          <w:numId w:val="19"/>
        </w:numPr>
        <w:rPr>
          <w:b/>
          <w:bCs/>
        </w:rPr>
      </w:pPr>
      <w:r w:rsidRPr="00B0432F">
        <w:rPr>
          <w:b/>
          <w:bCs/>
        </w:rPr>
        <w:t>Describe the type of housing being proposed</w:t>
      </w:r>
      <w:r w:rsidR="005C5656" w:rsidRPr="00B0432F">
        <w:rPr>
          <w:b/>
          <w:bCs/>
        </w:rPr>
        <w:t>, location</w:t>
      </w:r>
      <w:r w:rsidRPr="00B0432F">
        <w:rPr>
          <w:b/>
          <w:bCs/>
        </w:rPr>
        <w:t xml:space="preserve">, the number and configuration of units, and how this will fit the needs of program participants (e.g. two or more bedrooms for families). </w:t>
      </w:r>
    </w:p>
    <w:p w14:paraId="03E391F2" w14:textId="48166162" w:rsidR="006908FB" w:rsidRPr="00B0432F" w:rsidRDefault="006908FB" w:rsidP="00142E16">
      <w:pPr>
        <w:pStyle w:val="ListParagraph"/>
        <w:numPr>
          <w:ilvl w:val="0"/>
          <w:numId w:val="19"/>
        </w:numPr>
        <w:rPr>
          <w:b/>
          <w:bCs/>
        </w:rPr>
      </w:pPr>
      <w:r w:rsidRPr="00B0432F">
        <w:rPr>
          <w:b/>
          <w:bCs/>
        </w:rPr>
        <w:t xml:space="preserve">Describe the overall </w:t>
      </w:r>
      <w:r w:rsidR="007F04AB" w:rsidRPr="00B0432F">
        <w:rPr>
          <w:b/>
          <w:bCs/>
        </w:rPr>
        <w:t>goal and vision for the project.</w:t>
      </w:r>
      <w:r w:rsidRPr="00B0432F">
        <w:rPr>
          <w:b/>
          <w:bCs/>
        </w:rPr>
        <w:t xml:space="preserve"> </w:t>
      </w:r>
    </w:p>
    <w:p w14:paraId="4C6293E8" w14:textId="77777777" w:rsidR="006908FB" w:rsidRPr="00B0432F" w:rsidRDefault="006908FB" w:rsidP="00142E16">
      <w:pPr>
        <w:pStyle w:val="ListParagraph"/>
        <w:numPr>
          <w:ilvl w:val="0"/>
          <w:numId w:val="19"/>
        </w:numPr>
        <w:rPr>
          <w:b/>
          <w:bCs/>
        </w:rPr>
      </w:pPr>
      <w:r w:rsidRPr="00B0432F">
        <w:rPr>
          <w:b/>
          <w:bCs/>
        </w:rPr>
        <w:t>Indicate the number of households and people to be served during the project year and the outcomes anticipated.</w:t>
      </w:r>
    </w:p>
    <w:p w14:paraId="78BE7371" w14:textId="4379D906" w:rsidR="006908FB" w:rsidRDefault="006908FB" w:rsidP="006908FB">
      <w:pPr>
        <w:rPr>
          <w:b/>
        </w:rPr>
      </w:pPr>
      <w:r>
        <w:rPr>
          <w:noProof/>
          <w:lang w:bidi="ar-SA"/>
        </w:rPr>
        <mc:AlternateContent>
          <mc:Choice Requires="wps">
            <w:drawing>
              <wp:inline distT="0" distB="0" distL="0" distR="0" wp14:anchorId="00879395" wp14:editId="6C3572B9">
                <wp:extent cx="6734175" cy="1428750"/>
                <wp:effectExtent l="0" t="0" r="28575" b="19050"/>
                <wp:docPr id="3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428750"/>
                        </a:xfrm>
                        <a:prstGeom prst="rect">
                          <a:avLst/>
                        </a:prstGeom>
                        <a:solidFill>
                          <a:srgbClr val="C6D9F1"/>
                        </a:solidFill>
                        <a:ln w="19050">
                          <a:solidFill>
                            <a:srgbClr val="548DD4"/>
                          </a:solidFill>
                          <a:miter lim="800000"/>
                          <a:headEnd/>
                          <a:tailEnd/>
                        </a:ln>
                      </wps:spPr>
                      <wps:txbx>
                        <w:txbxContent>
                          <w:p w14:paraId="628E6D01" w14:textId="77777777" w:rsidR="00516C4A" w:rsidRPr="00290335" w:rsidRDefault="00516C4A" w:rsidP="006908FB">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00879395" id="_x0000_s1043" type="#_x0000_t202" style="width:530.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" fillcolor="#c6d9f1" strokecolor="#548dd4" strokeweight="1.5pt">
                <v:textbox inset=",0,,0">
                  <w:txbxContent>
                    <w:p w14:paraId="628E6D01" w14:textId="77777777" w:rsidR="00516C4A" w:rsidRPr="00290335" w:rsidRDefault="00516C4A" w:rsidP="006908FB">
                      <w:pPr>
                        <w:spacing w:line="240" w:lineRule="auto"/>
                        <w:contextualSpacing/>
                      </w:pPr>
                    </w:p>
                  </w:txbxContent>
                </v:textbox>
                <w10:anchorlock/>
              </v:shape>
            </w:pict>
          </mc:Fallback>
        </mc:AlternateContent>
      </w:r>
    </w:p>
    <w:p w14:paraId="3D5FA505" w14:textId="7817B916" w:rsidR="006908FB" w:rsidRPr="00634DC6" w:rsidRDefault="006908FB" w:rsidP="00142E16">
      <w:pPr>
        <w:pStyle w:val="ListParagraph"/>
        <w:numPr>
          <w:ilvl w:val="0"/>
          <w:numId w:val="19"/>
        </w:numPr>
        <w:rPr>
          <w:bCs/>
        </w:rPr>
      </w:pPr>
      <w:r w:rsidRPr="00B26F66">
        <w:rPr>
          <w:b/>
        </w:rPr>
        <w:lastRenderedPageBreak/>
        <w:t>Describe the estimated schedule for project start up, including the anticipated date</w:t>
      </w:r>
      <w:r w:rsidR="00E9357A">
        <w:rPr>
          <w:b/>
        </w:rPr>
        <w:t>s</w:t>
      </w:r>
      <w:r w:rsidR="00EA65D2">
        <w:rPr>
          <w:b/>
        </w:rPr>
        <w:t xml:space="preserve"> </w:t>
      </w:r>
      <w:r w:rsidRPr="00B26F66">
        <w:rPr>
          <w:b/>
        </w:rPr>
        <w:t>the project will begin filli</w:t>
      </w:r>
      <w:r w:rsidR="00F83933">
        <w:rPr>
          <w:b/>
        </w:rPr>
        <w:t xml:space="preserve">ng units/serving participants, </w:t>
      </w:r>
      <w:r w:rsidRPr="00B26F66">
        <w:rPr>
          <w:b/>
        </w:rPr>
        <w:t>will be operating at full capacity and the method for assuring effective and timely completion of all work.</w:t>
      </w:r>
      <w:r w:rsidRPr="00B26F66">
        <w:rPr>
          <w:bCs/>
        </w:rPr>
        <w:t xml:space="preserve"> </w:t>
      </w:r>
    </w:p>
    <w:p w14:paraId="194A8B1C" w14:textId="77777777" w:rsidR="006908FB" w:rsidRDefault="006908FB" w:rsidP="006908FB">
      <w:pPr>
        <w:rPr>
          <w:b/>
        </w:rPr>
      </w:pPr>
      <w:r>
        <w:rPr>
          <w:noProof/>
          <w:lang w:bidi="ar-SA"/>
        </w:rPr>
        <mc:AlternateContent>
          <mc:Choice Requires="wps">
            <w:drawing>
              <wp:inline distT="0" distB="0" distL="0" distR="0" wp14:anchorId="597F1ADE" wp14:editId="7C369F2C">
                <wp:extent cx="6734175" cy="1428750"/>
                <wp:effectExtent l="0" t="0" r="28575" b="19050"/>
                <wp:docPr id="30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428750"/>
                        </a:xfrm>
                        <a:prstGeom prst="rect">
                          <a:avLst/>
                        </a:prstGeom>
                        <a:solidFill>
                          <a:srgbClr val="C6D9F1"/>
                        </a:solidFill>
                        <a:ln w="19050">
                          <a:solidFill>
                            <a:srgbClr val="548DD4"/>
                          </a:solidFill>
                          <a:miter lim="800000"/>
                          <a:headEnd/>
                          <a:tailEnd/>
                        </a:ln>
                      </wps:spPr>
                      <wps:txbx>
                        <w:txbxContent>
                          <w:p w14:paraId="0CF8A2B9" w14:textId="77777777" w:rsidR="00516C4A" w:rsidRPr="00290335" w:rsidRDefault="00516C4A" w:rsidP="006908FB">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597F1ADE" id="_x0000_s1044" type="#_x0000_t202" style="width:530.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" fillcolor="#c6d9f1" strokecolor="#548dd4" strokeweight="1.5pt">
                <v:textbox inset=",0,,0">
                  <w:txbxContent>
                    <w:p w14:paraId="0CF8A2B9" w14:textId="77777777" w:rsidR="00516C4A" w:rsidRPr="00290335" w:rsidRDefault="00516C4A" w:rsidP="006908FB">
                      <w:pPr>
                        <w:spacing w:line="240" w:lineRule="auto"/>
                        <w:contextualSpacing/>
                      </w:pPr>
                    </w:p>
                  </w:txbxContent>
                </v:textbox>
                <w10:anchorlock/>
              </v:shape>
            </w:pict>
          </mc:Fallback>
        </mc:AlternateContent>
      </w:r>
    </w:p>
    <w:p w14:paraId="0AB7EE21" w14:textId="6224FD03" w:rsidR="006908FB" w:rsidRPr="005A0F24" w:rsidRDefault="00A62F0B" w:rsidP="006908FB">
      <w:pPr>
        <w:rPr>
          <w:b/>
        </w:rPr>
      </w:pPr>
      <w:r>
        <w:rPr>
          <w:b/>
        </w:rPr>
        <w:br w:type="column"/>
      </w:r>
      <w:r w:rsidR="006908FB" w:rsidRPr="005A0F24">
        <w:rPr>
          <w:b/>
        </w:rPr>
        <w:lastRenderedPageBreak/>
        <w:t xml:space="preserve">PROJECTS SERVING VICTIMS OF DOMESTIC VIOLENCE ONLY -- </w:t>
      </w:r>
    </w:p>
    <w:p w14:paraId="54BE2611" w14:textId="663AE8DB" w:rsidR="006908FB" w:rsidRPr="006908FB" w:rsidRDefault="006908FB" w:rsidP="00142E16">
      <w:pPr>
        <w:pStyle w:val="ListParagraph"/>
        <w:numPr>
          <w:ilvl w:val="0"/>
          <w:numId w:val="19"/>
        </w:numPr>
        <w:rPr>
          <w:b/>
        </w:rPr>
      </w:pPr>
      <w:r w:rsidRPr="006908FB">
        <w:rPr>
          <w:b/>
        </w:rPr>
        <w:t>Briefly describe the degree to which your project improves safety for the population you serve. [100 word max]</w:t>
      </w:r>
      <w:r w:rsidR="00EA65D2">
        <w:rPr>
          <w:b/>
        </w:rPr>
        <w:t xml:space="preserve">   </w:t>
      </w:r>
    </w:p>
    <w:p w14:paraId="1DC743FA" w14:textId="77777777" w:rsidR="006908FB" w:rsidRPr="005A0F24" w:rsidRDefault="006908FB" w:rsidP="006908FB">
      <w:pPr>
        <w:rPr>
          <w:b/>
        </w:rPr>
      </w:pPr>
      <w:r w:rsidRPr="005A0F24">
        <w:rPr>
          <w:b/>
          <w:noProof/>
          <w:lang w:bidi="ar-SA"/>
        </w:rPr>
        <mc:AlternateContent>
          <mc:Choice Requires="wps">
            <w:drawing>
              <wp:inline distT="0" distB="0" distL="0" distR="0" wp14:anchorId="568543BC" wp14:editId="210D5910">
                <wp:extent cx="6734175" cy="1000125"/>
                <wp:effectExtent l="0" t="0" r="28575" b="28575"/>
                <wp:docPr id="30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000125"/>
                        </a:xfrm>
                        <a:prstGeom prst="rect">
                          <a:avLst/>
                        </a:prstGeom>
                        <a:solidFill>
                          <a:srgbClr val="C6D9F1"/>
                        </a:solidFill>
                        <a:ln w="19050">
                          <a:solidFill>
                            <a:srgbClr val="548DD4"/>
                          </a:solidFill>
                          <a:miter lim="800000"/>
                          <a:headEnd/>
                          <a:tailEnd/>
                        </a:ln>
                      </wps:spPr>
                      <wps:txbx>
                        <w:txbxContent>
                          <w:p w14:paraId="39874124" w14:textId="77777777" w:rsidR="00516C4A" w:rsidRPr="00290335" w:rsidRDefault="00516C4A" w:rsidP="006908FB">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568543BC" id="_x0000_s1045" type="#_x0000_t202" style="width:530.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" fillcolor="#c6d9f1" strokecolor="#548dd4" strokeweight="1.5pt">
                <v:textbox inset=",0,,0">
                  <w:txbxContent>
                    <w:p w14:paraId="39874124" w14:textId="77777777" w:rsidR="00516C4A" w:rsidRPr="00290335" w:rsidRDefault="00516C4A" w:rsidP="006908FB">
                      <w:pPr>
                        <w:spacing w:line="240" w:lineRule="auto"/>
                        <w:contextualSpacing/>
                      </w:pPr>
                    </w:p>
                  </w:txbxContent>
                </v:textbox>
                <w10:anchorlock/>
              </v:shape>
            </w:pict>
          </mc:Fallback>
        </mc:AlternateContent>
      </w:r>
    </w:p>
    <w:p w14:paraId="256A2914" w14:textId="58FA1193" w:rsidR="009F380A" w:rsidRPr="00D247C9" w:rsidRDefault="00C25135" w:rsidP="009F380A">
      <w:pPr>
        <w:spacing w:after="0" w:line="240" w:lineRule="auto"/>
        <w:rPr>
          <w:b/>
        </w:rPr>
      </w:pPr>
      <w:r>
        <w:rPr>
          <w:b/>
        </w:rPr>
        <w:t>EDUCA</w:t>
      </w:r>
      <w:r w:rsidR="009F380A">
        <w:rPr>
          <w:b/>
        </w:rPr>
        <w:t>T</w:t>
      </w:r>
      <w:r>
        <w:rPr>
          <w:b/>
        </w:rPr>
        <w:t>I</w:t>
      </w:r>
      <w:r w:rsidR="009F380A">
        <w:rPr>
          <w:b/>
        </w:rPr>
        <w:t>ONAL</w:t>
      </w:r>
      <w:r w:rsidR="009F380A" w:rsidRPr="00D247C9">
        <w:rPr>
          <w:b/>
        </w:rPr>
        <w:t xml:space="preserve"> SERVICES FOR PARTICIPANTS</w:t>
      </w:r>
    </w:p>
    <w:p w14:paraId="74B6A2FA" w14:textId="77777777" w:rsidR="009F380A" w:rsidRPr="00D247C9" w:rsidRDefault="009F380A" w:rsidP="009F380A">
      <w:pPr>
        <w:spacing w:after="0" w:line="240" w:lineRule="auto"/>
        <w:rPr>
          <w:b/>
        </w:rPr>
      </w:pPr>
    </w:p>
    <w:p w14:paraId="26B8FB46" w14:textId="4387CA2B" w:rsidR="001848B8" w:rsidRPr="005B18AC" w:rsidRDefault="001848B8" w:rsidP="001848B8">
      <w:pPr>
        <w:spacing w:after="0" w:line="240" w:lineRule="auto"/>
        <w:rPr>
          <w:rFonts w:eastAsia="Calibri" w:cs="Calibri"/>
          <w:b/>
          <w:lang w:bidi="ar-SA"/>
        </w:rPr>
      </w:pPr>
      <w:r w:rsidRPr="005B18AC">
        <w:rPr>
          <w:rFonts w:eastAsia="Calibri" w:cs="Calibri"/>
          <w:b/>
          <w:lang w:bidi="ar-SA"/>
        </w:rPr>
        <w:t>A. For projects serving families with dependent children and single adults 24 years old or younger, will the applicant have a designated staff person responsible for ensuring that children are enrolled in school and connected to the appropriate services within the community, including but not limited to early childhood education programs such as head start/preschool programs, Tennessee Early Intervention Services (TEIS) and the HERO Program for Families in Transition at Metro Nashville Public Schools</w:t>
      </w:r>
      <w:r w:rsidR="0048511E" w:rsidRPr="005B18AC">
        <w:rPr>
          <w:rFonts w:eastAsia="Calibri" w:cs="Calibri"/>
          <w:b/>
          <w:lang w:bidi="ar-SA"/>
        </w:rPr>
        <w:t xml:space="preserve"> (see </w:t>
      </w:r>
      <w:hyperlink r:id="rId34" w:history="1">
        <w:r w:rsidR="0048511E" w:rsidRPr="005B18AC">
          <w:rPr>
            <w:rStyle w:val="Hyperlink"/>
            <w:rFonts w:eastAsia="Calibri" w:cs="Calibri"/>
            <w:b/>
            <w:lang w:bidi="ar-SA"/>
          </w:rPr>
          <w:t>https://mnps.org/students-families/services/HERO</w:t>
        </w:r>
      </w:hyperlink>
      <w:r w:rsidR="0048511E" w:rsidRPr="005B18AC">
        <w:rPr>
          <w:rFonts w:eastAsia="Calibri" w:cs="Calibri"/>
          <w:b/>
          <w:lang w:bidi="ar-SA"/>
        </w:rPr>
        <w:t xml:space="preserve">   )</w:t>
      </w:r>
      <w:r w:rsidRPr="005B18AC">
        <w:rPr>
          <w:rFonts w:eastAsia="Calibri" w:cs="Calibri"/>
          <w:b/>
          <w:lang w:bidi="ar-SA"/>
        </w:rPr>
        <w:t>?</w:t>
      </w:r>
    </w:p>
    <w:p w14:paraId="3633808E" w14:textId="40F1E0D8" w:rsidR="001848B8" w:rsidRPr="005B18AC" w:rsidRDefault="00E018FD" w:rsidP="001848B8">
      <w:pPr>
        <w:spacing w:after="0" w:line="240" w:lineRule="auto"/>
        <w:rPr>
          <w:b/>
        </w:rPr>
      </w:pPr>
      <w:sdt>
        <w:sdtPr>
          <w:rPr>
            <w:b/>
          </w:rPr>
          <w:id w:val="-394428117"/>
          <w14:checkbox>
            <w14:checked w14:val="0"/>
            <w14:checkedState w14:val="2612" w14:font="MS Gothic"/>
            <w14:uncheckedState w14:val="2610" w14:font="MS Gothic"/>
          </w14:checkbox>
        </w:sdtPr>
        <w:sdtEndPr/>
        <w:sdtContent>
          <w:r w:rsidR="008E3944" w:rsidRPr="005B18AC">
            <w:rPr>
              <w:rFonts w:ascii="MS Gothic" w:eastAsia="MS Gothic" w:hAnsi="MS Gothic" w:hint="eastAsia"/>
              <w:b/>
            </w:rPr>
            <w:t>☐</w:t>
          </w:r>
        </w:sdtContent>
      </w:sdt>
      <w:r w:rsidR="008E3944" w:rsidRPr="005B18AC">
        <w:rPr>
          <w:b/>
        </w:rPr>
        <w:t xml:space="preserve"> YES </w:t>
      </w:r>
      <w:sdt>
        <w:sdtPr>
          <w:rPr>
            <w:b/>
          </w:rPr>
          <w:id w:val="-1738926015"/>
          <w14:checkbox>
            <w14:checked w14:val="0"/>
            <w14:checkedState w14:val="2612" w14:font="MS Gothic"/>
            <w14:uncheckedState w14:val="2610" w14:font="MS Gothic"/>
          </w14:checkbox>
        </w:sdtPr>
        <w:sdtEndPr/>
        <w:sdtContent>
          <w:r w:rsidR="008E3944" w:rsidRPr="005B18AC">
            <w:rPr>
              <w:rFonts w:ascii="MS Gothic" w:eastAsia="MS Gothic" w:hAnsi="MS Gothic" w:hint="eastAsia"/>
              <w:b/>
            </w:rPr>
            <w:t>☐</w:t>
          </w:r>
        </w:sdtContent>
      </w:sdt>
      <w:r w:rsidR="008E3944" w:rsidRPr="005B18AC">
        <w:rPr>
          <w:b/>
        </w:rPr>
        <w:t xml:space="preserve"> NO</w:t>
      </w:r>
      <w:r w:rsidR="001848B8" w:rsidRPr="005B18AC">
        <w:rPr>
          <w:b/>
        </w:rPr>
        <w:tab/>
      </w:r>
      <w:sdt>
        <w:sdtPr>
          <w:rPr>
            <w:b/>
          </w:rPr>
          <w:id w:val="2026747619"/>
          <w14:checkbox>
            <w14:checked w14:val="0"/>
            <w14:checkedState w14:val="2612" w14:font="MS Gothic"/>
            <w14:uncheckedState w14:val="2610" w14:font="MS Gothic"/>
          </w14:checkbox>
        </w:sdtPr>
        <w:sdtEndPr/>
        <w:sdtContent>
          <w:r w:rsidR="008E3944" w:rsidRPr="005B18AC">
            <w:rPr>
              <w:rFonts w:ascii="MS Gothic" w:eastAsia="MS Gothic" w:hAnsi="MS Gothic" w:hint="eastAsia"/>
              <w:b/>
            </w:rPr>
            <w:t>☐</w:t>
          </w:r>
        </w:sdtContent>
      </w:sdt>
      <w:r w:rsidR="008E3944" w:rsidRPr="005B18AC">
        <w:rPr>
          <w:b/>
        </w:rPr>
        <w:t xml:space="preserve"> </w:t>
      </w:r>
      <w:r w:rsidR="001848B8" w:rsidRPr="005B18AC">
        <w:rPr>
          <w:b/>
        </w:rPr>
        <w:t>N/A</w:t>
      </w:r>
    </w:p>
    <w:p w14:paraId="261C2158" w14:textId="77777777" w:rsidR="001848B8" w:rsidRPr="005B18AC" w:rsidRDefault="001848B8" w:rsidP="001848B8">
      <w:pPr>
        <w:spacing w:after="0" w:line="240" w:lineRule="auto"/>
        <w:rPr>
          <w:rFonts w:eastAsia="Calibri" w:cs="Calibri"/>
          <w:b/>
          <w:lang w:bidi="ar-SA"/>
        </w:rPr>
      </w:pPr>
    </w:p>
    <w:p w14:paraId="2037FF04" w14:textId="289418A8" w:rsidR="001848B8" w:rsidRPr="005B18AC" w:rsidRDefault="001848B8" w:rsidP="001848B8">
      <w:pPr>
        <w:spacing w:after="0" w:line="240" w:lineRule="auto"/>
        <w:rPr>
          <w:rFonts w:eastAsia="Calibri" w:cs="Calibri"/>
          <w:b/>
          <w:lang w:bidi="ar-SA"/>
        </w:rPr>
      </w:pPr>
      <w:r w:rsidRPr="005B18AC">
        <w:rPr>
          <w:rFonts w:eastAsia="Calibri" w:cs="Calibri"/>
          <w:b/>
          <w:lang w:bidi="ar-SA"/>
        </w:rPr>
        <w:t>B. For projects serving families with dependent children and single adults 24 years old or younger, will the applicant have policies and practices that are consistent with the McK</w:t>
      </w:r>
      <w:r w:rsidR="00892199" w:rsidRPr="005B18AC">
        <w:rPr>
          <w:rFonts w:eastAsia="Calibri" w:cs="Calibri"/>
          <w:b/>
          <w:lang w:bidi="ar-SA"/>
        </w:rPr>
        <w:t xml:space="preserve">inney-Vento rights (see </w:t>
      </w:r>
      <w:hyperlink r:id="rId35" w:history="1">
        <w:r w:rsidR="00892199" w:rsidRPr="005B18AC">
          <w:rPr>
            <w:rStyle w:val="Hyperlink"/>
            <w:rFonts w:eastAsia="Calibri" w:cs="Calibri"/>
            <w:b/>
            <w:lang w:bidi="ar-SA"/>
          </w:rPr>
          <w:t>https://nche.ed.gov/wp-content/uploads/2018/10/introduction.pdf</w:t>
        </w:r>
      </w:hyperlink>
      <w:r w:rsidR="00892199" w:rsidRPr="005B18AC">
        <w:rPr>
          <w:rFonts w:eastAsia="Calibri" w:cs="Calibri"/>
          <w:b/>
          <w:lang w:bidi="ar-SA"/>
        </w:rPr>
        <w:t xml:space="preserve"> </w:t>
      </w:r>
      <w:r w:rsidRPr="005B18AC">
        <w:rPr>
          <w:rFonts w:eastAsia="Calibri" w:cs="Calibri"/>
          <w:b/>
          <w:lang w:bidi="ar-SA"/>
        </w:rPr>
        <w:t>) afforded to students experiencing homelessness, including but not limited to immediate school enrollment, school selection and full partici</w:t>
      </w:r>
      <w:r w:rsidR="00646E0B">
        <w:rPr>
          <w:rFonts w:eastAsia="Calibri" w:cs="Calibri"/>
          <w:b/>
          <w:lang w:bidi="ar-SA"/>
        </w:rPr>
        <w:t>pation in all school activities?</w:t>
      </w:r>
    </w:p>
    <w:p w14:paraId="70D7A851" w14:textId="1A4B8BB9" w:rsidR="001848B8" w:rsidRPr="005B18AC" w:rsidRDefault="00E018FD" w:rsidP="001848B8">
      <w:pPr>
        <w:spacing w:after="0" w:line="240" w:lineRule="auto"/>
        <w:rPr>
          <w:b/>
        </w:rPr>
      </w:pPr>
      <w:sdt>
        <w:sdtPr>
          <w:rPr>
            <w:b/>
          </w:rPr>
          <w:id w:val="-2072953219"/>
          <w14:checkbox>
            <w14:checked w14:val="0"/>
            <w14:checkedState w14:val="2612" w14:font="MS Gothic"/>
            <w14:uncheckedState w14:val="2610" w14:font="MS Gothic"/>
          </w14:checkbox>
        </w:sdtPr>
        <w:sdtEndPr/>
        <w:sdtContent>
          <w:r w:rsidR="008E3944" w:rsidRPr="005B18AC">
            <w:rPr>
              <w:rFonts w:ascii="MS Gothic" w:eastAsia="MS Gothic" w:hAnsi="MS Gothic" w:hint="eastAsia"/>
              <w:b/>
            </w:rPr>
            <w:t>☐</w:t>
          </w:r>
        </w:sdtContent>
      </w:sdt>
      <w:r w:rsidR="008E3944" w:rsidRPr="005B18AC">
        <w:rPr>
          <w:b/>
        </w:rPr>
        <w:t xml:space="preserve"> YES </w:t>
      </w:r>
      <w:sdt>
        <w:sdtPr>
          <w:rPr>
            <w:b/>
          </w:rPr>
          <w:id w:val="-2107337915"/>
          <w14:checkbox>
            <w14:checked w14:val="0"/>
            <w14:checkedState w14:val="2612" w14:font="MS Gothic"/>
            <w14:uncheckedState w14:val="2610" w14:font="MS Gothic"/>
          </w14:checkbox>
        </w:sdtPr>
        <w:sdtEndPr/>
        <w:sdtContent>
          <w:r w:rsidR="008E3944" w:rsidRPr="005B18AC">
            <w:rPr>
              <w:rFonts w:ascii="MS Gothic" w:eastAsia="MS Gothic" w:hAnsi="MS Gothic" w:hint="eastAsia"/>
              <w:b/>
            </w:rPr>
            <w:t>☐</w:t>
          </w:r>
        </w:sdtContent>
      </w:sdt>
      <w:r w:rsidR="008E3944" w:rsidRPr="005B18AC">
        <w:rPr>
          <w:b/>
        </w:rPr>
        <w:t xml:space="preserve"> NO</w:t>
      </w:r>
      <w:r w:rsidR="001848B8" w:rsidRPr="005B18AC">
        <w:rPr>
          <w:b/>
        </w:rPr>
        <w:tab/>
      </w:r>
      <w:sdt>
        <w:sdtPr>
          <w:rPr>
            <w:b/>
          </w:rPr>
          <w:id w:val="1693262901"/>
          <w14:checkbox>
            <w14:checked w14:val="0"/>
            <w14:checkedState w14:val="2612" w14:font="MS Gothic"/>
            <w14:uncheckedState w14:val="2610" w14:font="MS Gothic"/>
          </w14:checkbox>
        </w:sdtPr>
        <w:sdtEndPr/>
        <w:sdtContent>
          <w:r w:rsidR="008E3944" w:rsidRPr="005B18AC">
            <w:rPr>
              <w:rFonts w:ascii="MS Gothic" w:eastAsia="MS Gothic" w:hAnsi="MS Gothic" w:hint="eastAsia"/>
              <w:b/>
            </w:rPr>
            <w:t>☐</w:t>
          </w:r>
        </w:sdtContent>
      </w:sdt>
      <w:r w:rsidR="008E3944" w:rsidRPr="005B18AC">
        <w:rPr>
          <w:b/>
        </w:rPr>
        <w:t xml:space="preserve"> </w:t>
      </w:r>
      <w:r w:rsidR="001848B8" w:rsidRPr="005B18AC">
        <w:rPr>
          <w:b/>
        </w:rPr>
        <w:t>N/A</w:t>
      </w:r>
    </w:p>
    <w:p w14:paraId="3EF4D041" w14:textId="77777777" w:rsidR="001848B8" w:rsidRPr="005B18AC" w:rsidRDefault="001848B8" w:rsidP="009F380A">
      <w:pPr>
        <w:spacing w:after="0" w:line="240" w:lineRule="auto"/>
        <w:rPr>
          <w:b/>
          <w:bCs/>
        </w:rPr>
      </w:pPr>
    </w:p>
    <w:p w14:paraId="0C415D62" w14:textId="77777777" w:rsidR="006908FB" w:rsidRPr="005B18AC" w:rsidRDefault="006908FB" w:rsidP="006908FB">
      <w:pPr>
        <w:pStyle w:val="ListParagraph"/>
        <w:spacing w:after="0" w:line="240" w:lineRule="auto"/>
        <w:ind w:left="360"/>
        <w:rPr>
          <w:b/>
          <w:sz w:val="28"/>
          <w:szCs w:val="28"/>
        </w:rPr>
      </w:pPr>
    </w:p>
    <w:p w14:paraId="3AD0A80A" w14:textId="4969C8F5" w:rsidR="002A6B07" w:rsidRDefault="002A6B07" w:rsidP="00B37AAF">
      <w:pPr>
        <w:pStyle w:val="ListParagraph"/>
        <w:numPr>
          <w:ilvl w:val="0"/>
          <w:numId w:val="3"/>
        </w:numPr>
        <w:spacing w:after="0" w:line="240" w:lineRule="auto"/>
        <w:ind w:left="360"/>
        <w:rPr>
          <w:b/>
          <w:sz w:val="28"/>
          <w:szCs w:val="28"/>
        </w:rPr>
      </w:pPr>
      <w:r w:rsidRPr="005B18AC">
        <w:rPr>
          <w:b/>
          <w:sz w:val="28"/>
          <w:szCs w:val="28"/>
        </w:rPr>
        <w:t xml:space="preserve">HUD </w:t>
      </w:r>
      <w:r w:rsidR="009471E3">
        <w:rPr>
          <w:b/>
          <w:sz w:val="28"/>
          <w:szCs w:val="28"/>
        </w:rPr>
        <w:t xml:space="preserve">&amp; LOCAL </w:t>
      </w:r>
      <w:r w:rsidRPr="005B18AC">
        <w:rPr>
          <w:b/>
          <w:sz w:val="28"/>
          <w:szCs w:val="28"/>
        </w:rPr>
        <w:t>PRIORITIES (</w:t>
      </w:r>
      <w:r w:rsidR="007D1B5C" w:rsidRPr="005B18AC">
        <w:rPr>
          <w:b/>
          <w:sz w:val="28"/>
          <w:szCs w:val="28"/>
        </w:rPr>
        <w:t>U</w:t>
      </w:r>
      <w:r w:rsidR="007B40E5">
        <w:rPr>
          <w:b/>
          <w:sz w:val="28"/>
          <w:szCs w:val="28"/>
        </w:rPr>
        <w:t xml:space="preserve">p to </w:t>
      </w:r>
      <w:r w:rsidR="001F4E4F">
        <w:rPr>
          <w:b/>
          <w:sz w:val="28"/>
          <w:szCs w:val="28"/>
        </w:rPr>
        <w:t>26</w:t>
      </w:r>
      <w:r w:rsidRPr="005B18AC">
        <w:rPr>
          <w:b/>
          <w:sz w:val="28"/>
          <w:szCs w:val="28"/>
        </w:rPr>
        <w:t xml:space="preserve"> points</w:t>
      </w:r>
      <w:r w:rsidR="00646E0B">
        <w:rPr>
          <w:b/>
          <w:sz w:val="28"/>
          <w:szCs w:val="28"/>
        </w:rPr>
        <w:t>- when responding to these questions, keep in mind HUD’s</w:t>
      </w:r>
      <w:r w:rsidR="00646E0B" w:rsidRPr="00646E0B">
        <w:rPr>
          <w:b/>
          <w:sz w:val="28"/>
          <w:szCs w:val="28"/>
        </w:rPr>
        <w:t xml:space="preserve"> </w:t>
      </w:r>
      <w:r w:rsidR="00432374">
        <w:rPr>
          <w:b/>
          <w:sz w:val="28"/>
          <w:szCs w:val="28"/>
        </w:rPr>
        <w:t>9</w:t>
      </w:r>
      <w:r w:rsidR="00646E0B" w:rsidRPr="00646E0B">
        <w:rPr>
          <w:b/>
          <w:sz w:val="28"/>
          <w:szCs w:val="28"/>
        </w:rPr>
        <w:t xml:space="preserve"> Homeless Policy Prioriti</w:t>
      </w:r>
      <w:r w:rsidR="00646E0B">
        <w:rPr>
          <w:b/>
          <w:sz w:val="28"/>
          <w:szCs w:val="28"/>
        </w:rPr>
        <w:t>es outlined in this year’s</w:t>
      </w:r>
      <w:r w:rsidR="00646E0B" w:rsidRPr="00646E0B">
        <w:rPr>
          <w:b/>
          <w:sz w:val="28"/>
          <w:szCs w:val="28"/>
        </w:rPr>
        <w:t xml:space="preserve"> NOFO</w:t>
      </w:r>
      <w:r w:rsidR="00646E0B">
        <w:rPr>
          <w:b/>
          <w:sz w:val="28"/>
          <w:szCs w:val="28"/>
        </w:rPr>
        <w:t xml:space="preserve"> &amp; found in the Signatures/Certifications later in this document</w:t>
      </w:r>
      <w:r w:rsidRPr="005B18AC">
        <w:rPr>
          <w:b/>
          <w:sz w:val="28"/>
          <w:szCs w:val="28"/>
        </w:rPr>
        <w:t xml:space="preserve">): </w:t>
      </w:r>
    </w:p>
    <w:p w14:paraId="3D216F37" w14:textId="77777777" w:rsidR="00647EC2" w:rsidRPr="005B18AC" w:rsidRDefault="00647EC2" w:rsidP="00647EC2">
      <w:pPr>
        <w:pStyle w:val="ListParagraph"/>
        <w:spacing w:after="0" w:line="240" w:lineRule="auto"/>
        <w:ind w:left="360"/>
        <w:rPr>
          <w:b/>
          <w:sz w:val="28"/>
          <w:szCs w:val="28"/>
        </w:rPr>
      </w:pPr>
    </w:p>
    <w:bookmarkEnd w:id="4"/>
    <w:p w14:paraId="3721BED9" w14:textId="0E365DF5" w:rsidR="006C214F" w:rsidRPr="005B18AC" w:rsidRDefault="00204A9E" w:rsidP="00B37AAF">
      <w:pPr>
        <w:pStyle w:val="ListParagraph"/>
        <w:numPr>
          <w:ilvl w:val="0"/>
          <w:numId w:val="11"/>
        </w:numPr>
        <w:spacing w:after="0" w:line="240" w:lineRule="auto"/>
        <w:rPr>
          <w:b/>
        </w:rPr>
      </w:pPr>
      <w:r w:rsidRPr="005B18AC">
        <w:rPr>
          <w:b/>
        </w:rPr>
        <w:t>Improving</w:t>
      </w:r>
      <w:r w:rsidR="006C214F" w:rsidRPr="005B18AC">
        <w:rPr>
          <w:b/>
        </w:rPr>
        <w:t xml:space="preserve"> System Performance (up to </w:t>
      </w:r>
      <w:r w:rsidR="00B97CE7" w:rsidRPr="005B18AC">
        <w:rPr>
          <w:b/>
        </w:rPr>
        <w:t>10</w:t>
      </w:r>
      <w:r w:rsidR="006C214F" w:rsidRPr="005B18AC">
        <w:rPr>
          <w:b/>
        </w:rPr>
        <w:t xml:space="preserve"> points)</w:t>
      </w:r>
    </w:p>
    <w:p w14:paraId="0E5CC220" w14:textId="77777777" w:rsidR="00F10179" w:rsidRPr="005B18AC" w:rsidRDefault="00F10179" w:rsidP="00F10179">
      <w:pPr>
        <w:pStyle w:val="NoSpacing"/>
        <w:ind w:left="360"/>
        <w:rPr>
          <w:b/>
        </w:rPr>
      </w:pPr>
    </w:p>
    <w:p w14:paraId="20D904F4" w14:textId="73910029" w:rsidR="00F71F9D" w:rsidRPr="005B18AC" w:rsidRDefault="00F71F9D" w:rsidP="00B37AAF">
      <w:pPr>
        <w:pStyle w:val="NoSpacing"/>
        <w:numPr>
          <w:ilvl w:val="0"/>
          <w:numId w:val="8"/>
        </w:numPr>
        <w:rPr>
          <w:b/>
        </w:rPr>
      </w:pPr>
      <w:r w:rsidRPr="005B18AC">
        <w:rPr>
          <w:b/>
        </w:rPr>
        <w:t>Improving the Performance of the CoC</w:t>
      </w:r>
      <w:r w:rsidR="007B40E5">
        <w:rPr>
          <w:b/>
        </w:rPr>
        <w:t xml:space="preserve"> (up to 5</w:t>
      </w:r>
      <w:r w:rsidR="00FF0583" w:rsidRPr="005B18AC">
        <w:rPr>
          <w:b/>
        </w:rPr>
        <w:t xml:space="preserve"> points)</w:t>
      </w:r>
    </w:p>
    <w:p w14:paraId="0501D200" w14:textId="052B2075" w:rsidR="005B18AC" w:rsidRDefault="0088660A" w:rsidP="003B6DDE">
      <w:pPr>
        <w:pStyle w:val="NoSpacing"/>
        <w:ind w:left="360"/>
        <w:rPr>
          <w:b/>
        </w:rPr>
      </w:pPr>
      <w:r w:rsidRPr="005B18AC">
        <w:rPr>
          <w:b/>
        </w:rPr>
        <w:t>D</w:t>
      </w:r>
      <w:r w:rsidR="00F71F9D" w:rsidRPr="005B18AC">
        <w:rPr>
          <w:b/>
        </w:rPr>
        <w:t xml:space="preserve">escribe </w:t>
      </w:r>
      <w:r w:rsidR="003B6DDE" w:rsidRPr="005B18AC">
        <w:rPr>
          <w:b/>
        </w:rPr>
        <w:t>how the project will improve the performance of the CoC in the following are</w:t>
      </w:r>
      <w:r w:rsidR="000C00A6">
        <w:rPr>
          <w:b/>
        </w:rPr>
        <w:t>as:</w:t>
      </w:r>
      <w:r w:rsidR="003B6DDE" w:rsidRPr="005B18AC">
        <w:rPr>
          <w:b/>
        </w:rPr>
        <w:t xml:space="preserve"> </w:t>
      </w:r>
      <w:r w:rsidR="005E7976" w:rsidRPr="005B18AC">
        <w:rPr>
          <w:b/>
        </w:rPr>
        <w:t xml:space="preserve">1) Reducing the time individuals and families are homeless; 2) Reducing returns to homelessness; </w:t>
      </w:r>
    </w:p>
    <w:p w14:paraId="37930385" w14:textId="68E0726C" w:rsidR="00F71F9D" w:rsidRPr="005B18AC" w:rsidRDefault="005B18AC" w:rsidP="005B18AC">
      <w:pPr>
        <w:pStyle w:val="NoSpacing"/>
        <w:ind w:left="360"/>
        <w:rPr>
          <w:b/>
        </w:rPr>
      </w:pPr>
      <w:r w:rsidRPr="005B18AC">
        <w:rPr>
          <w:b/>
          <w:noProof/>
          <w:lang w:bidi="ar-SA"/>
        </w:rPr>
        <w:lastRenderedPageBreak/>
        <mc:AlternateContent>
          <mc:Choice Requires="wps">
            <w:drawing>
              <wp:anchor distT="0" distB="0" distL="114300" distR="114300" simplePos="0" relativeHeight="251658244" behindDoc="0" locked="0" layoutInCell="1" allowOverlap="1" wp14:anchorId="1DFACD06" wp14:editId="6F99D076">
                <wp:simplePos x="0" y="0"/>
                <wp:positionH relativeFrom="column">
                  <wp:posOffset>167640</wp:posOffset>
                </wp:positionH>
                <wp:positionV relativeFrom="paragraph">
                  <wp:posOffset>175260</wp:posOffset>
                </wp:positionV>
                <wp:extent cx="5906135" cy="2863850"/>
                <wp:effectExtent l="0" t="0" r="18415" b="12700"/>
                <wp:wrapTopAndBottom/>
                <wp:docPr id="4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2863850"/>
                        </a:xfrm>
                        <a:prstGeom prst="rect">
                          <a:avLst/>
                        </a:prstGeom>
                        <a:solidFill>
                          <a:srgbClr val="C6D9F1"/>
                        </a:solidFill>
                        <a:ln w="19050">
                          <a:solidFill>
                            <a:srgbClr val="548DD4"/>
                          </a:solidFill>
                          <a:miter lim="800000"/>
                          <a:headEnd/>
                          <a:tailEnd/>
                        </a:ln>
                      </wps:spPr>
                      <wps:txbx>
                        <w:txbxContent>
                          <w:p w14:paraId="4E531CCE" w14:textId="77777777" w:rsidR="00516C4A" w:rsidRPr="00290335" w:rsidRDefault="00516C4A" w:rsidP="000C00A6">
                            <w:pPr>
                              <w:spacing w:line="240" w:lineRule="auto"/>
                              <w:contextualSpacing/>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1DFACD06" id="_x0000_s1046" type="#_x0000_t202" style="position:absolute;left:0;text-align:left;margin-left:13.2pt;margin-top:13.8pt;width:465.05pt;height:225.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" fillcolor="#c6d9f1" strokecolor="#548dd4" strokeweight="1.5pt">
                <v:textbox inset=",0,,0">
                  <w:txbxContent>
                    <w:p w14:paraId="4E531CCE" w14:textId="77777777" w:rsidR="00516C4A" w:rsidRPr="00290335" w:rsidRDefault="00516C4A" w:rsidP="000C00A6">
                      <w:pPr>
                        <w:spacing w:line="240" w:lineRule="auto"/>
                        <w:contextualSpacing/>
                      </w:pPr>
                    </w:p>
                  </w:txbxContent>
                </v:textbox>
                <w10:wrap type="topAndBottom"/>
              </v:shape>
            </w:pict>
          </mc:Fallback>
        </mc:AlternateContent>
      </w:r>
      <w:r w:rsidR="005E7976" w:rsidRPr="005B18AC">
        <w:rPr>
          <w:b/>
        </w:rPr>
        <w:t>3)</w:t>
      </w:r>
      <w:r>
        <w:rPr>
          <w:b/>
        </w:rPr>
        <w:t xml:space="preserve"> </w:t>
      </w:r>
      <w:r w:rsidR="007B5FBA" w:rsidRPr="005B18AC">
        <w:rPr>
          <w:b/>
        </w:rPr>
        <w:t>Increasing income; and 4) Obtaining or retain</w:t>
      </w:r>
      <w:r w:rsidR="00670E30" w:rsidRPr="005B18AC">
        <w:rPr>
          <w:b/>
        </w:rPr>
        <w:t>ing</w:t>
      </w:r>
      <w:r w:rsidR="007B5FBA" w:rsidRPr="005B18AC">
        <w:rPr>
          <w:b/>
        </w:rPr>
        <w:t xml:space="preserve"> permanent housing.</w:t>
      </w:r>
    </w:p>
    <w:p w14:paraId="4F52FF29" w14:textId="77777777" w:rsidR="00B0432F" w:rsidRDefault="00B0432F">
      <w:pPr>
        <w:spacing w:after="0" w:line="240" w:lineRule="auto"/>
      </w:pPr>
    </w:p>
    <w:p w14:paraId="07F02BA8" w14:textId="77777777" w:rsidR="005B18AC" w:rsidRDefault="005B18AC">
      <w:pPr>
        <w:spacing w:after="0" w:line="240" w:lineRule="auto"/>
      </w:pPr>
    </w:p>
    <w:p w14:paraId="23C772EC" w14:textId="77777777" w:rsidR="005B18AC" w:rsidRDefault="005B18AC">
      <w:pPr>
        <w:spacing w:after="0" w:line="240" w:lineRule="auto"/>
      </w:pPr>
    </w:p>
    <w:p w14:paraId="04632651" w14:textId="77777777" w:rsidR="005B18AC" w:rsidRDefault="005B18AC">
      <w:pPr>
        <w:spacing w:after="0" w:line="240" w:lineRule="auto"/>
      </w:pPr>
    </w:p>
    <w:p w14:paraId="421B4277" w14:textId="7DFE2CCA" w:rsidR="00FF708F" w:rsidRDefault="009E545E" w:rsidP="00B37AAF">
      <w:pPr>
        <w:pStyle w:val="NoSpacing"/>
        <w:numPr>
          <w:ilvl w:val="0"/>
          <w:numId w:val="8"/>
        </w:numPr>
      </w:pPr>
      <w:r>
        <w:rPr>
          <w:b/>
        </w:rPr>
        <w:t>Supportive Services to Retain/Obtain Permanent Housing</w:t>
      </w:r>
      <w:r w:rsidR="00BA4249">
        <w:rPr>
          <w:b/>
        </w:rPr>
        <w:t xml:space="preserve"> (up to 2 points)</w:t>
      </w:r>
    </w:p>
    <w:p w14:paraId="2AD1B50F" w14:textId="594A2618" w:rsidR="00FF708F" w:rsidRDefault="00D703E3" w:rsidP="002A2500">
      <w:pPr>
        <w:pStyle w:val="NoSpacing"/>
        <w:ind w:left="360"/>
      </w:pPr>
      <w:r>
        <w:rPr>
          <w:noProof/>
          <w:lang w:bidi="ar-SA"/>
        </w:rPr>
        <mc:AlternateContent>
          <mc:Choice Requires="wps">
            <w:drawing>
              <wp:anchor distT="0" distB="0" distL="114300" distR="114300" simplePos="0" relativeHeight="251658240" behindDoc="0" locked="0" layoutInCell="1" allowOverlap="1" wp14:anchorId="4A1BD485" wp14:editId="2796F574">
                <wp:simplePos x="0" y="0"/>
                <wp:positionH relativeFrom="column">
                  <wp:posOffset>167640</wp:posOffset>
                </wp:positionH>
                <wp:positionV relativeFrom="paragraph">
                  <wp:posOffset>521335</wp:posOffset>
                </wp:positionV>
                <wp:extent cx="5906135" cy="2406650"/>
                <wp:effectExtent l="0" t="0" r="18415" b="12700"/>
                <wp:wrapTopAndBottom/>
                <wp:docPr id="30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2406650"/>
                        </a:xfrm>
                        <a:prstGeom prst="rect">
                          <a:avLst/>
                        </a:prstGeom>
                        <a:solidFill>
                          <a:srgbClr val="C6D9F1"/>
                        </a:solidFill>
                        <a:ln w="19050">
                          <a:solidFill>
                            <a:srgbClr val="548DD4"/>
                          </a:solidFill>
                          <a:miter lim="800000"/>
                          <a:headEnd/>
                          <a:tailEnd/>
                        </a:ln>
                      </wps:spPr>
                      <wps:txbx>
                        <w:txbxContent>
                          <w:p w14:paraId="75A47B4D" w14:textId="77777777" w:rsidR="00516C4A" w:rsidRPr="00290335" w:rsidRDefault="00516C4A" w:rsidP="00D703E3">
                            <w:pPr>
                              <w:spacing w:line="240" w:lineRule="auto"/>
                              <w:contextualSpacing/>
                              <w:jc w:val="cente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4A1BD485" id="_x0000_s1047" type="#_x0000_t202" style="position:absolute;left:0;text-align:left;margin-left:13.2pt;margin-top:41.05pt;width:465.05pt;height:18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" fillcolor="#c6d9f1" strokecolor="#548dd4" strokeweight="1.5pt">
                <v:textbox inset=",0,,0">
                  <w:txbxContent>
                    <w:p w14:paraId="75A47B4D" w14:textId="77777777" w:rsidR="00516C4A" w:rsidRPr="00290335" w:rsidRDefault="00516C4A" w:rsidP="00D703E3">
                      <w:pPr>
                        <w:spacing w:line="240" w:lineRule="auto"/>
                        <w:contextualSpacing/>
                        <w:jc w:val="center"/>
                      </w:pPr>
                    </w:p>
                  </w:txbxContent>
                </v:textbox>
                <w10:wrap type="topAndBottom"/>
              </v:shape>
            </w:pict>
          </mc:Fallback>
        </mc:AlternateContent>
      </w:r>
      <w:r w:rsidR="0088660A">
        <w:rPr>
          <w:noProof/>
          <w:lang w:bidi="ar-SA"/>
        </w:rPr>
        <w:t>D</w:t>
      </w:r>
      <w:r w:rsidR="00C85F9A">
        <w:rPr>
          <w:noProof/>
          <w:lang w:bidi="ar-SA"/>
        </w:rPr>
        <w:t>escribe</w:t>
      </w:r>
      <w:r w:rsidR="00FF708F">
        <w:t xml:space="preserve"> the type of </w:t>
      </w:r>
      <w:r w:rsidR="00C92C30">
        <w:t xml:space="preserve">supportive services that will be </w:t>
      </w:r>
      <w:r w:rsidR="00452954">
        <w:t>offered to participants, and how these services will</w:t>
      </w:r>
      <w:r w:rsidR="007F04AB">
        <w:t xml:space="preserve"> help to ensure </w:t>
      </w:r>
      <w:r w:rsidR="00185EEE">
        <w:t>successful retention in the pro</w:t>
      </w:r>
      <w:r w:rsidR="0007089B">
        <w:t>ject</w:t>
      </w:r>
      <w:r w:rsidR="00185EEE">
        <w:t xml:space="preserve"> or help to obtain permanent housing. </w:t>
      </w:r>
      <w:r w:rsidR="00670E30">
        <w:t>I</w:t>
      </w:r>
      <w:r w:rsidR="009E545E">
        <w:t>nclude all supportive services, regardless of the funding source.</w:t>
      </w:r>
    </w:p>
    <w:p w14:paraId="066D9D00" w14:textId="77777777" w:rsidR="003049F3" w:rsidRDefault="003049F3" w:rsidP="003049F3">
      <w:pPr>
        <w:pStyle w:val="NoSpacing"/>
        <w:ind w:left="360"/>
      </w:pPr>
    </w:p>
    <w:p w14:paraId="400B46B7" w14:textId="77777777" w:rsidR="00A62F0B" w:rsidRDefault="00A62F0B" w:rsidP="003049F3">
      <w:pPr>
        <w:pStyle w:val="NoSpacing"/>
        <w:ind w:left="360"/>
      </w:pPr>
    </w:p>
    <w:p w14:paraId="0BA4A02B" w14:textId="77777777" w:rsidR="00A62F0B" w:rsidRDefault="00A62F0B" w:rsidP="003049F3">
      <w:pPr>
        <w:pStyle w:val="NoSpacing"/>
        <w:ind w:left="360"/>
      </w:pPr>
    </w:p>
    <w:p w14:paraId="45A14240" w14:textId="77777777" w:rsidR="00A62F0B" w:rsidRDefault="00A62F0B" w:rsidP="003049F3">
      <w:pPr>
        <w:pStyle w:val="NoSpacing"/>
        <w:ind w:left="360"/>
      </w:pPr>
    </w:p>
    <w:p w14:paraId="567766AB" w14:textId="77777777" w:rsidR="00A62F0B" w:rsidRDefault="00A62F0B" w:rsidP="003049F3">
      <w:pPr>
        <w:pStyle w:val="NoSpacing"/>
        <w:ind w:left="360"/>
      </w:pPr>
    </w:p>
    <w:p w14:paraId="3DAA8AA8" w14:textId="77777777" w:rsidR="00A62F0B" w:rsidRPr="003049F3" w:rsidRDefault="00A62F0B" w:rsidP="003049F3">
      <w:pPr>
        <w:pStyle w:val="NoSpacing"/>
        <w:ind w:left="360"/>
      </w:pPr>
    </w:p>
    <w:p w14:paraId="2510C688" w14:textId="0245D24F" w:rsidR="003049F3" w:rsidRDefault="003049F3" w:rsidP="00B37AAF">
      <w:pPr>
        <w:pStyle w:val="NoSpacing"/>
        <w:numPr>
          <w:ilvl w:val="0"/>
          <w:numId w:val="8"/>
        </w:numPr>
      </w:pPr>
      <w:r>
        <w:rPr>
          <w:b/>
        </w:rPr>
        <w:lastRenderedPageBreak/>
        <w:t>Special Assistance to Retain/Obtain Permanent Housing</w:t>
      </w:r>
      <w:r w:rsidR="00BA4249">
        <w:rPr>
          <w:b/>
        </w:rPr>
        <w:t xml:space="preserve"> (up to 1 point)</w:t>
      </w:r>
    </w:p>
    <w:p w14:paraId="0F9D20B5" w14:textId="3E97131B" w:rsidR="003049F3" w:rsidRDefault="002D122B" w:rsidP="002E3761">
      <w:pPr>
        <w:pStyle w:val="NoSpacing"/>
        <w:ind w:left="360"/>
      </w:pPr>
      <w:r w:rsidRPr="00C85F9A">
        <w:rPr>
          <w:noProof/>
          <w:lang w:bidi="ar-SA"/>
        </w:rPr>
        <mc:AlternateContent>
          <mc:Choice Requires="wps">
            <w:drawing>
              <wp:anchor distT="0" distB="0" distL="114300" distR="114300" simplePos="0" relativeHeight="251658241" behindDoc="0" locked="0" layoutInCell="1" allowOverlap="1" wp14:anchorId="05534ACF" wp14:editId="442E3507">
                <wp:simplePos x="0" y="0"/>
                <wp:positionH relativeFrom="column">
                  <wp:posOffset>228600</wp:posOffset>
                </wp:positionH>
                <wp:positionV relativeFrom="paragraph">
                  <wp:posOffset>525145</wp:posOffset>
                </wp:positionV>
                <wp:extent cx="5906135" cy="1310640"/>
                <wp:effectExtent l="0" t="0" r="18415" b="22860"/>
                <wp:wrapTopAndBottom/>
                <wp:docPr id="30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1310640"/>
                        </a:xfrm>
                        <a:prstGeom prst="rect">
                          <a:avLst/>
                        </a:prstGeom>
                        <a:solidFill>
                          <a:srgbClr val="C6D9F1"/>
                        </a:solidFill>
                        <a:ln w="19050">
                          <a:solidFill>
                            <a:srgbClr val="548DD4"/>
                          </a:solidFill>
                          <a:miter lim="800000"/>
                          <a:headEnd/>
                          <a:tailEnd/>
                        </a:ln>
                      </wps:spPr>
                      <wps:txbx>
                        <w:txbxContent>
                          <w:p w14:paraId="33D59DBA" w14:textId="77777777" w:rsidR="00516C4A" w:rsidRPr="00290335" w:rsidRDefault="00516C4A" w:rsidP="003049F3">
                            <w:pPr>
                              <w:spacing w:line="240" w:lineRule="auto"/>
                              <w:contextualSpacing/>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05534ACF" id="_x0000_s1048" type="#_x0000_t202" style="position:absolute;left:0;text-align:left;margin-left:18pt;margin-top:41.35pt;width:465.05pt;height:103.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" fillcolor="#c6d9f1" strokecolor="#548dd4" strokeweight="1.5pt">
                <v:textbox inset=",0,,0">
                  <w:txbxContent>
                    <w:p w14:paraId="33D59DBA" w14:textId="77777777" w:rsidR="00516C4A" w:rsidRPr="00290335" w:rsidRDefault="00516C4A" w:rsidP="003049F3">
                      <w:pPr>
                        <w:spacing w:line="240" w:lineRule="auto"/>
                        <w:contextualSpacing/>
                      </w:pPr>
                    </w:p>
                  </w:txbxContent>
                </v:textbox>
                <w10:wrap type="topAndBottom"/>
              </v:shape>
            </w:pict>
          </mc:Fallback>
        </mc:AlternateContent>
      </w:r>
      <w:r w:rsidR="00C85F9A" w:rsidRPr="00C85F9A">
        <w:t>D</w:t>
      </w:r>
      <w:r w:rsidR="003049F3" w:rsidRPr="00C85F9A">
        <w:t xml:space="preserve">escribe </w:t>
      </w:r>
      <w:r w:rsidR="00670E30">
        <w:t xml:space="preserve">any special assistance participants will receive to help them obtain and remain in </w:t>
      </w:r>
      <w:r w:rsidR="003049F3">
        <w:t xml:space="preserve">permanent housing in a manner that fits their needs (e.g.  transportation to access services, safety planning, </w:t>
      </w:r>
      <w:r w:rsidR="002A2500">
        <w:t>tenancy sustaining services</w:t>
      </w:r>
      <w:r w:rsidR="003049F3">
        <w:t xml:space="preserve">, </w:t>
      </w:r>
      <w:r w:rsidR="00265041">
        <w:t>landlord liaison services, and other</w:t>
      </w:r>
      <w:r w:rsidR="003049F3">
        <w:t xml:space="preserve"> assistance to ensure </w:t>
      </w:r>
      <w:r w:rsidR="003049F3" w:rsidRPr="00B00E10">
        <w:t>retention</w:t>
      </w:r>
      <w:r w:rsidR="0007089B">
        <w:t>)</w:t>
      </w:r>
      <w:r w:rsidR="00265041" w:rsidRPr="00B00E10">
        <w:t>.</w:t>
      </w:r>
    </w:p>
    <w:p w14:paraId="37207E89" w14:textId="77777777" w:rsidR="002D122B" w:rsidRPr="002D122B" w:rsidRDefault="002D122B" w:rsidP="002D122B">
      <w:pPr>
        <w:pStyle w:val="NoSpacing"/>
        <w:ind w:left="720"/>
      </w:pPr>
    </w:p>
    <w:p w14:paraId="676A4C37" w14:textId="0DDB74E7" w:rsidR="004B5117" w:rsidRDefault="004B5117" w:rsidP="00B37AAF">
      <w:pPr>
        <w:pStyle w:val="NoSpacing"/>
        <w:numPr>
          <w:ilvl w:val="0"/>
          <w:numId w:val="8"/>
        </w:numPr>
      </w:pPr>
      <w:r>
        <w:rPr>
          <w:b/>
        </w:rPr>
        <w:t xml:space="preserve">Obtain </w:t>
      </w:r>
      <w:r w:rsidR="00C47202">
        <w:rPr>
          <w:b/>
        </w:rPr>
        <w:t>Mainstream Benefits</w:t>
      </w:r>
      <w:r w:rsidR="00BA4249">
        <w:rPr>
          <w:b/>
        </w:rPr>
        <w:t xml:space="preserve"> (up to 2 points)</w:t>
      </w:r>
    </w:p>
    <w:p w14:paraId="24EF2B9C" w14:textId="77777777" w:rsidR="00031548" w:rsidRDefault="00031548" w:rsidP="002E3761">
      <w:pPr>
        <w:pStyle w:val="NoSpacing"/>
        <w:ind w:left="360"/>
        <w:rPr>
          <w:noProof/>
          <w:lang w:bidi="ar-SA"/>
        </w:rPr>
      </w:pPr>
    </w:p>
    <w:p w14:paraId="50F9E93D" w14:textId="311C179F" w:rsidR="00031548" w:rsidRPr="00031548" w:rsidRDefault="00670E30" w:rsidP="00031548">
      <w:pPr>
        <w:pStyle w:val="NoSpacing"/>
        <w:ind w:left="360"/>
        <w:rPr>
          <w:noProof/>
          <w:lang w:bidi="ar-SA"/>
        </w:rPr>
      </w:pPr>
      <w:r>
        <w:rPr>
          <w:noProof/>
          <w:lang w:bidi="ar-SA"/>
        </w:rPr>
        <w:t xml:space="preserve">Will the project </w:t>
      </w:r>
      <w:r w:rsidR="00031548" w:rsidRPr="00031548">
        <w:rPr>
          <w:noProof/>
          <w:lang w:bidi="ar-SA"/>
        </w:rPr>
        <w:t xml:space="preserve">include the following </w:t>
      </w:r>
      <w:r>
        <w:rPr>
          <w:noProof/>
          <w:lang w:bidi="ar-SA"/>
        </w:rPr>
        <w:t>services/</w:t>
      </w:r>
      <w:r w:rsidR="007F04AB">
        <w:rPr>
          <w:noProof/>
          <w:lang w:bidi="ar-SA"/>
        </w:rPr>
        <w:t>activities?</w:t>
      </w:r>
    </w:p>
    <w:p w14:paraId="4E2CC8F8" w14:textId="77777777" w:rsidR="007F04AB" w:rsidRDefault="00031548" w:rsidP="00142E16">
      <w:pPr>
        <w:pStyle w:val="NoSpacing"/>
        <w:numPr>
          <w:ilvl w:val="0"/>
          <w:numId w:val="27"/>
        </w:numPr>
        <w:rPr>
          <w:noProof/>
          <w:lang w:bidi="ar-SA"/>
        </w:rPr>
      </w:pPr>
      <w:r w:rsidRPr="00031548">
        <w:rPr>
          <w:noProof/>
          <w:lang w:bidi="ar-SA"/>
        </w:rPr>
        <w:t xml:space="preserve">Transportation assistance to </w:t>
      </w:r>
      <w:r w:rsidR="00670E30">
        <w:rPr>
          <w:noProof/>
          <w:lang w:bidi="ar-SA"/>
        </w:rPr>
        <w:t>enable participants to</w:t>
      </w:r>
      <w:r w:rsidRPr="00031548">
        <w:rPr>
          <w:noProof/>
          <w:lang w:bidi="ar-SA"/>
        </w:rPr>
        <w:t xml:space="preserve"> attend mainstream benefit appointments, employment training, and/or jobs? </w:t>
      </w:r>
    </w:p>
    <w:p w14:paraId="1E759A63" w14:textId="3974B8A9" w:rsidR="00031548" w:rsidRPr="00031548" w:rsidRDefault="007F04AB" w:rsidP="007F04AB">
      <w:pPr>
        <w:pStyle w:val="NoSpacing"/>
        <w:ind w:left="720"/>
        <w:rPr>
          <w:noProof/>
          <w:lang w:bidi="ar-SA"/>
        </w:rPr>
      </w:pPr>
      <w:r>
        <w:rPr>
          <w:noProof/>
          <w:lang w:bidi="ar-SA"/>
        </w:rPr>
        <w:t xml:space="preserve"> </w:t>
      </w:r>
      <w:sdt>
        <w:sdtPr>
          <w:id w:val="1452125215"/>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rsidRPr="00D247C9">
        <w:t xml:space="preserve"> YES </w:t>
      </w:r>
      <w:sdt>
        <w:sdtPr>
          <w:id w:val="1907568225"/>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rsidRPr="00D247C9">
        <w:t xml:space="preserve"> NO</w:t>
      </w:r>
    </w:p>
    <w:p w14:paraId="4745BD0E" w14:textId="77777777" w:rsidR="007F04AB" w:rsidRDefault="00031548" w:rsidP="00142E16">
      <w:pPr>
        <w:pStyle w:val="NoSpacing"/>
        <w:numPr>
          <w:ilvl w:val="0"/>
          <w:numId w:val="27"/>
        </w:numPr>
        <w:rPr>
          <w:noProof/>
          <w:lang w:bidi="ar-SA"/>
        </w:rPr>
      </w:pPr>
      <w:r w:rsidRPr="00031548">
        <w:rPr>
          <w:noProof/>
          <w:lang w:bidi="ar-SA"/>
        </w:rPr>
        <w:t>Regular follow-ups with participants to ensure mainstream benefits are received and renewed?</w:t>
      </w:r>
    </w:p>
    <w:p w14:paraId="20B0778C" w14:textId="59728C0A" w:rsidR="00031548" w:rsidRPr="00031548" w:rsidRDefault="00031548" w:rsidP="007F04AB">
      <w:pPr>
        <w:pStyle w:val="NoSpacing"/>
        <w:ind w:left="720"/>
        <w:rPr>
          <w:noProof/>
          <w:lang w:bidi="ar-SA"/>
        </w:rPr>
      </w:pPr>
      <w:r w:rsidRPr="00031548">
        <w:rPr>
          <w:noProof/>
          <w:lang w:bidi="ar-SA"/>
        </w:rPr>
        <w:t xml:space="preserve"> </w:t>
      </w:r>
      <w:sdt>
        <w:sdtPr>
          <w:id w:val="-1446685365"/>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rsidRPr="00D247C9">
        <w:t xml:space="preserve"> YES </w:t>
      </w:r>
      <w:sdt>
        <w:sdtPr>
          <w:id w:val="1654252315"/>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rsidRPr="00D247C9">
        <w:t xml:space="preserve"> NO</w:t>
      </w:r>
    </w:p>
    <w:p w14:paraId="0460043F" w14:textId="77777777" w:rsidR="007F04AB" w:rsidRDefault="00031548" w:rsidP="00142E16">
      <w:pPr>
        <w:pStyle w:val="NoSpacing"/>
        <w:numPr>
          <w:ilvl w:val="0"/>
          <w:numId w:val="27"/>
        </w:numPr>
        <w:rPr>
          <w:noProof/>
          <w:lang w:bidi="ar-SA"/>
        </w:rPr>
      </w:pPr>
      <w:r w:rsidRPr="00031548">
        <w:rPr>
          <w:noProof/>
          <w:lang w:bidi="ar-SA"/>
        </w:rPr>
        <w:t xml:space="preserve">Will project participants have </w:t>
      </w:r>
      <w:r w:rsidR="00DB6469">
        <w:rPr>
          <w:noProof/>
          <w:lang w:bidi="ar-SA"/>
        </w:rPr>
        <w:t>technical assistance with obtaining</w:t>
      </w:r>
      <w:r w:rsidRPr="00031548">
        <w:rPr>
          <w:noProof/>
          <w:lang w:bidi="ar-SA"/>
        </w:rPr>
        <w:t xml:space="preserve"> SSI/SSDI </w:t>
      </w:r>
      <w:r w:rsidR="00DB6469">
        <w:rPr>
          <w:noProof/>
          <w:lang w:bidi="ar-SA"/>
        </w:rPr>
        <w:t>benefits for which they are eligible,</w:t>
      </w:r>
      <w:r w:rsidRPr="00031548">
        <w:rPr>
          <w:noProof/>
          <w:lang w:bidi="ar-SA"/>
        </w:rPr>
        <w:t xml:space="preserve"> provided by the applicant  or partner agency?</w:t>
      </w:r>
    </w:p>
    <w:p w14:paraId="4D97B24E" w14:textId="4DDCF7D2" w:rsidR="007F04AB" w:rsidRDefault="007F04AB" w:rsidP="007F04AB">
      <w:pPr>
        <w:pStyle w:val="NoSpacing"/>
        <w:ind w:left="720"/>
      </w:pPr>
      <w:r>
        <w:rPr>
          <w:noProof/>
          <w:lang w:bidi="ar-SA"/>
        </w:rPr>
        <w:t xml:space="preserve"> </w:t>
      </w:r>
      <w:r w:rsidR="00031548" w:rsidRPr="00031548">
        <w:rPr>
          <w:noProof/>
          <w:lang w:bidi="ar-SA"/>
        </w:rPr>
        <w:t xml:space="preserve"> </w:t>
      </w:r>
      <w:sdt>
        <w:sdtPr>
          <w:id w:val="-74850102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8E3944" w:rsidRPr="00D247C9">
        <w:t xml:space="preserve"> YES </w:t>
      </w:r>
      <w:sdt>
        <w:sdtPr>
          <w:id w:val="-1191066242"/>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rsidRPr="00D247C9">
        <w:t xml:space="preserve"> NO </w:t>
      </w:r>
    </w:p>
    <w:p w14:paraId="33896348" w14:textId="59AD217A" w:rsidR="00031548" w:rsidRPr="00031548" w:rsidRDefault="00031548" w:rsidP="007F04AB">
      <w:pPr>
        <w:pStyle w:val="NoSpacing"/>
        <w:ind w:left="720"/>
        <w:rPr>
          <w:noProof/>
          <w:lang w:bidi="ar-SA"/>
        </w:rPr>
      </w:pPr>
      <w:r w:rsidRPr="00031548">
        <w:rPr>
          <w:noProof/>
          <w:lang w:bidi="ar-SA"/>
        </w:rPr>
        <w:t>Indicate the last SOAR training date for the sta</w:t>
      </w:r>
      <w:r w:rsidR="007F04AB">
        <w:rPr>
          <w:noProof/>
          <w:lang w:bidi="ar-SA"/>
        </w:rPr>
        <w:t>ff person providing SSI/SSDI</w:t>
      </w:r>
      <w:r w:rsidRPr="00031548">
        <w:rPr>
          <w:noProof/>
          <w:lang w:bidi="ar-SA"/>
        </w:rPr>
        <w:t xml:space="preserve"> technical assistance:   </w:t>
      </w:r>
      <w:r w:rsidRPr="00031548">
        <w:rPr>
          <w:noProof/>
          <w:lang w:bidi="ar-SA"/>
        </w:rPr>
        <w:softHyphen/>
      </w:r>
      <w:r w:rsidRPr="00031548">
        <w:rPr>
          <w:noProof/>
          <w:lang w:bidi="ar-SA"/>
        </w:rPr>
        <w:softHyphen/>
      </w:r>
      <w:r w:rsidRPr="00031548">
        <w:rPr>
          <w:noProof/>
          <w:lang w:bidi="ar-SA"/>
        </w:rPr>
        <w:softHyphen/>
      </w:r>
      <w:r w:rsidRPr="00031548">
        <w:rPr>
          <w:noProof/>
          <w:lang w:bidi="ar-SA"/>
        </w:rPr>
        <w:softHyphen/>
      </w:r>
      <w:r w:rsidRPr="00031548">
        <w:rPr>
          <w:noProof/>
          <w:lang w:bidi="ar-SA"/>
        </w:rPr>
        <w:softHyphen/>
        <w:t xml:space="preserve">      _____________</w:t>
      </w:r>
    </w:p>
    <w:p w14:paraId="0668B39A" w14:textId="77777777" w:rsidR="00031548" w:rsidRDefault="00031548" w:rsidP="002E3761">
      <w:pPr>
        <w:pStyle w:val="NoSpacing"/>
        <w:ind w:left="360"/>
        <w:rPr>
          <w:noProof/>
          <w:lang w:bidi="ar-SA"/>
        </w:rPr>
      </w:pPr>
    </w:p>
    <w:p w14:paraId="61F639F1" w14:textId="78168FD0" w:rsidR="00420C37" w:rsidRPr="005B18AC" w:rsidRDefault="00C85F9A" w:rsidP="00D703E3">
      <w:pPr>
        <w:pStyle w:val="NoSpacing"/>
        <w:rPr>
          <w:b/>
          <w:u w:val="single"/>
        </w:rPr>
      </w:pPr>
      <w:r w:rsidRPr="005B18AC">
        <w:rPr>
          <w:b/>
          <w:noProof/>
          <w:lang w:bidi="ar-SA"/>
        </w:rPr>
        <w:t>Describe</w:t>
      </w:r>
      <w:r w:rsidR="004B5117" w:rsidRPr="005B18AC">
        <w:rPr>
          <w:b/>
        </w:rPr>
        <w:t xml:space="preserve"> </w:t>
      </w:r>
      <w:r w:rsidR="00A55170" w:rsidRPr="005B18AC">
        <w:rPr>
          <w:b/>
        </w:rPr>
        <w:t>how</w:t>
      </w:r>
      <w:r w:rsidR="00802DB1" w:rsidRPr="005B18AC">
        <w:rPr>
          <w:b/>
        </w:rPr>
        <w:t xml:space="preserve"> the proposed project has a specific plan for ensuring participants will be individually assisted to obtain the benefits of mainstream health, social, and employment </w:t>
      </w:r>
      <w:r w:rsidR="0021418E" w:rsidRPr="005B18AC">
        <w:rPr>
          <w:b/>
        </w:rPr>
        <w:t>program</w:t>
      </w:r>
      <w:r w:rsidR="004216F2" w:rsidRPr="005B18AC">
        <w:rPr>
          <w:b/>
        </w:rPr>
        <w:t>s</w:t>
      </w:r>
      <w:r w:rsidR="000C2A76" w:rsidRPr="005B18AC">
        <w:rPr>
          <w:b/>
        </w:rPr>
        <w:t xml:space="preserve"> for which they are </w:t>
      </w:r>
      <w:r w:rsidR="0021418E" w:rsidRPr="005B18AC">
        <w:rPr>
          <w:b/>
        </w:rPr>
        <w:t>eligible</w:t>
      </w:r>
      <w:r w:rsidR="000C2A76" w:rsidRPr="005B18AC">
        <w:rPr>
          <w:b/>
        </w:rPr>
        <w:t xml:space="preserve"> to apply</w:t>
      </w:r>
      <w:r w:rsidR="0021418E" w:rsidRPr="005B18AC">
        <w:rPr>
          <w:b/>
        </w:rPr>
        <w:t xml:space="preserve"> (e.g. Medicare, Medicaid, SSI, Food Stamps, local Workforce office, early childhood development</w:t>
      </w:r>
      <w:r w:rsidR="00850925" w:rsidRPr="005B18AC">
        <w:rPr>
          <w:b/>
        </w:rPr>
        <w:t>)</w:t>
      </w:r>
    </w:p>
    <w:p w14:paraId="62981191" w14:textId="149826DC" w:rsidR="003F296C" w:rsidRDefault="00A62F0B" w:rsidP="003F296C">
      <w:pPr>
        <w:tabs>
          <w:tab w:val="left" w:pos="1530"/>
        </w:tabs>
        <w:spacing w:after="0" w:line="240" w:lineRule="auto"/>
        <w:ind w:left="360"/>
      </w:pPr>
      <w:r w:rsidRPr="005B18AC">
        <w:rPr>
          <w:b/>
          <w:noProof/>
          <w:lang w:bidi="ar-SA"/>
        </w:rPr>
        <mc:AlternateContent>
          <mc:Choice Requires="wps">
            <w:drawing>
              <wp:anchor distT="0" distB="0" distL="114300" distR="114300" simplePos="0" relativeHeight="251658242" behindDoc="0" locked="0" layoutInCell="1" allowOverlap="1" wp14:anchorId="74586AE1" wp14:editId="68C4C7DC">
                <wp:simplePos x="0" y="0"/>
                <wp:positionH relativeFrom="column">
                  <wp:posOffset>219075</wp:posOffset>
                </wp:positionH>
                <wp:positionV relativeFrom="paragraph">
                  <wp:posOffset>180340</wp:posOffset>
                </wp:positionV>
                <wp:extent cx="5906135" cy="2219325"/>
                <wp:effectExtent l="0" t="0" r="18415" b="28575"/>
                <wp:wrapTopAndBottom/>
                <wp:docPr id="30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2219325"/>
                        </a:xfrm>
                        <a:prstGeom prst="rect">
                          <a:avLst/>
                        </a:prstGeom>
                        <a:solidFill>
                          <a:srgbClr val="C6D9F1"/>
                        </a:solidFill>
                        <a:ln w="19050">
                          <a:solidFill>
                            <a:srgbClr val="548DD4"/>
                          </a:solidFill>
                          <a:miter lim="800000"/>
                          <a:headEnd/>
                          <a:tailEnd/>
                        </a:ln>
                      </wps:spPr>
                      <wps:txbx>
                        <w:txbxContent>
                          <w:p w14:paraId="551A2780" w14:textId="77777777" w:rsidR="00516C4A" w:rsidRPr="00290335" w:rsidRDefault="00516C4A" w:rsidP="004B5117">
                            <w:pPr>
                              <w:spacing w:line="240" w:lineRule="auto"/>
                              <w:contextualSpacing/>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74586AE1" id="_x0000_s1049" type="#_x0000_t202" style="position:absolute;left:0;text-align:left;margin-left:17.25pt;margin-top:14.2pt;width:465.05pt;height:174.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" fillcolor="#c6d9f1" strokecolor="#548dd4" strokeweight="1.5pt">
                <v:textbox inset=",0,,0">
                  <w:txbxContent>
                    <w:p w14:paraId="551A2780" w14:textId="77777777" w:rsidR="00516C4A" w:rsidRPr="00290335" w:rsidRDefault="00516C4A" w:rsidP="004B5117">
                      <w:pPr>
                        <w:spacing w:line="240" w:lineRule="auto"/>
                        <w:contextualSpacing/>
                      </w:pPr>
                    </w:p>
                  </w:txbxContent>
                </v:textbox>
                <w10:wrap type="topAndBottom"/>
              </v:shape>
            </w:pict>
          </mc:Fallback>
        </mc:AlternateContent>
      </w:r>
    </w:p>
    <w:p w14:paraId="56BF2FF5" w14:textId="77777777" w:rsidR="00204A9E" w:rsidRDefault="00204A9E" w:rsidP="003F296C">
      <w:pPr>
        <w:tabs>
          <w:tab w:val="left" w:pos="1530"/>
        </w:tabs>
        <w:spacing w:after="0" w:line="240" w:lineRule="auto"/>
        <w:ind w:left="360"/>
      </w:pPr>
    </w:p>
    <w:p w14:paraId="5D820883" w14:textId="77777777" w:rsidR="00204A9E" w:rsidRPr="003F296C" w:rsidRDefault="00204A9E" w:rsidP="003F296C">
      <w:pPr>
        <w:tabs>
          <w:tab w:val="left" w:pos="1530"/>
        </w:tabs>
        <w:spacing w:after="0" w:line="240" w:lineRule="auto"/>
        <w:ind w:left="360"/>
      </w:pPr>
    </w:p>
    <w:p w14:paraId="4A81EA07" w14:textId="51CDE35C" w:rsidR="006C214F" w:rsidRPr="00626A8E" w:rsidRDefault="006C214F" w:rsidP="00B37AAF">
      <w:pPr>
        <w:numPr>
          <w:ilvl w:val="0"/>
          <w:numId w:val="12"/>
        </w:numPr>
        <w:tabs>
          <w:tab w:val="left" w:pos="1530"/>
        </w:tabs>
        <w:spacing w:after="0" w:line="240" w:lineRule="auto"/>
      </w:pPr>
      <w:r>
        <w:rPr>
          <w:b/>
        </w:rPr>
        <w:lastRenderedPageBreak/>
        <w:t>Employment Services</w:t>
      </w:r>
      <w:r w:rsidRPr="00626A8E">
        <w:rPr>
          <w:b/>
        </w:rPr>
        <w:t xml:space="preserve"> </w:t>
      </w:r>
      <w:r w:rsidR="00256B00">
        <w:rPr>
          <w:b/>
        </w:rPr>
        <w:t>(up to 3 points)</w:t>
      </w:r>
    </w:p>
    <w:p w14:paraId="74FBDC17" w14:textId="416C493A" w:rsidR="006C214F" w:rsidRPr="00626A8E" w:rsidRDefault="00256B00" w:rsidP="007F04AB">
      <w:pPr>
        <w:tabs>
          <w:tab w:val="left" w:pos="1530"/>
        </w:tabs>
        <w:spacing w:after="0" w:line="240" w:lineRule="auto"/>
        <w:ind w:left="180"/>
      </w:pPr>
      <w:r>
        <w:rPr>
          <w:rFonts w:cs="Calibri"/>
        </w:rPr>
        <w:t>Describe h</w:t>
      </w:r>
      <w:r w:rsidRPr="00102D76">
        <w:t xml:space="preserve">ow </w:t>
      </w:r>
      <w:r w:rsidR="00B343DE">
        <w:t xml:space="preserve">the </w:t>
      </w:r>
      <w:r w:rsidR="0007089B">
        <w:t>p</w:t>
      </w:r>
      <w:r w:rsidRPr="00102D76">
        <w:t>roject serves the employment and job-training needs of adult participants, including whether</w:t>
      </w:r>
      <w:r w:rsidRPr="00102D76">
        <w:rPr>
          <w:rFonts w:cs="Calibri"/>
        </w:rPr>
        <w:t xml:space="preserve"> </w:t>
      </w:r>
      <w:r w:rsidR="00B343DE">
        <w:rPr>
          <w:rFonts w:cs="Calibri"/>
        </w:rPr>
        <w:t>the p</w:t>
      </w:r>
      <w:r w:rsidRPr="00102D76">
        <w:rPr>
          <w:rFonts w:cs="Calibri"/>
        </w:rPr>
        <w:t xml:space="preserve">roject offers volunteer and/or work opportunities to clients/tenants and/or links them with employment and vocational programs </w:t>
      </w:r>
      <w:r w:rsidRPr="00102D76">
        <w:t>to support self-sufficiency and income growth</w:t>
      </w:r>
      <w:r>
        <w:rPr>
          <w:rFonts w:cs="Calibri"/>
        </w:rPr>
        <w:t>.</w:t>
      </w:r>
      <w:r w:rsidR="00AE7B3D" w:rsidRPr="00AE7B3D">
        <w:t xml:space="preserve"> </w:t>
      </w:r>
      <w:r w:rsidR="00AE7B3D">
        <w:rPr>
          <w:rFonts w:cs="Calibri"/>
        </w:rPr>
        <w:t>Include</w:t>
      </w:r>
      <w:r w:rsidR="00AE7B3D" w:rsidRPr="00AE7B3D">
        <w:rPr>
          <w:rFonts w:cs="Calibri"/>
        </w:rPr>
        <w:t xml:space="preserve"> information on documented successful referrals and outcomes in comparable programs (if applicable)</w:t>
      </w:r>
      <w:r w:rsidR="00AE7B3D">
        <w:rPr>
          <w:rFonts w:cs="Calibri"/>
        </w:rPr>
        <w:t>.</w:t>
      </w:r>
      <w:r w:rsidR="00AE7B3D" w:rsidRPr="00AE7B3D">
        <w:rPr>
          <w:rFonts w:cs="Calibri"/>
        </w:rPr>
        <w:t xml:space="preserve"> </w:t>
      </w:r>
    </w:p>
    <w:p w14:paraId="503085E6" w14:textId="39E3F46D" w:rsidR="006C214F" w:rsidRDefault="00291B11" w:rsidP="00291B11">
      <w:pPr>
        <w:tabs>
          <w:tab w:val="left" w:pos="1530"/>
        </w:tabs>
        <w:spacing w:before="120" w:after="120" w:line="240" w:lineRule="auto"/>
        <w:ind w:left="180"/>
      </w:pPr>
      <w:r w:rsidRPr="00626A8E">
        <w:rPr>
          <w:noProof/>
          <w:lang w:bidi="ar-SA"/>
        </w:rPr>
        <mc:AlternateContent>
          <mc:Choice Requires="wps">
            <w:drawing>
              <wp:anchor distT="0" distB="0" distL="114300" distR="114300" simplePos="0" relativeHeight="251661318" behindDoc="0" locked="0" layoutInCell="1" allowOverlap="1" wp14:anchorId="71ACF941" wp14:editId="37E4842C">
                <wp:simplePos x="0" y="0"/>
                <wp:positionH relativeFrom="margin">
                  <wp:align>right</wp:align>
                </wp:positionH>
                <wp:positionV relativeFrom="paragraph">
                  <wp:posOffset>751840</wp:posOffset>
                </wp:positionV>
                <wp:extent cx="6381115" cy="1658620"/>
                <wp:effectExtent l="0" t="0" r="19685" b="17780"/>
                <wp:wrapTopAndBottom/>
                <wp:docPr id="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1658620"/>
                        </a:xfrm>
                        <a:prstGeom prst="rect">
                          <a:avLst/>
                        </a:prstGeom>
                        <a:solidFill>
                          <a:srgbClr val="C6D9F1"/>
                        </a:solidFill>
                        <a:ln w="19050">
                          <a:solidFill>
                            <a:srgbClr val="548DD4"/>
                          </a:solidFill>
                          <a:miter lim="800000"/>
                          <a:headEnd/>
                          <a:tailEnd/>
                        </a:ln>
                      </wps:spPr>
                      <wps:txbx>
                        <w:txbxContent>
                          <w:p w14:paraId="6FDB48BA" w14:textId="77777777" w:rsidR="00516C4A" w:rsidRPr="00290335" w:rsidRDefault="00516C4A" w:rsidP="00291B11">
                            <w:pPr>
                              <w:spacing w:line="240" w:lineRule="auto"/>
                              <w:contextualSpacing/>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CF941" id="_x0000_s1050" type="#_x0000_t202" style="position:absolute;left:0;text-align:left;margin-left:451.25pt;margin-top:59.2pt;width:502.45pt;height:130.6pt;z-index:25166131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" fillcolor="#c6d9f1" strokecolor="#548dd4" strokeweight="1.5pt">
                <v:textbox inset=",0,,0">
                  <w:txbxContent>
                    <w:p w14:paraId="6FDB48BA" w14:textId="77777777" w:rsidR="00516C4A" w:rsidRPr="00290335" w:rsidRDefault="00516C4A" w:rsidP="00291B11">
                      <w:pPr>
                        <w:spacing w:line="240" w:lineRule="auto"/>
                        <w:contextualSpacing/>
                      </w:pPr>
                    </w:p>
                  </w:txbxContent>
                </v:textbox>
                <w10:wrap type="topAndBottom" anchorx="margin"/>
              </v:shape>
            </w:pict>
          </mc:Fallback>
        </mc:AlternateContent>
      </w:r>
      <w:r w:rsidR="005D0BF9">
        <w:t>If you have</w:t>
      </w:r>
      <w:r w:rsidR="00AE7B3D">
        <w:rPr>
          <w:noProof/>
          <w:lang w:bidi="ar-SA"/>
        </w:rPr>
        <w:t xml:space="preserve"> </w:t>
      </w:r>
      <w:r w:rsidR="007F04AB">
        <w:t>f</w:t>
      </w:r>
      <w:r w:rsidR="007F04AB" w:rsidRPr="007F04AB">
        <w:t>orma</w:t>
      </w:r>
      <w:r w:rsidR="000C00A6">
        <w:t>l agreements</w:t>
      </w:r>
      <w:r w:rsidR="007F04AB" w:rsidRPr="007F04AB">
        <w:t>, MOUs or partnerships with employment service agencies, employers or other vocational services</w:t>
      </w:r>
      <w:r w:rsidR="00AE7B3D">
        <w:t>)</w:t>
      </w:r>
      <w:r w:rsidR="005D0BF9">
        <w:t>, please specify.</w:t>
      </w:r>
    </w:p>
    <w:p w14:paraId="708DB413" w14:textId="77777777" w:rsidR="006C214F" w:rsidRPr="00626A8E" w:rsidRDefault="006C214F" w:rsidP="006C214F">
      <w:pPr>
        <w:spacing w:after="0" w:line="240" w:lineRule="auto"/>
      </w:pPr>
    </w:p>
    <w:p w14:paraId="30F2E7A2" w14:textId="63E810BB" w:rsidR="006C214F" w:rsidRDefault="006C214F" w:rsidP="006C214F">
      <w:pPr>
        <w:spacing w:after="0" w:line="240" w:lineRule="auto"/>
      </w:pPr>
    </w:p>
    <w:p w14:paraId="58D6C893" w14:textId="77777777" w:rsidR="00383B75" w:rsidRDefault="00383B75" w:rsidP="006C214F">
      <w:pPr>
        <w:spacing w:after="0" w:line="240" w:lineRule="auto"/>
      </w:pPr>
    </w:p>
    <w:p w14:paraId="6A00DE2C" w14:textId="77777777" w:rsidR="005B18AC" w:rsidRPr="00626A8E" w:rsidRDefault="005B18AC" w:rsidP="006C214F">
      <w:pPr>
        <w:spacing w:after="0" w:line="240" w:lineRule="auto"/>
      </w:pPr>
    </w:p>
    <w:p w14:paraId="12A876F3" w14:textId="4D0E98A1" w:rsidR="00383B75" w:rsidRPr="0062103C" w:rsidRDefault="00AD6C5C" w:rsidP="00A164F2">
      <w:pPr>
        <w:pStyle w:val="NoSpacing"/>
        <w:numPr>
          <w:ilvl w:val="0"/>
          <w:numId w:val="9"/>
        </w:numPr>
        <w:ind w:left="360"/>
      </w:pPr>
      <w:r>
        <w:rPr>
          <w:b/>
        </w:rPr>
        <w:t xml:space="preserve">Utilizing </w:t>
      </w:r>
      <w:r w:rsidR="002A6B07" w:rsidRPr="005525E5">
        <w:rPr>
          <w:b/>
        </w:rPr>
        <w:t>Housing Fi</w:t>
      </w:r>
      <w:r w:rsidR="002A6B07">
        <w:rPr>
          <w:b/>
        </w:rPr>
        <w:t xml:space="preserve">rst </w:t>
      </w:r>
      <w:r w:rsidR="00A4483A">
        <w:rPr>
          <w:b/>
        </w:rPr>
        <w:t>Narrative</w:t>
      </w:r>
      <w:r w:rsidR="002A6B07" w:rsidRPr="005525E5">
        <w:rPr>
          <w:b/>
        </w:rPr>
        <w:t xml:space="preserve"> </w:t>
      </w:r>
      <w:r w:rsidR="002A6B07">
        <w:rPr>
          <w:b/>
        </w:rPr>
        <w:t xml:space="preserve">(up to </w:t>
      </w:r>
      <w:r w:rsidR="002D3C34">
        <w:rPr>
          <w:b/>
        </w:rPr>
        <w:t>4</w:t>
      </w:r>
      <w:r w:rsidR="00A4483A">
        <w:rPr>
          <w:b/>
        </w:rPr>
        <w:t xml:space="preserve"> </w:t>
      </w:r>
      <w:r w:rsidR="0007089B">
        <w:rPr>
          <w:b/>
        </w:rPr>
        <w:t>p</w:t>
      </w:r>
      <w:r w:rsidR="002A6B07">
        <w:rPr>
          <w:b/>
        </w:rPr>
        <w:t>oints)</w:t>
      </w:r>
      <w:r w:rsidR="000C00A6">
        <w:rPr>
          <w:b/>
        </w:rPr>
        <w:t xml:space="preserve"> -</w:t>
      </w:r>
      <w:r>
        <w:rPr>
          <w:b/>
        </w:rPr>
        <w:t xml:space="preserve"> Number each response.</w:t>
      </w:r>
    </w:p>
    <w:p w14:paraId="014BBF47" w14:textId="5140F002" w:rsidR="00FF5761" w:rsidRDefault="00FB0705" w:rsidP="00B37AAF">
      <w:pPr>
        <w:pStyle w:val="NoSpacing"/>
        <w:numPr>
          <w:ilvl w:val="0"/>
          <w:numId w:val="2"/>
        </w:numPr>
      </w:pPr>
      <w:r>
        <w:t xml:space="preserve">Describe </w:t>
      </w:r>
      <w:r w:rsidR="00FF5761">
        <w:t>how th</w:t>
      </w:r>
      <w:r w:rsidR="00411702">
        <w:t>e proposed p</w:t>
      </w:r>
      <w:r w:rsidR="00FF5761">
        <w:t>roject</w:t>
      </w:r>
      <w:r w:rsidR="00FC6C3C">
        <w:t xml:space="preserve"> complies with the Housing First </w:t>
      </w:r>
      <w:r w:rsidR="00FF5761">
        <w:t>low-barrier</w:t>
      </w:r>
      <w:r w:rsidR="00FC6C3C">
        <w:t xml:space="preserve"> approach</w:t>
      </w:r>
      <w:r w:rsidR="001300BF">
        <w:t xml:space="preserve">, i.e., applicants </w:t>
      </w:r>
      <w:r w:rsidR="00C85F9A">
        <w:t xml:space="preserve"> will not be </w:t>
      </w:r>
      <w:r w:rsidR="00FC6C3C">
        <w:t xml:space="preserve">denied housing </w:t>
      </w:r>
      <w:r w:rsidR="00C85F9A">
        <w:t xml:space="preserve">based on </w:t>
      </w:r>
      <w:r w:rsidR="00FC6C3C">
        <w:t xml:space="preserve">lack of </w:t>
      </w:r>
      <w:r w:rsidR="00C85F9A">
        <w:t>income, active/history of substance use, having a criminal record, or a history of domestic violence.</w:t>
      </w:r>
    </w:p>
    <w:p w14:paraId="51F5A583" w14:textId="6676A968" w:rsidR="00FF5761" w:rsidRDefault="00FC6C3C" w:rsidP="00B37AAF">
      <w:pPr>
        <w:pStyle w:val="NoSpacing"/>
        <w:numPr>
          <w:ilvl w:val="0"/>
          <w:numId w:val="2"/>
        </w:numPr>
      </w:pPr>
      <w:r>
        <w:t>Describe h</w:t>
      </w:r>
      <w:r w:rsidR="00FF5761">
        <w:t xml:space="preserve">ow </w:t>
      </w:r>
      <w:r w:rsidR="00C85F9A">
        <w:t xml:space="preserve">participants </w:t>
      </w:r>
      <w:r w:rsidR="00A96789">
        <w:t xml:space="preserve">will </w:t>
      </w:r>
      <w:r w:rsidR="00C85F9A">
        <w:t xml:space="preserve">not be </w:t>
      </w:r>
      <w:r w:rsidR="00477216">
        <w:t xml:space="preserve">terminated from the project </w:t>
      </w:r>
      <w:r w:rsidR="00A96789">
        <w:t>if the</w:t>
      </w:r>
      <w:r w:rsidR="00A06F56">
        <w:t>y</w:t>
      </w:r>
      <w:r w:rsidR="00A96789">
        <w:t xml:space="preserve"> fail to participate in available support </w:t>
      </w:r>
      <w:r w:rsidR="00C85F9A">
        <w:t>services</w:t>
      </w:r>
      <w:r w:rsidR="00A96789">
        <w:t>.</w:t>
      </w:r>
    </w:p>
    <w:p w14:paraId="57DB7E90" w14:textId="0EC6A3E0" w:rsidR="00FF5761" w:rsidRDefault="00A96789" w:rsidP="00B37AAF">
      <w:pPr>
        <w:pStyle w:val="NoSpacing"/>
        <w:numPr>
          <w:ilvl w:val="0"/>
          <w:numId w:val="2"/>
        </w:numPr>
      </w:pPr>
      <w:r>
        <w:t>Describe h</w:t>
      </w:r>
      <w:r w:rsidR="00A06F56">
        <w:t>ow</w:t>
      </w:r>
      <w:r w:rsidR="00FF5761">
        <w:t xml:space="preserve"> the </w:t>
      </w:r>
      <w:r w:rsidR="0007089B">
        <w:t>p</w:t>
      </w:r>
      <w:r w:rsidR="00FF5761">
        <w:t xml:space="preserve">roject </w:t>
      </w:r>
      <w:r>
        <w:t xml:space="preserve">will </w:t>
      </w:r>
      <w:r w:rsidR="00FF5761">
        <w:t>prioritize rapid placement and stabilization in permanent housing</w:t>
      </w:r>
      <w:r>
        <w:t xml:space="preserve"> and how </w:t>
      </w:r>
      <w:r w:rsidR="00FF5761">
        <w:t xml:space="preserve">eviction back into homelessness </w:t>
      </w:r>
      <w:r w:rsidR="0086505E">
        <w:t>will be</w:t>
      </w:r>
      <w:r w:rsidR="00FF5761">
        <w:t xml:space="preserve"> avoided. </w:t>
      </w:r>
      <w:r w:rsidR="00AD6C5C">
        <w:t xml:space="preserve"> Explain how applicant will assure </w:t>
      </w:r>
      <w:r w:rsidR="00AD6C5C" w:rsidRPr="00AD6C5C">
        <w:t>that a program participant’s assistance is terminated only in the most severe cases. </w:t>
      </w:r>
    </w:p>
    <w:p w14:paraId="59CA1B4D" w14:textId="364B4967" w:rsidR="002458F7" w:rsidRDefault="007B043B" w:rsidP="007B043B">
      <w:pPr>
        <w:pStyle w:val="NoSpacing"/>
        <w:rPr>
          <w:u w:val="single"/>
        </w:rPr>
      </w:pPr>
      <w:r>
        <w:rPr>
          <w:noProof/>
          <w:lang w:bidi="ar-SA"/>
        </w:rPr>
        <mc:AlternateContent>
          <mc:Choice Requires="wps">
            <w:drawing>
              <wp:inline distT="0" distB="0" distL="0" distR="0" wp14:anchorId="5A253FFA" wp14:editId="2E152231">
                <wp:extent cx="6467475" cy="1600200"/>
                <wp:effectExtent l="0" t="0" r="28575" b="19050"/>
                <wp:docPr id="28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600200"/>
                        </a:xfrm>
                        <a:prstGeom prst="rect">
                          <a:avLst/>
                        </a:prstGeom>
                        <a:solidFill>
                          <a:srgbClr val="C6D9F1"/>
                        </a:solidFill>
                        <a:ln w="19050">
                          <a:solidFill>
                            <a:srgbClr val="548DD4"/>
                          </a:solidFill>
                          <a:miter lim="800000"/>
                          <a:headEnd/>
                          <a:tailEnd/>
                        </a:ln>
                      </wps:spPr>
                      <wps:txbx>
                        <w:txbxContent>
                          <w:p w14:paraId="1F69F643" w14:textId="77777777" w:rsidR="00516C4A" w:rsidRPr="00290335" w:rsidRDefault="00516C4A" w:rsidP="002A6B07">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5A253FFA" id="Text Box 112" o:spid="_x0000_s1051" type="#_x0000_t202" style="width:509.2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" fillcolor="#c6d9f1" strokecolor="#548dd4" strokeweight="1.5pt">
                <v:textbox inset=",0,,0">
                  <w:txbxContent>
                    <w:p w14:paraId="1F69F643" w14:textId="77777777" w:rsidR="00516C4A" w:rsidRPr="00290335" w:rsidRDefault="00516C4A" w:rsidP="002A6B07">
                      <w:pPr>
                        <w:spacing w:line="240" w:lineRule="auto"/>
                        <w:contextualSpacing/>
                      </w:pPr>
                    </w:p>
                  </w:txbxContent>
                </v:textbox>
                <w10:anchorlock/>
              </v:shape>
            </w:pict>
          </mc:Fallback>
        </mc:AlternateContent>
      </w:r>
      <w:r w:rsidR="002458F7" w:rsidRPr="002458F7">
        <w:rPr>
          <w:u w:val="single"/>
        </w:rPr>
        <w:t xml:space="preserve"> </w:t>
      </w:r>
    </w:p>
    <w:p w14:paraId="13C12ECD" w14:textId="77777777" w:rsidR="007B043B" w:rsidRDefault="007B043B" w:rsidP="002458F7">
      <w:pPr>
        <w:pStyle w:val="NoSpacing"/>
        <w:rPr>
          <w:u w:val="single"/>
        </w:rPr>
      </w:pPr>
    </w:p>
    <w:p w14:paraId="4F1CA9A2" w14:textId="77777777" w:rsidR="009F07D9" w:rsidRDefault="009F07D9" w:rsidP="009F07D9">
      <w:pPr>
        <w:spacing w:after="0" w:line="240" w:lineRule="auto"/>
      </w:pPr>
    </w:p>
    <w:p w14:paraId="3F3C979B" w14:textId="77777777" w:rsidR="007B40E5" w:rsidRDefault="007B40E5" w:rsidP="002A6B07">
      <w:pPr>
        <w:spacing w:after="0" w:line="240" w:lineRule="auto"/>
      </w:pPr>
    </w:p>
    <w:p w14:paraId="1290F392" w14:textId="6D1653F7" w:rsidR="007B40E5" w:rsidRPr="00647EC2" w:rsidRDefault="00D80FA5" w:rsidP="00D80FA5">
      <w:pPr>
        <w:spacing w:after="0" w:line="240" w:lineRule="auto"/>
      </w:pPr>
      <w:r>
        <w:rPr>
          <w:b/>
        </w:rPr>
        <w:t xml:space="preserve">d.  </w:t>
      </w:r>
      <w:r w:rsidR="00647EC2" w:rsidRPr="00D80FA5">
        <w:rPr>
          <w:b/>
        </w:rPr>
        <w:t>Housing &amp; serving unsheltered persons experiencing homelessness (up to 9 Points</w:t>
      </w:r>
      <w:r w:rsidR="00E312F6" w:rsidRPr="00D80FA5">
        <w:rPr>
          <w:b/>
        </w:rPr>
        <w:t xml:space="preserve"> – NA for DV Proposals</w:t>
      </w:r>
      <w:r w:rsidR="00647EC2" w:rsidRPr="00D80FA5">
        <w:rPr>
          <w:b/>
        </w:rPr>
        <w:t>)</w:t>
      </w:r>
    </w:p>
    <w:p w14:paraId="656236B8" w14:textId="67CEACEC" w:rsidR="00647EC2" w:rsidRDefault="00647EC2" w:rsidP="00647EC2">
      <w:pPr>
        <w:spacing w:after="0" w:line="240" w:lineRule="auto"/>
      </w:pPr>
      <w:r>
        <w:t>Describe how</w:t>
      </w:r>
      <w:r w:rsidRPr="00647EC2">
        <w:t xml:space="preserve"> the proposed project</w:t>
      </w:r>
      <w:r>
        <w:t xml:space="preserve"> will house and serve persons sleeping outdoors and in other unsheltered areas not meant for human habitation. </w:t>
      </w:r>
    </w:p>
    <w:p w14:paraId="03DA20F1" w14:textId="77777777" w:rsidR="00647EC2" w:rsidRDefault="00647EC2" w:rsidP="00647EC2">
      <w:pPr>
        <w:pStyle w:val="NoSpacing"/>
        <w:rPr>
          <w:u w:val="single"/>
        </w:rPr>
      </w:pPr>
      <w:r>
        <w:rPr>
          <w:noProof/>
          <w:lang w:bidi="ar-SA"/>
        </w:rPr>
        <w:lastRenderedPageBreak/>
        <mc:AlternateContent>
          <mc:Choice Requires="wps">
            <w:drawing>
              <wp:inline distT="0" distB="0" distL="0" distR="0" wp14:anchorId="622E66D6" wp14:editId="141F2EBE">
                <wp:extent cx="6467475" cy="1311215"/>
                <wp:effectExtent l="0" t="0" r="28575" b="22860"/>
                <wp:docPr id="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311215"/>
                        </a:xfrm>
                        <a:prstGeom prst="rect">
                          <a:avLst/>
                        </a:prstGeom>
                        <a:solidFill>
                          <a:srgbClr val="C6D9F1"/>
                        </a:solidFill>
                        <a:ln w="19050">
                          <a:solidFill>
                            <a:srgbClr val="548DD4"/>
                          </a:solidFill>
                          <a:miter lim="800000"/>
                          <a:headEnd/>
                          <a:tailEnd/>
                        </a:ln>
                      </wps:spPr>
                      <wps:txbx>
                        <w:txbxContent>
                          <w:p w14:paraId="2E253B57" w14:textId="77777777" w:rsidR="00516C4A" w:rsidRPr="00290335" w:rsidRDefault="00516C4A" w:rsidP="00647EC2">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622E66D6" id="_x0000_s1052" type="#_x0000_t202" style="width:509.25pt;height:1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" fillcolor="#c6d9f1" strokecolor="#548dd4" strokeweight="1.5pt">
                <v:textbox inset=",0,,0">
                  <w:txbxContent>
                    <w:p w14:paraId="2E253B57" w14:textId="77777777" w:rsidR="00516C4A" w:rsidRPr="00290335" w:rsidRDefault="00516C4A" w:rsidP="00647EC2">
                      <w:pPr>
                        <w:spacing w:line="240" w:lineRule="auto"/>
                        <w:contextualSpacing/>
                      </w:pPr>
                    </w:p>
                  </w:txbxContent>
                </v:textbox>
                <w10:anchorlock/>
              </v:shape>
            </w:pict>
          </mc:Fallback>
        </mc:AlternateContent>
      </w:r>
      <w:r w:rsidRPr="002458F7">
        <w:rPr>
          <w:u w:val="single"/>
        </w:rPr>
        <w:t xml:space="preserve"> </w:t>
      </w:r>
    </w:p>
    <w:p w14:paraId="6DEF6453" w14:textId="5482C038" w:rsidR="00D247C9" w:rsidRPr="00344962" w:rsidRDefault="00646E0B" w:rsidP="00D247C9">
      <w:pPr>
        <w:spacing w:line="240" w:lineRule="auto"/>
        <w:rPr>
          <w:sz w:val="28"/>
          <w:szCs w:val="28"/>
        </w:rPr>
      </w:pPr>
      <w:r>
        <w:rPr>
          <w:b/>
          <w:bCs/>
          <w:sz w:val="28"/>
          <w:szCs w:val="28"/>
        </w:rPr>
        <w:br w:type="column"/>
      </w:r>
      <w:r w:rsidR="00DD1087">
        <w:rPr>
          <w:b/>
          <w:bCs/>
          <w:sz w:val="28"/>
          <w:szCs w:val="28"/>
        </w:rPr>
        <w:lastRenderedPageBreak/>
        <w:t xml:space="preserve">SECTION </w:t>
      </w:r>
      <w:r w:rsidR="00D247C9" w:rsidRPr="00344962">
        <w:rPr>
          <w:b/>
          <w:bCs/>
          <w:sz w:val="28"/>
          <w:szCs w:val="28"/>
        </w:rPr>
        <w:t xml:space="preserve">2:  </w:t>
      </w:r>
      <w:r w:rsidR="006908FB" w:rsidRPr="00344962">
        <w:rPr>
          <w:b/>
          <w:bCs/>
          <w:sz w:val="28"/>
          <w:szCs w:val="28"/>
          <w:u w:val="single"/>
        </w:rPr>
        <w:t>PERMANENT SUPPORTIVE HOUSING (</w:t>
      </w:r>
      <w:r w:rsidR="00D247C9" w:rsidRPr="00344962">
        <w:rPr>
          <w:b/>
          <w:bCs/>
          <w:sz w:val="28"/>
          <w:szCs w:val="28"/>
          <w:u w:val="single"/>
        </w:rPr>
        <w:t>PSH</w:t>
      </w:r>
      <w:r w:rsidR="006908FB" w:rsidRPr="00344962">
        <w:rPr>
          <w:b/>
          <w:bCs/>
          <w:sz w:val="28"/>
          <w:szCs w:val="28"/>
          <w:u w:val="single"/>
        </w:rPr>
        <w:t>)</w:t>
      </w:r>
    </w:p>
    <w:p w14:paraId="13E8AD6E" w14:textId="77777777" w:rsidR="00D247C9" w:rsidRPr="00D247C9" w:rsidRDefault="00D247C9" w:rsidP="00D247C9">
      <w:pPr>
        <w:spacing w:after="0" w:line="240" w:lineRule="auto"/>
        <w:rPr>
          <w:b/>
        </w:rPr>
      </w:pPr>
    </w:p>
    <w:p w14:paraId="60521061" w14:textId="77777777" w:rsidR="00D247C9" w:rsidRPr="00D247C9" w:rsidRDefault="00D247C9" w:rsidP="00D247C9">
      <w:pPr>
        <w:spacing w:after="0" w:line="240" w:lineRule="auto"/>
        <w:rPr>
          <w:b/>
        </w:rPr>
      </w:pPr>
      <w:r w:rsidRPr="00D247C9">
        <w:rPr>
          <w:b/>
        </w:rPr>
        <w:t>INSTRUCTIONS</w:t>
      </w:r>
    </w:p>
    <w:p w14:paraId="474B34A7" w14:textId="617F4311" w:rsidR="00D247C9" w:rsidRPr="00D247C9" w:rsidRDefault="00D247C9" w:rsidP="00142E16">
      <w:pPr>
        <w:numPr>
          <w:ilvl w:val="0"/>
          <w:numId w:val="23"/>
        </w:numPr>
        <w:spacing w:after="0" w:line="240" w:lineRule="auto"/>
        <w:rPr>
          <w:b/>
          <w:u w:val="single"/>
        </w:rPr>
      </w:pPr>
      <w:r w:rsidRPr="00D247C9">
        <w:t xml:space="preserve">This section must be completed by applicants seeking funding for PSH, including those proposing to create </w:t>
      </w:r>
      <w:r w:rsidR="00C54C42">
        <w:t xml:space="preserve">additional </w:t>
      </w:r>
      <w:r w:rsidRPr="00D247C9">
        <w:t>PSH units and/or those proposing to expand services in an existing PSH project.</w:t>
      </w:r>
    </w:p>
    <w:p w14:paraId="2B2FB539" w14:textId="66FD46DB" w:rsidR="00D247C9" w:rsidRPr="00D247C9" w:rsidRDefault="00C54C42" w:rsidP="00142E16">
      <w:pPr>
        <w:numPr>
          <w:ilvl w:val="0"/>
          <w:numId w:val="24"/>
        </w:numPr>
        <w:spacing w:after="0" w:line="240" w:lineRule="auto"/>
        <w:rPr>
          <w:b/>
          <w:u w:val="single"/>
        </w:rPr>
      </w:pPr>
      <w:r>
        <w:t>Applicants</w:t>
      </w:r>
      <w:r w:rsidR="00D247C9" w:rsidRPr="00D247C9">
        <w:t xml:space="preserve"> applying for multiple, distinct PSH projects must complete this section for each proposed PSH project.  </w:t>
      </w:r>
    </w:p>
    <w:p w14:paraId="60481B47" w14:textId="37698768" w:rsidR="00D247C9" w:rsidRPr="00D247C9" w:rsidRDefault="00D247C9" w:rsidP="00142E16">
      <w:pPr>
        <w:numPr>
          <w:ilvl w:val="0"/>
          <w:numId w:val="24"/>
        </w:numPr>
        <w:spacing w:after="0" w:line="240" w:lineRule="auto"/>
        <w:rPr>
          <w:b/>
          <w:u w:val="single"/>
        </w:rPr>
      </w:pPr>
      <w:r w:rsidRPr="00D247C9">
        <w:t xml:space="preserve">Applicants must also complete </w:t>
      </w:r>
      <w:r w:rsidRPr="00BB0475">
        <w:t xml:space="preserve">sections </w:t>
      </w:r>
      <w:r w:rsidR="00BB0475" w:rsidRPr="00BB0475">
        <w:t>#1 and #</w:t>
      </w:r>
      <w:r w:rsidR="009471E3">
        <w:t>5-7</w:t>
      </w:r>
      <w:r w:rsidRPr="00BB0475">
        <w:t>.</w:t>
      </w:r>
    </w:p>
    <w:p w14:paraId="494B6F40" w14:textId="6351DEAF" w:rsidR="00D247C9" w:rsidRPr="00D247C9" w:rsidRDefault="00D247C9" w:rsidP="00142E16">
      <w:pPr>
        <w:numPr>
          <w:ilvl w:val="0"/>
          <w:numId w:val="31"/>
        </w:numPr>
        <w:spacing w:after="0" w:line="240" w:lineRule="auto"/>
      </w:pPr>
      <w:r w:rsidRPr="00D247C9">
        <w:t xml:space="preserve">Page </w:t>
      </w:r>
      <w:r w:rsidRPr="00E565F5">
        <w:t xml:space="preserve">limit for </w:t>
      </w:r>
      <w:r w:rsidR="004A1B7B" w:rsidRPr="00E565F5">
        <w:t>section 2:  7</w:t>
      </w:r>
      <w:r w:rsidRPr="00E565F5">
        <w:t xml:space="preserve"> pages; must</w:t>
      </w:r>
      <w:r w:rsidRPr="00D247C9">
        <w:t xml:space="preserve"> use at least 12 point font</w:t>
      </w:r>
    </w:p>
    <w:p w14:paraId="6DF7B8C6" w14:textId="77777777" w:rsidR="00D247C9" w:rsidRPr="00D247C9" w:rsidRDefault="00D247C9" w:rsidP="00142E16">
      <w:pPr>
        <w:numPr>
          <w:ilvl w:val="0"/>
          <w:numId w:val="31"/>
        </w:numPr>
        <w:spacing w:after="0" w:line="240" w:lineRule="auto"/>
      </w:pPr>
      <w:r w:rsidRPr="00D247C9">
        <w:t>Applicants must compile all relevant sections into a single document and delete sections that are not applicable to the type of project for which they are applying.</w:t>
      </w:r>
    </w:p>
    <w:p w14:paraId="53786B8E" w14:textId="77777777" w:rsidR="00D247C9" w:rsidRPr="00D247C9" w:rsidRDefault="00D247C9" w:rsidP="00D247C9">
      <w:pPr>
        <w:spacing w:after="0" w:line="240" w:lineRule="auto"/>
      </w:pPr>
    </w:p>
    <w:p w14:paraId="4DC30884" w14:textId="77777777" w:rsidR="00D247C9" w:rsidRPr="00D247C9" w:rsidRDefault="00D247C9" w:rsidP="00142E16">
      <w:pPr>
        <w:numPr>
          <w:ilvl w:val="3"/>
          <w:numId w:val="28"/>
        </w:numPr>
        <w:spacing w:after="0" w:line="240" w:lineRule="auto"/>
        <w:ind w:left="360"/>
        <w:rPr>
          <w:b/>
        </w:rPr>
      </w:pPr>
      <w:r w:rsidRPr="00D247C9">
        <w:rPr>
          <w:b/>
        </w:rPr>
        <w:t>THIS PROJECT PROPOSES TO (select one):</w:t>
      </w:r>
    </w:p>
    <w:p w14:paraId="4E2A994D" w14:textId="7DCACA39" w:rsidR="00D247C9" w:rsidRPr="00D247C9" w:rsidRDefault="00E018FD" w:rsidP="00D247C9">
      <w:pPr>
        <w:spacing w:after="0" w:line="240" w:lineRule="auto"/>
      </w:pPr>
      <w:sdt>
        <w:sdtPr>
          <w:id w:val="-876085438"/>
          <w14:checkbox>
            <w14:checked w14:val="0"/>
            <w14:checkedState w14:val="2612" w14:font="MS Gothic"/>
            <w14:uncheckedState w14:val="2610" w14:font="MS Gothic"/>
          </w14:checkbox>
        </w:sdtPr>
        <w:sdtEndPr/>
        <w:sdtContent>
          <w:r w:rsidR="00024408">
            <w:rPr>
              <w:rFonts w:ascii="MS Gothic" w:eastAsia="MS Gothic" w:hAnsi="MS Gothic" w:hint="eastAsia"/>
            </w:rPr>
            <w:t>☐</w:t>
          </w:r>
        </w:sdtContent>
      </w:sdt>
      <w:r w:rsidR="00024408" w:rsidRPr="00D247C9">
        <w:t xml:space="preserve"> </w:t>
      </w:r>
      <w:r w:rsidR="006908FB">
        <w:t xml:space="preserve">Create </w:t>
      </w:r>
      <w:r w:rsidR="00C54C42">
        <w:t xml:space="preserve">additional </w:t>
      </w:r>
      <w:r w:rsidR="006908FB">
        <w:t>PSH</w:t>
      </w:r>
      <w:r w:rsidR="00D247C9" w:rsidRPr="00D247C9">
        <w:t xml:space="preserve"> units</w:t>
      </w:r>
      <w:r w:rsidR="00C54C42">
        <w:t xml:space="preserve"> </w:t>
      </w:r>
    </w:p>
    <w:p w14:paraId="534807A6" w14:textId="03278520" w:rsidR="00D247C9" w:rsidRPr="00D247C9" w:rsidRDefault="00E018FD" w:rsidP="00D247C9">
      <w:pPr>
        <w:spacing w:after="0" w:line="240" w:lineRule="auto"/>
      </w:pPr>
      <w:sdt>
        <w:sdtPr>
          <w:id w:val="-1430962780"/>
          <w14:checkbox>
            <w14:checked w14:val="0"/>
            <w14:checkedState w14:val="2612" w14:font="MS Gothic"/>
            <w14:uncheckedState w14:val="2610" w14:font="MS Gothic"/>
          </w14:checkbox>
        </w:sdtPr>
        <w:sdtEndPr/>
        <w:sdtContent>
          <w:r w:rsidR="00024408">
            <w:rPr>
              <w:rFonts w:ascii="MS Gothic" w:eastAsia="MS Gothic" w:hAnsi="MS Gothic" w:hint="eastAsia"/>
            </w:rPr>
            <w:t>☐</w:t>
          </w:r>
        </w:sdtContent>
      </w:sdt>
      <w:r w:rsidR="00D247C9" w:rsidRPr="00D247C9">
        <w:t xml:space="preserve"> Expand services for participants in existing PSH units</w:t>
      </w:r>
    </w:p>
    <w:p w14:paraId="0D5A3BA2" w14:textId="77777777" w:rsidR="00D247C9" w:rsidRPr="00D247C9" w:rsidRDefault="00D247C9" w:rsidP="00D247C9">
      <w:pPr>
        <w:spacing w:after="0" w:line="240" w:lineRule="auto"/>
      </w:pPr>
    </w:p>
    <w:p w14:paraId="59AE5E89" w14:textId="3715005B" w:rsidR="00D247C9" w:rsidRPr="00D247C9" w:rsidRDefault="00D247C9" w:rsidP="00142E16">
      <w:pPr>
        <w:numPr>
          <w:ilvl w:val="3"/>
          <w:numId w:val="28"/>
        </w:numPr>
        <w:spacing w:after="0" w:line="240" w:lineRule="auto"/>
        <w:ind w:left="360"/>
        <w:rPr>
          <w:b/>
        </w:rPr>
      </w:pPr>
      <w:r w:rsidRPr="00D247C9">
        <w:rPr>
          <w:b/>
        </w:rPr>
        <w:t xml:space="preserve">HOUSING TYPE (APPLICABLE TO PROJECTS PROPOSING TO CREATE </w:t>
      </w:r>
      <w:r w:rsidR="00C54C42">
        <w:rPr>
          <w:b/>
        </w:rPr>
        <w:t xml:space="preserve">ADDITIONAL </w:t>
      </w:r>
      <w:r w:rsidRPr="00D247C9">
        <w:rPr>
          <w:b/>
        </w:rPr>
        <w:t>UNITS ONLY)</w:t>
      </w:r>
    </w:p>
    <w:p w14:paraId="116D9FD0" w14:textId="77777777" w:rsidR="00D247C9" w:rsidRPr="00D247C9" w:rsidRDefault="00D247C9" w:rsidP="00142E16">
      <w:pPr>
        <w:numPr>
          <w:ilvl w:val="0"/>
          <w:numId w:val="33"/>
        </w:numPr>
        <w:spacing w:after="0" w:line="240" w:lineRule="auto"/>
      </w:pPr>
      <w:r w:rsidRPr="00D247C9">
        <w:t xml:space="preserve">Type – select all that apply: </w:t>
      </w:r>
      <w:r w:rsidRPr="00D247C9">
        <w:tab/>
      </w:r>
    </w:p>
    <w:p w14:paraId="3598B393" w14:textId="06E1035C" w:rsidR="00D247C9" w:rsidRPr="00D247C9" w:rsidRDefault="00E018FD" w:rsidP="00D247C9">
      <w:pPr>
        <w:spacing w:after="0" w:line="240" w:lineRule="auto"/>
      </w:pPr>
      <w:sdt>
        <w:sdtPr>
          <w:id w:val="-749576373"/>
          <w14:checkbox>
            <w14:checked w14:val="0"/>
            <w14:checkedState w14:val="2612" w14:font="MS Gothic"/>
            <w14:uncheckedState w14:val="2610" w14:font="MS Gothic"/>
          </w14:checkbox>
        </w:sdtPr>
        <w:sdtEndPr/>
        <w:sdtContent>
          <w:r w:rsidR="00024408">
            <w:rPr>
              <w:rFonts w:ascii="MS Gothic" w:eastAsia="MS Gothic" w:hAnsi="MS Gothic" w:hint="eastAsia"/>
            </w:rPr>
            <w:t>☐</w:t>
          </w:r>
        </w:sdtContent>
      </w:sdt>
      <w:r w:rsidR="00024408" w:rsidRPr="00D247C9">
        <w:t xml:space="preserve"> </w:t>
      </w:r>
      <w:r w:rsidR="00D247C9" w:rsidRPr="00D247C9">
        <w:t>Scatter</w:t>
      </w:r>
      <w:r w:rsidR="006908FB">
        <w:t>ed</w:t>
      </w:r>
      <w:r w:rsidR="00D247C9" w:rsidRPr="00D247C9">
        <w:t xml:space="preserve"> site/T</w:t>
      </w:r>
      <w:r w:rsidR="00C54C42">
        <w:t>B</w:t>
      </w:r>
      <w:r w:rsidR="00D247C9" w:rsidRPr="00D247C9">
        <w:t>RA</w:t>
      </w:r>
      <w:r w:rsidR="006908FB">
        <w:t xml:space="preserve"> (Tenant-based Rental Assistance)</w:t>
      </w:r>
    </w:p>
    <w:p w14:paraId="3E2DCD0B" w14:textId="485272DA" w:rsidR="00D247C9" w:rsidRPr="00D247C9" w:rsidRDefault="00E018FD" w:rsidP="00D247C9">
      <w:pPr>
        <w:spacing w:after="0" w:line="240" w:lineRule="auto"/>
      </w:pPr>
      <w:sdt>
        <w:sdtPr>
          <w:id w:val="1170907784"/>
          <w14:checkbox>
            <w14:checked w14:val="0"/>
            <w14:checkedState w14:val="2612" w14:font="MS Gothic"/>
            <w14:uncheckedState w14:val="2610" w14:font="MS Gothic"/>
          </w14:checkbox>
        </w:sdtPr>
        <w:sdtEndPr/>
        <w:sdtContent>
          <w:r w:rsidR="00024408">
            <w:rPr>
              <w:rFonts w:ascii="MS Gothic" w:eastAsia="MS Gothic" w:hAnsi="MS Gothic" w:hint="eastAsia"/>
            </w:rPr>
            <w:t>☐</w:t>
          </w:r>
        </w:sdtContent>
      </w:sdt>
      <w:r w:rsidR="00024408" w:rsidRPr="00D247C9">
        <w:t xml:space="preserve"> </w:t>
      </w:r>
      <w:r w:rsidR="00D247C9" w:rsidRPr="00D247C9">
        <w:t>Master leasing</w:t>
      </w:r>
    </w:p>
    <w:p w14:paraId="7E1FF323" w14:textId="78640BA2" w:rsidR="00D247C9" w:rsidRPr="00D247C9" w:rsidRDefault="00D247C9" w:rsidP="00142E16">
      <w:pPr>
        <w:numPr>
          <w:ilvl w:val="0"/>
          <w:numId w:val="33"/>
        </w:numPr>
        <w:spacing w:after="0" w:line="240" w:lineRule="auto"/>
      </w:pPr>
      <w:r w:rsidRPr="00D247C9">
        <w:t xml:space="preserve">Total number of </w:t>
      </w:r>
      <w:r w:rsidR="00C54C42">
        <w:t xml:space="preserve">additional </w:t>
      </w:r>
      <w:r w:rsidRPr="00D247C9">
        <w:t xml:space="preserve"> units proposed: </w:t>
      </w:r>
      <w:r w:rsidRPr="00D247C9">
        <w:rPr>
          <w:u w:val="single"/>
        </w:rPr>
        <w:tab/>
      </w:r>
      <w:r w:rsidRPr="00D247C9">
        <w:rPr>
          <w:u w:val="single"/>
        </w:rPr>
        <w:tab/>
        <w:t>______</w:t>
      </w:r>
    </w:p>
    <w:p w14:paraId="2ABF853F" w14:textId="6C015F94" w:rsidR="00D247C9" w:rsidRPr="00D247C9" w:rsidRDefault="00D247C9" w:rsidP="00142E16">
      <w:pPr>
        <w:numPr>
          <w:ilvl w:val="0"/>
          <w:numId w:val="33"/>
        </w:numPr>
        <w:spacing w:after="0" w:line="240" w:lineRule="auto"/>
      </w:pPr>
      <w:r w:rsidRPr="00D247C9">
        <w:t xml:space="preserve">Total number of </w:t>
      </w:r>
      <w:r w:rsidR="00C54C42">
        <w:t xml:space="preserve">additional </w:t>
      </w:r>
      <w:r w:rsidRPr="00D247C9">
        <w:t xml:space="preserve"> beds proposed:  </w:t>
      </w:r>
      <w:r w:rsidRPr="00D247C9">
        <w:rPr>
          <w:u w:val="single"/>
        </w:rPr>
        <w:tab/>
        <w:t>_________</w:t>
      </w:r>
      <w:r w:rsidRPr="00D247C9">
        <w:rPr>
          <w:u w:val="single"/>
        </w:rPr>
        <w:tab/>
      </w:r>
    </w:p>
    <w:p w14:paraId="10677B5C" w14:textId="77777777" w:rsidR="00D247C9" w:rsidRPr="00D247C9" w:rsidRDefault="00D247C9" w:rsidP="00D247C9">
      <w:pPr>
        <w:spacing w:after="0" w:line="240" w:lineRule="auto"/>
      </w:pPr>
    </w:p>
    <w:p w14:paraId="6CF4381C" w14:textId="77777777" w:rsidR="00D247C9" w:rsidRPr="00D247C9" w:rsidRDefault="00D247C9" w:rsidP="00142E16">
      <w:pPr>
        <w:numPr>
          <w:ilvl w:val="3"/>
          <w:numId w:val="28"/>
        </w:numPr>
        <w:tabs>
          <w:tab w:val="left" w:pos="2520"/>
        </w:tabs>
        <w:spacing w:after="0" w:line="240" w:lineRule="auto"/>
        <w:ind w:left="360"/>
        <w:rPr>
          <w:b/>
        </w:rPr>
      </w:pPr>
      <w:r w:rsidRPr="00D247C9">
        <w:rPr>
          <w:b/>
        </w:rPr>
        <w:t>NEW SERVICES (APPLICABLE ONLY TO PROJECTS PROPOSING TO CREATE NEW SERVICES FOR PARTICIPANTS IN ONE OR MORE EXISTING PROJECTS)</w:t>
      </w:r>
    </w:p>
    <w:p w14:paraId="1A8D5EBB" w14:textId="0B50E520" w:rsidR="006908FB" w:rsidRPr="0062103C" w:rsidRDefault="00D247C9" w:rsidP="00D247C9">
      <w:pPr>
        <w:spacing w:after="0" w:line="240" w:lineRule="auto"/>
        <w:rPr>
          <w:b/>
        </w:rPr>
      </w:pPr>
      <w:r w:rsidRPr="00D247C9">
        <w:t xml:space="preserve">Please list the existing project(s) at which you are proposing to provide new services. </w:t>
      </w:r>
      <w:r w:rsidR="00692047">
        <w:t xml:space="preserve"> </w:t>
      </w:r>
      <w:r w:rsidRPr="00D247C9">
        <w:t>Add lines to the table a</w:t>
      </w:r>
      <w:r w:rsidR="00E742AB">
        <w:t>s</w:t>
      </w:r>
      <w:r w:rsidRPr="00D247C9">
        <w:t xml:space="preserve"> necessary.  Please note only eligible participants as defined </w:t>
      </w:r>
      <w:r w:rsidR="00FC0862">
        <w:t>in the Instructions</w:t>
      </w:r>
      <w:r w:rsidR="00E742AB">
        <w:t xml:space="preserve"> </w:t>
      </w:r>
      <w:r w:rsidRPr="00D247C9">
        <w:t xml:space="preserve">may be served. </w:t>
      </w:r>
    </w:p>
    <w:tbl>
      <w:tblPr>
        <w:tblStyle w:val="TableGrid"/>
        <w:tblpPr w:leftFromText="180" w:rightFromText="180" w:vertAnchor="text" w:horzAnchor="margin" w:tblpXSpec="right" w:tblpY="622"/>
        <w:tblW w:w="8995" w:type="dxa"/>
        <w:tblLook w:val="04A0" w:firstRow="1" w:lastRow="0" w:firstColumn="1" w:lastColumn="0" w:noHBand="0" w:noVBand="1"/>
      </w:tblPr>
      <w:tblGrid>
        <w:gridCol w:w="2965"/>
        <w:gridCol w:w="3150"/>
        <w:gridCol w:w="2880"/>
      </w:tblGrid>
      <w:tr w:rsidR="006908FB" w:rsidRPr="00D247C9" w14:paraId="4C1FB3CE" w14:textId="77777777" w:rsidTr="006908FB">
        <w:tc>
          <w:tcPr>
            <w:tcW w:w="2965" w:type="dxa"/>
            <w:shd w:val="clear" w:color="auto" w:fill="D9D9D9" w:themeFill="background1" w:themeFillShade="D9"/>
          </w:tcPr>
          <w:p w14:paraId="5CA10165" w14:textId="77777777" w:rsidR="006908FB" w:rsidRPr="00D247C9" w:rsidRDefault="006908FB" w:rsidP="006908FB">
            <w:pPr>
              <w:spacing w:after="0" w:line="240" w:lineRule="auto"/>
            </w:pPr>
            <w:r w:rsidRPr="00D247C9">
              <w:t>AGENCY THAT OPERATES PROJECT</w:t>
            </w:r>
          </w:p>
        </w:tc>
        <w:tc>
          <w:tcPr>
            <w:tcW w:w="3150" w:type="dxa"/>
            <w:tcBorders>
              <w:right w:val="single" w:sz="4" w:space="0" w:color="auto"/>
            </w:tcBorders>
            <w:shd w:val="clear" w:color="auto" w:fill="D9D9D9" w:themeFill="background1" w:themeFillShade="D9"/>
          </w:tcPr>
          <w:p w14:paraId="27BF6931" w14:textId="77777777" w:rsidR="006908FB" w:rsidRPr="00D247C9" w:rsidRDefault="006908FB" w:rsidP="006908FB">
            <w:pPr>
              <w:spacing w:after="0" w:line="240" w:lineRule="auto"/>
            </w:pPr>
            <w:r w:rsidRPr="00D247C9">
              <w:t>PROJECT NAME</w:t>
            </w:r>
          </w:p>
        </w:tc>
        <w:tc>
          <w:tcPr>
            <w:tcW w:w="2880" w:type="dxa"/>
            <w:tcBorders>
              <w:right w:val="single" w:sz="4" w:space="0" w:color="auto"/>
            </w:tcBorders>
            <w:shd w:val="clear" w:color="auto" w:fill="D9D9D9" w:themeFill="background1" w:themeFillShade="D9"/>
          </w:tcPr>
          <w:p w14:paraId="75334D0C" w14:textId="77777777" w:rsidR="006908FB" w:rsidRPr="00D247C9" w:rsidRDefault="006908FB" w:rsidP="006908FB">
            <w:pPr>
              <w:spacing w:after="0" w:line="240" w:lineRule="auto"/>
            </w:pPr>
            <w:r w:rsidRPr="00D247C9">
              <w:t>COC GRANT # (IF APPLICABLE)</w:t>
            </w:r>
          </w:p>
        </w:tc>
      </w:tr>
      <w:tr w:rsidR="006908FB" w:rsidRPr="00D247C9" w14:paraId="6C7886F4" w14:textId="77777777" w:rsidTr="006908FB">
        <w:tc>
          <w:tcPr>
            <w:tcW w:w="2965" w:type="dxa"/>
          </w:tcPr>
          <w:p w14:paraId="7741B5C8" w14:textId="77777777" w:rsidR="006908FB" w:rsidRPr="00D247C9" w:rsidRDefault="006908FB" w:rsidP="006908FB">
            <w:pPr>
              <w:spacing w:after="0" w:line="240" w:lineRule="auto"/>
            </w:pPr>
          </w:p>
        </w:tc>
        <w:tc>
          <w:tcPr>
            <w:tcW w:w="3150" w:type="dxa"/>
            <w:tcBorders>
              <w:right w:val="single" w:sz="4" w:space="0" w:color="auto"/>
            </w:tcBorders>
          </w:tcPr>
          <w:p w14:paraId="2EE7B298" w14:textId="77777777" w:rsidR="006908FB" w:rsidRPr="00D247C9" w:rsidRDefault="006908FB" w:rsidP="006908FB">
            <w:pPr>
              <w:spacing w:after="0" w:line="240" w:lineRule="auto"/>
            </w:pPr>
          </w:p>
        </w:tc>
        <w:tc>
          <w:tcPr>
            <w:tcW w:w="2880" w:type="dxa"/>
            <w:tcBorders>
              <w:right w:val="single" w:sz="4" w:space="0" w:color="auto"/>
            </w:tcBorders>
          </w:tcPr>
          <w:p w14:paraId="09BB2B4B" w14:textId="77777777" w:rsidR="006908FB" w:rsidRPr="00D247C9" w:rsidRDefault="006908FB" w:rsidP="006908FB">
            <w:pPr>
              <w:spacing w:after="0" w:line="240" w:lineRule="auto"/>
            </w:pPr>
          </w:p>
        </w:tc>
      </w:tr>
      <w:tr w:rsidR="006908FB" w:rsidRPr="00D247C9" w14:paraId="42F90F74" w14:textId="77777777" w:rsidTr="006908FB">
        <w:tc>
          <w:tcPr>
            <w:tcW w:w="2965" w:type="dxa"/>
          </w:tcPr>
          <w:p w14:paraId="66DE2D02" w14:textId="77777777" w:rsidR="006908FB" w:rsidRPr="00D247C9" w:rsidRDefault="006908FB" w:rsidP="006908FB">
            <w:pPr>
              <w:spacing w:after="0" w:line="240" w:lineRule="auto"/>
            </w:pPr>
          </w:p>
        </w:tc>
        <w:tc>
          <w:tcPr>
            <w:tcW w:w="3150" w:type="dxa"/>
            <w:tcBorders>
              <w:right w:val="single" w:sz="4" w:space="0" w:color="auto"/>
            </w:tcBorders>
          </w:tcPr>
          <w:p w14:paraId="747194FE" w14:textId="77777777" w:rsidR="006908FB" w:rsidRPr="00D247C9" w:rsidRDefault="006908FB" w:rsidP="006908FB">
            <w:pPr>
              <w:spacing w:after="0" w:line="240" w:lineRule="auto"/>
            </w:pPr>
          </w:p>
        </w:tc>
        <w:tc>
          <w:tcPr>
            <w:tcW w:w="2880" w:type="dxa"/>
            <w:tcBorders>
              <w:right w:val="single" w:sz="4" w:space="0" w:color="auto"/>
            </w:tcBorders>
          </w:tcPr>
          <w:p w14:paraId="446DCA5C" w14:textId="77777777" w:rsidR="006908FB" w:rsidRPr="00D247C9" w:rsidRDefault="006908FB" w:rsidP="006908FB">
            <w:pPr>
              <w:spacing w:after="0" w:line="240" w:lineRule="auto"/>
            </w:pPr>
          </w:p>
        </w:tc>
      </w:tr>
      <w:tr w:rsidR="006908FB" w:rsidRPr="00D247C9" w14:paraId="1611F995" w14:textId="77777777" w:rsidTr="006908FB">
        <w:tc>
          <w:tcPr>
            <w:tcW w:w="2965" w:type="dxa"/>
          </w:tcPr>
          <w:p w14:paraId="67D29B6C" w14:textId="77777777" w:rsidR="006908FB" w:rsidRPr="00D247C9" w:rsidRDefault="006908FB" w:rsidP="006908FB">
            <w:pPr>
              <w:spacing w:after="0" w:line="240" w:lineRule="auto"/>
            </w:pPr>
          </w:p>
        </w:tc>
        <w:tc>
          <w:tcPr>
            <w:tcW w:w="3150" w:type="dxa"/>
            <w:tcBorders>
              <w:right w:val="single" w:sz="4" w:space="0" w:color="auto"/>
            </w:tcBorders>
          </w:tcPr>
          <w:p w14:paraId="15A1669D" w14:textId="77777777" w:rsidR="006908FB" w:rsidRPr="00D247C9" w:rsidRDefault="006908FB" w:rsidP="006908FB">
            <w:pPr>
              <w:spacing w:after="0" w:line="240" w:lineRule="auto"/>
            </w:pPr>
          </w:p>
        </w:tc>
        <w:tc>
          <w:tcPr>
            <w:tcW w:w="2880" w:type="dxa"/>
            <w:tcBorders>
              <w:right w:val="single" w:sz="4" w:space="0" w:color="auto"/>
            </w:tcBorders>
          </w:tcPr>
          <w:p w14:paraId="6BEA497C" w14:textId="77777777" w:rsidR="006908FB" w:rsidRPr="00D247C9" w:rsidRDefault="006908FB" w:rsidP="006908FB">
            <w:pPr>
              <w:spacing w:after="0" w:line="240" w:lineRule="auto"/>
            </w:pPr>
          </w:p>
        </w:tc>
      </w:tr>
    </w:tbl>
    <w:p w14:paraId="311C70C5" w14:textId="77777777" w:rsidR="006908FB" w:rsidRDefault="006908FB" w:rsidP="006908FB">
      <w:pPr>
        <w:pStyle w:val="NoSpacing"/>
      </w:pPr>
    </w:p>
    <w:p w14:paraId="2B1F146D" w14:textId="0F7EF8A0" w:rsidR="006908FB" w:rsidRDefault="006908FB" w:rsidP="006908FB">
      <w:pPr>
        <w:pStyle w:val="NoSpacing"/>
        <w:rPr>
          <w:u w:val="single"/>
        </w:rPr>
      </w:pPr>
      <w:r w:rsidRPr="002458F7">
        <w:rPr>
          <w:u w:val="single"/>
        </w:rPr>
        <w:t xml:space="preserve"> </w:t>
      </w:r>
    </w:p>
    <w:p w14:paraId="3C77F357" w14:textId="77777777" w:rsidR="006908FB" w:rsidRPr="00D247C9" w:rsidRDefault="006908FB" w:rsidP="00D247C9">
      <w:pPr>
        <w:spacing w:after="0" w:line="240" w:lineRule="auto"/>
      </w:pPr>
    </w:p>
    <w:p w14:paraId="5C179055" w14:textId="77777777" w:rsidR="006908FB" w:rsidRPr="00D247C9" w:rsidRDefault="006908FB" w:rsidP="006908FB">
      <w:pPr>
        <w:spacing w:after="0" w:line="240" w:lineRule="auto"/>
        <w:rPr>
          <w:b/>
        </w:rPr>
      </w:pPr>
    </w:p>
    <w:p w14:paraId="58046904" w14:textId="77777777" w:rsidR="00E3241E" w:rsidRDefault="00E3241E" w:rsidP="006908FB">
      <w:pPr>
        <w:spacing w:after="0" w:line="240" w:lineRule="auto"/>
      </w:pPr>
    </w:p>
    <w:p w14:paraId="6C1DD6FB" w14:textId="77777777" w:rsidR="00E3241E" w:rsidRDefault="00E3241E" w:rsidP="006908FB">
      <w:pPr>
        <w:spacing w:after="0" w:line="240" w:lineRule="auto"/>
      </w:pPr>
    </w:p>
    <w:p w14:paraId="12ECBB38" w14:textId="77777777" w:rsidR="00E3241E" w:rsidRDefault="00E3241E" w:rsidP="006908FB">
      <w:pPr>
        <w:spacing w:after="0" w:line="240" w:lineRule="auto"/>
      </w:pPr>
    </w:p>
    <w:p w14:paraId="29AA3B4A" w14:textId="77777777" w:rsidR="00E3241E" w:rsidRDefault="00E3241E" w:rsidP="006908FB">
      <w:pPr>
        <w:spacing w:after="0" w:line="240" w:lineRule="auto"/>
      </w:pPr>
    </w:p>
    <w:p w14:paraId="2836BD6F" w14:textId="54A6E430" w:rsidR="009F380A" w:rsidRPr="0062103C" w:rsidRDefault="006908FB" w:rsidP="0062103C">
      <w:pPr>
        <w:spacing w:after="0" w:line="240" w:lineRule="auto"/>
      </w:pPr>
      <w:r w:rsidRPr="00D247C9">
        <w:t>Briefly describe why the additional services proposed through this application are essential to assist eligible participants in one or more existing PSH projects to obtain and/or retain permanent housing.</w:t>
      </w:r>
    </w:p>
    <w:p w14:paraId="339604BA" w14:textId="3E582815" w:rsidR="00D247C9" w:rsidRPr="005B18AC" w:rsidRDefault="009F380A" w:rsidP="005B18AC">
      <w:pPr>
        <w:rPr>
          <w:b/>
        </w:rPr>
      </w:pPr>
      <w:r>
        <w:rPr>
          <w:noProof/>
          <w:lang w:bidi="ar-SA"/>
        </w:rPr>
        <mc:AlternateContent>
          <mc:Choice Requires="wps">
            <w:drawing>
              <wp:inline distT="0" distB="0" distL="0" distR="0" wp14:anchorId="35ECDEA4" wp14:editId="612959F7">
                <wp:extent cx="6734175" cy="1337094"/>
                <wp:effectExtent l="0" t="0" r="28575" b="15875"/>
                <wp:docPr id="3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337094"/>
                        </a:xfrm>
                        <a:prstGeom prst="rect">
                          <a:avLst/>
                        </a:prstGeom>
                        <a:solidFill>
                          <a:srgbClr val="C6D9F1"/>
                        </a:solidFill>
                        <a:ln w="19050">
                          <a:solidFill>
                            <a:srgbClr val="548DD4"/>
                          </a:solidFill>
                          <a:miter lim="800000"/>
                          <a:headEnd/>
                          <a:tailEnd/>
                        </a:ln>
                      </wps:spPr>
                      <wps:txbx>
                        <w:txbxContent>
                          <w:p w14:paraId="2F5D4542" w14:textId="77777777" w:rsidR="00516C4A" w:rsidRPr="00290335" w:rsidRDefault="00516C4A" w:rsidP="009F380A">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35ECDEA4" id="_x0000_s1053" type="#_x0000_t202" style="width:530.25pt;height:1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" fillcolor="#c6d9f1" strokecolor="#548dd4" strokeweight="1.5pt">
                <v:textbox inset=",0,,0">
                  <w:txbxContent>
                    <w:p w14:paraId="2F5D4542" w14:textId="77777777" w:rsidR="00516C4A" w:rsidRPr="00290335" w:rsidRDefault="00516C4A" w:rsidP="009F380A">
                      <w:pPr>
                        <w:spacing w:line="240" w:lineRule="auto"/>
                        <w:contextualSpacing/>
                      </w:pPr>
                    </w:p>
                  </w:txbxContent>
                </v:textbox>
                <w10:anchorlock/>
              </v:shape>
            </w:pict>
          </mc:Fallback>
        </mc:AlternateContent>
      </w:r>
    </w:p>
    <w:p w14:paraId="1D402D90" w14:textId="77777777" w:rsidR="00D247C9" w:rsidRPr="00D247C9" w:rsidRDefault="00D247C9" w:rsidP="00142E16">
      <w:pPr>
        <w:numPr>
          <w:ilvl w:val="3"/>
          <w:numId w:val="28"/>
        </w:numPr>
        <w:spacing w:after="0" w:line="240" w:lineRule="auto"/>
        <w:ind w:left="360"/>
      </w:pPr>
      <w:r w:rsidRPr="00D247C9">
        <w:rPr>
          <w:b/>
        </w:rPr>
        <w:lastRenderedPageBreak/>
        <w:t xml:space="preserve">TARGET POPULATION </w:t>
      </w:r>
    </w:p>
    <w:p w14:paraId="4220A68F" w14:textId="0B775E6B" w:rsidR="00D247C9" w:rsidRPr="00D247C9" w:rsidRDefault="00D247C9" w:rsidP="00142E16">
      <w:pPr>
        <w:numPr>
          <w:ilvl w:val="0"/>
          <w:numId w:val="34"/>
        </w:numPr>
        <w:spacing w:after="0" w:line="240" w:lineRule="auto"/>
        <w:ind w:left="720"/>
      </w:pPr>
      <w:r w:rsidRPr="00D247C9">
        <w:rPr>
          <w:b/>
        </w:rPr>
        <w:t xml:space="preserve">COMPLETE THE CHART BELOW INDICATING </w:t>
      </w:r>
      <w:r w:rsidR="00FC0862">
        <w:rPr>
          <w:b/>
        </w:rPr>
        <w:t>HOUSEHOLDS</w:t>
      </w:r>
      <w:r w:rsidRPr="00D247C9">
        <w:rPr>
          <w:b/>
        </w:rPr>
        <w:t xml:space="preserve"> TO BE SERVED &amp; UNITS TO BE PROVIDED IN THE PROJECT – </w:t>
      </w:r>
      <w:r w:rsidRPr="00D247C9">
        <w:t>Only include households to be served/units that wi</w:t>
      </w:r>
      <w:r w:rsidR="00E742AB">
        <w:t>ll be funded through the new CoC</w:t>
      </w:r>
      <w:r w:rsidRPr="00D247C9">
        <w:t xml:space="preserve"> funds you are seeking in this application</w:t>
      </w:r>
      <w:r w:rsidR="00634F46">
        <w:t xml:space="preserve"> at full occupancy.</w:t>
      </w:r>
    </w:p>
    <w:tbl>
      <w:tblPr>
        <w:tblStyle w:val="TableGrid"/>
        <w:tblW w:w="0" w:type="auto"/>
        <w:tblInd w:w="900" w:type="dxa"/>
        <w:tblLook w:val="04A0" w:firstRow="1" w:lastRow="0" w:firstColumn="1" w:lastColumn="0" w:noHBand="0" w:noVBand="1"/>
      </w:tblPr>
      <w:tblGrid>
        <w:gridCol w:w="1735"/>
        <w:gridCol w:w="2063"/>
        <w:gridCol w:w="1980"/>
        <w:gridCol w:w="1800"/>
        <w:gridCol w:w="1098"/>
      </w:tblGrid>
      <w:tr w:rsidR="00D247C9" w:rsidRPr="00D247C9" w14:paraId="1EB5B22A" w14:textId="77777777" w:rsidTr="00D247C9">
        <w:tc>
          <w:tcPr>
            <w:tcW w:w="1735" w:type="dxa"/>
            <w:shd w:val="clear" w:color="auto" w:fill="EEECE1" w:themeFill="background2"/>
          </w:tcPr>
          <w:p w14:paraId="79A28D18" w14:textId="77777777" w:rsidR="00D247C9" w:rsidRPr="00D247C9" w:rsidRDefault="00D247C9" w:rsidP="00D247C9">
            <w:pPr>
              <w:spacing w:after="0" w:line="240" w:lineRule="auto"/>
              <w:rPr>
                <w:b/>
                <w:bCs/>
              </w:rPr>
            </w:pPr>
            <w:r w:rsidRPr="00D247C9">
              <w:rPr>
                <w:b/>
                <w:bCs/>
              </w:rPr>
              <w:t xml:space="preserve">HOUSEHOLDS </w:t>
            </w:r>
          </w:p>
        </w:tc>
        <w:tc>
          <w:tcPr>
            <w:tcW w:w="2063" w:type="dxa"/>
            <w:shd w:val="clear" w:color="auto" w:fill="EEECE1" w:themeFill="background2"/>
          </w:tcPr>
          <w:p w14:paraId="6C0BC70E" w14:textId="77777777" w:rsidR="00D247C9" w:rsidRPr="00D247C9" w:rsidRDefault="00D247C9" w:rsidP="00D247C9">
            <w:pPr>
              <w:spacing w:after="0" w:line="240" w:lineRule="auto"/>
              <w:rPr>
                <w:b/>
                <w:bCs/>
              </w:rPr>
            </w:pPr>
            <w:r w:rsidRPr="00D247C9">
              <w:rPr>
                <w:b/>
                <w:bCs/>
              </w:rPr>
              <w:t>HOUSEHOLDS WITH AT LEAST ONE ADULT AND ONE CHILD</w:t>
            </w:r>
          </w:p>
        </w:tc>
        <w:tc>
          <w:tcPr>
            <w:tcW w:w="1980" w:type="dxa"/>
            <w:shd w:val="clear" w:color="auto" w:fill="EEECE1" w:themeFill="background2"/>
          </w:tcPr>
          <w:p w14:paraId="1AE04F50" w14:textId="77777777" w:rsidR="00D247C9" w:rsidRPr="00D247C9" w:rsidRDefault="00D247C9" w:rsidP="00D247C9">
            <w:pPr>
              <w:spacing w:after="0" w:line="240" w:lineRule="auto"/>
              <w:rPr>
                <w:b/>
                <w:bCs/>
              </w:rPr>
            </w:pPr>
            <w:r w:rsidRPr="00D247C9">
              <w:rPr>
                <w:b/>
                <w:bCs/>
              </w:rPr>
              <w:t>ADULT HOUSEHOLDS WITHOUT CHILDREN</w:t>
            </w:r>
          </w:p>
        </w:tc>
        <w:tc>
          <w:tcPr>
            <w:tcW w:w="1800" w:type="dxa"/>
            <w:shd w:val="clear" w:color="auto" w:fill="EEECE1" w:themeFill="background2"/>
          </w:tcPr>
          <w:p w14:paraId="2A4F60D8" w14:textId="77777777" w:rsidR="00D247C9" w:rsidRPr="00D247C9" w:rsidRDefault="00D247C9" w:rsidP="00D247C9">
            <w:pPr>
              <w:spacing w:after="0" w:line="240" w:lineRule="auto"/>
              <w:rPr>
                <w:b/>
                <w:bCs/>
              </w:rPr>
            </w:pPr>
            <w:r w:rsidRPr="00D247C9">
              <w:rPr>
                <w:b/>
                <w:bCs/>
              </w:rPr>
              <w:t>HOUSEHOLDS WITH ONLY CHILDREN</w:t>
            </w:r>
          </w:p>
        </w:tc>
        <w:tc>
          <w:tcPr>
            <w:tcW w:w="1098" w:type="dxa"/>
            <w:shd w:val="clear" w:color="auto" w:fill="EEECE1" w:themeFill="background2"/>
          </w:tcPr>
          <w:p w14:paraId="4242FB76" w14:textId="77777777" w:rsidR="00D247C9" w:rsidRPr="00D247C9" w:rsidRDefault="00D247C9" w:rsidP="00D247C9">
            <w:pPr>
              <w:spacing w:after="0" w:line="240" w:lineRule="auto"/>
              <w:rPr>
                <w:b/>
                <w:bCs/>
              </w:rPr>
            </w:pPr>
            <w:r w:rsidRPr="00D247C9">
              <w:rPr>
                <w:b/>
                <w:bCs/>
              </w:rPr>
              <w:t>TOTAL</w:t>
            </w:r>
          </w:p>
        </w:tc>
      </w:tr>
      <w:tr w:rsidR="00D247C9" w:rsidRPr="00D247C9" w14:paraId="69DE7D7D" w14:textId="77777777" w:rsidTr="00D247C9">
        <w:tc>
          <w:tcPr>
            <w:tcW w:w="1735" w:type="dxa"/>
            <w:shd w:val="clear" w:color="auto" w:fill="EEECE1" w:themeFill="background2"/>
          </w:tcPr>
          <w:p w14:paraId="3B80B5FF" w14:textId="77777777" w:rsidR="00D247C9" w:rsidRPr="00D247C9" w:rsidRDefault="00D247C9" w:rsidP="00D247C9">
            <w:pPr>
              <w:spacing w:after="0" w:line="240" w:lineRule="auto"/>
              <w:rPr>
                <w:b/>
              </w:rPr>
            </w:pPr>
            <w:r w:rsidRPr="00D247C9">
              <w:rPr>
                <w:b/>
              </w:rPr>
              <w:t>TOTAL NUMBER OF HOUSEHOLDS</w:t>
            </w:r>
          </w:p>
        </w:tc>
        <w:tc>
          <w:tcPr>
            <w:tcW w:w="2063" w:type="dxa"/>
          </w:tcPr>
          <w:p w14:paraId="53D2CF14" w14:textId="77777777" w:rsidR="00D247C9" w:rsidRPr="00D247C9" w:rsidRDefault="00D247C9" w:rsidP="00D247C9">
            <w:pPr>
              <w:spacing w:after="0" w:line="240" w:lineRule="auto"/>
              <w:rPr>
                <w:b/>
              </w:rPr>
            </w:pPr>
          </w:p>
        </w:tc>
        <w:tc>
          <w:tcPr>
            <w:tcW w:w="1980" w:type="dxa"/>
          </w:tcPr>
          <w:p w14:paraId="595F0B21" w14:textId="77777777" w:rsidR="00D247C9" w:rsidRPr="00D247C9" w:rsidRDefault="00D247C9" w:rsidP="00D247C9">
            <w:pPr>
              <w:spacing w:after="0" w:line="240" w:lineRule="auto"/>
              <w:rPr>
                <w:b/>
              </w:rPr>
            </w:pPr>
          </w:p>
        </w:tc>
        <w:tc>
          <w:tcPr>
            <w:tcW w:w="1800" w:type="dxa"/>
          </w:tcPr>
          <w:p w14:paraId="2E3ADB2A" w14:textId="77777777" w:rsidR="00D247C9" w:rsidRPr="00D247C9" w:rsidRDefault="00D247C9" w:rsidP="00D247C9">
            <w:pPr>
              <w:spacing w:after="0" w:line="240" w:lineRule="auto"/>
              <w:rPr>
                <w:b/>
              </w:rPr>
            </w:pPr>
          </w:p>
        </w:tc>
        <w:tc>
          <w:tcPr>
            <w:tcW w:w="1098" w:type="dxa"/>
          </w:tcPr>
          <w:p w14:paraId="22F69C7F" w14:textId="77777777" w:rsidR="00D247C9" w:rsidRPr="00D247C9" w:rsidRDefault="00D247C9" w:rsidP="00D247C9">
            <w:pPr>
              <w:spacing w:after="0" w:line="240" w:lineRule="auto"/>
              <w:rPr>
                <w:b/>
              </w:rPr>
            </w:pPr>
          </w:p>
        </w:tc>
      </w:tr>
      <w:tr w:rsidR="00D247C9" w:rsidRPr="00D247C9" w14:paraId="0AF6E3AF" w14:textId="77777777" w:rsidTr="00D247C9">
        <w:tc>
          <w:tcPr>
            <w:tcW w:w="1735" w:type="dxa"/>
            <w:shd w:val="clear" w:color="auto" w:fill="EEECE1" w:themeFill="background2"/>
          </w:tcPr>
          <w:p w14:paraId="17811DF2" w14:textId="77777777" w:rsidR="00D247C9" w:rsidRPr="00D247C9" w:rsidRDefault="00D247C9" w:rsidP="00D247C9">
            <w:pPr>
              <w:spacing w:after="0" w:line="240" w:lineRule="auto"/>
              <w:rPr>
                <w:b/>
              </w:rPr>
            </w:pPr>
            <w:r w:rsidRPr="00D247C9">
              <w:rPr>
                <w:b/>
              </w:rPr>
              <w:t>TOTAL NUMBER OF UNITS</w:t>
            </w:r>
          </w:p>
        </w:tc>
        <w:tc>
          <w:tcPr>
            <w:tcW w:w="2063" w:type="dxa"/>
          </w:tcPr>
          <w:p w14:paraId="4F669837" w14:textId="77777777" w:rsidR="00D247C9" w:rsidRPr="00D247C9" w:rsidRDefault="00D247C9" w:rsidP="00D247C9">
            <w:pPr>
              <w:spacing w:after="0" w:line="240" w:lineRule="auto"/>
              <w:rPr>
                <w:b/>
              </w:rPr>
            </w:pPr>
          </w:p>
        </w:tc>
        <w:tc>
          <w:tcPr>
            <w:tcW w:w="1980" w:type="dxa"/>
          </w:tcPr>
          <w:p w14:paraId="2DEA64E0" w14:textId="77777777" w:rsidR="00D247C9" w:rsidRPr="00D247C9" w:rsidRDefault="00D247C9" w:rsidP="00D247C9">
            <w:pPr>
              <w:spacing w:after="0" w:line="240" w:lineRule="auto"/>
              <w:rPr>
                <w:b/>
              </w:rPr>
            </w:pPr>
          </w:p>
        </w:tc>
        <w:tc>
          <w:tcPr>
            <w:tcW w:w="1800" w:type="dxa"/>
          </w:tcPr>
          <w:p w14:paraId="142CB8A0" w14:textId="77777777" w:rsidR="00D247C9" w:rsidRPr="00D247C9" w:rsidRDefault="00D247C9" w:rsidP="00D247C9">
            <w:pPr>
              <w:spacing w:after="0" w:line="240" w:lineRule="auto"/>
              <w:rPr>
                <w:b/>
              </w:rPr>
            </w:pPr>
          </w:p>
        </w:tc>
        <w:tc>
          <w:tcPr>
            <w:tcW w:w="1098" w:type="dxa"/>
          </w:tcPr>
          <w:p w14:paraId="12B37E09" w14:textId="77777777" w:rsidR="00D247C9" w:rsidRPr="00D247C9" w:rsidRDefault="00D247C9" w:rsidP="00D247C9">
            <w:pPr>
              <w:spacing w:after="0" w:line="240" w:lineRule="auto"/>
              <w:rPr>
                <w:b/>
              </w:rPr>
            </w:pPr>
          </w:p>
        </w:tc>
      </w:tr>
    </w:tbl>
    <w:p w14:paraId="3C895DD5" w14:textId="77777777" w:rsidR="00D247C9" w:rsidRPr="00D247C9" w:rsidRDefault="00D247C9" w:rsidP="00D247C9">
      <w:pPr>
        <w:spacing w:after="0" w:line="240" w:lineRule="auto"/>
        <w:rPr>
          <w:b/>
          <w:u w:val="single"/>
        </w:rPr>
      </w:pPr>
    </w:p>
    <w:p w14:paraId="7CE18320" w14:textId="77777777" w:rsidR="00D247C9" w:rsidRPr="00D247C9" w:rsidRDefault="00D247C9" w:rsidP="00142E16">
      <w:pPr>
        <w:numPr>
          <w:ilvl w:val="0"/>
          <w:numId w:val="34"/>
        </w:numPr>
        <w:spacing w:after="0" w:line="240" w:lineRule="auto"/>
        <w:ind w:left="720"/>
        <w:rPr>
          <w:b/>
        </w:rPr>
      </w:pPr>
      <w:r w:rsidRPr="00D247C9">
        <w:rPr>
          <w:b/>
        </w:rPr>
        <w:t xml:space="preserve">INDICATE BELOW WHICH </w:t>
      </w:r>
      <w:r w:rsidRPr="00D247C9">
        <w:rPr>
          <w:b/>
          <w:u w:val="single"/>
        </w:rPr>
        <w:t>SUBPOPULATIONS</w:t>
      </w:r>
      <w:r w:rsidRPr="00D247C9">
        <w:rPr>
          <w:b/>
        </w:rPr>
        <w:t xml:space="preserve"> THIS PROJECT PROPOSES TO SERVE </w:t>
      </w:r>
    </w:p>
    <w:p w14:paraId="72705F27" w14:textId="33EF9EF6" w:rsidR="00D247C9" w:rsidRPr="00D247C9" w:rsidRDefault="00D247C9" w:rsidP="0064776F">
      <w:pPr>
        <w:spacing w:after="0" w:line="240" w:lineRule="auto"/>
        <w:rPr>
          <w:bCs/>
        </w:rPr>
      </w:pPr>
      <w:r w:rsidRPr="00D247C9">
        <w:rPr>
          <w:bCs/>
        </w:rPr>
        <w:t>Check all that apply; Note that all heads of household must be disabled</w:t>
      </w:r>
      <w:r w:rsidR="00162D7E">
        <w:rPr>
          <w:bCs/>
        </w:rPr>
        <w:t xml:space="preserve"> (</w:t>
      </w:r>
      <w:r w:rsidR="0064776F">
        <w:rPr>
          <w:bCs/>
        </w:rPr>
        <w:t xml:space="preserve">see </w:t>
      </w:r>
      <w:hyperlink r:id="rId36" w:history="1">
        <w:r w:rsidR="0064776F" w:rsidRPr="0064776F">
          <w:rPr>
            <w:rStyle w:val="Hyperlink"/>
            <w:bCs/>
          </w:rPr>
          <w:t>https://files.hudexchange.info/resources/documents/Virtual-Binders-At-A-Glance-Disability-Definition.pdf</w:t>
        </w:r>
      </w:hyperlink>
      <w:r w:rsidR="0064776F">
        <w:rPr>
          <w:bCs/>
        </w:rPr>
        <w:t xml:space="preserve"> </w:t>
      </w:r>
      <w:r w:rsidR="00162D7E">
        <w:rPr>
          <w:bCs/>
        </w:rPr>
        <w:t>)</w:t>
      </w:r>
      <w:r w:rsidR="0062103C">
        <w:rPr>
          <w:bCs/>
        </w:rPr>
        <w:t xml:space="preserve">, and 100% of households must qualify as </w:t>
      </w:r>
      <w:r w:rsidR="009554F0">
        <w:rPr>
          <w:bCs/>
        </w:rPr>
        <w:t xml:space="preserve">chronic or </w:t>
      </w:r>
      <w:proofErr w:type="spellStart"/>
      <w:r w:rsidR="009554F0">
        <w:rPr>
          <w:bCs/>
        </w:rPr>
        <w:t>DedicatedPLUS</w:t>
      </w:r>
      <w:proofErr w:type="spellEnd"/>
      <w:r w:rsidRPr="00D247C9">
        <w:rPr>
          <w:bCs/>
        </w:rPr>
        <w:t>.</w:t>
      </w:r>
    </w:p>
    <w:p w14:paraId="5BFF572C" w14:textId="743A6EB9" w:rsidR="00D247C9" w:rsidRPr="00024408" w:rsidRDefault="00D247C9" w:rsidP="00D247C9">
      <w:pPr>
        <w:spacing w:after="0" w:line="240" w:lineRule="auto"/>
      </w:pPr>
      <w:r w:rsidRPr="00D247C9">
        <w:rPr>
          <w:b/>
        </w:rPr>
        <w:t xml:space="preserve">  </w:t>
      </w:r>
      <w:r w:rsidR="00F83933">
        <w:rPr>
          <w:b/>
        </w:rPr>
        <w:tab/>
      </w:r>
      <w:sdt>
        <w:sdtPr>
          <w:id w:val="-494496769"/>
          <w14:checkbox>
            <w14:checked w14:val="0"/>
            <w14:checkedState w14:val="2612" w14:font="MS Gothic"/>
            <w14:uncheckedState w14:val="2610" w14:font="MS Gothic"/>
          </w14:checkbox>
        </w:sdtPr>
        <w:sdtEndPr/>
        <w:sdtContent>
          <w:r w:rsidR="00024408">
            <w:rPr>
              <w:rFonts w:ascii="MS Gothic" w:eastAsia="MS Gothic" w:hAnsi="MS Gothic" w:hint="eastAsia"/>
            </w:rPr>
            <w:t>☐</w:t>
          </w:r>
        </w:sdtContent>
      </w:sdt>
      <w:r w:rsidRPr="00024408">
        <w:t xml:space="preserve"> chronically homeless </w:t>
      </w:r>
    </w:p>
    <w:p w14:paraId="6DC02480" w14:textId="403D381D" w:rsidR="00D247C9" w:rsidRPr="00024408" w:rsidRDefault="00D247C9" w:rsidP="00D247C9">
      <w:pPr>
        <w:spacing w:after="0" w:line="240" w:lineRule="auto"/>
      </w:pPr>
      <w:r w:rsidRPr="00024408">
        <w:t xml:space="preserve">  </w:t>
      </w:r>
      <w:r w:rsidRPr="00024408">
        <w:tab/>
      </w:r>
      <w:sdt>
        <w:sdtPr>
          <w:id w:val="-1839147919"/>
          <w14:checkbox>
            <w14:checked w14:val="0"/>
            <w14:checkedState w14:val="2612" w14:font="MS Gothic"/>
            <w14:uncheckedState w14:val="2610" w14:font="MS Gothic"/>
          </w14:checkbox>
        </w:sdtPr>
        <w:sdtEndPr/>
        <w:sdtContent>
          <w:r w:rsidR="00024408" w:rsidRPr="00024408">
            <w:rPr>
              <w:rFonts w:ascii="MS Gothic" w:eastAsia="MS Gothic" w:hAnsi="MS Gothic" w:hint="eastAsia"/>
            </w:rPr>
            <w:t>☐</w:t>
          </w:r>
        </w:sdtContent>
      </w:sdt>
      <w:r w:rsidR="00024408" w:rsidRPr="00024408">
        <w:t xml:space="preserve"> </w:t>
      </w:r>
      <w:proofErr w:type="spellStart"/>
      <w:r w:rsidR="009554F0">
        <w:t>DedicatedPLUS</w:t>
      </w:r>
      <w:proofErr w:type="spellEnd"/>
      <w:r w:rsidRPr="00024408">
        <w:t xml:space="preserve">  </w:t>
      </w:r>
    </w:p>
    <w:p w14:paraId="7F452374" w14:textId="4501E10F" w:rsidR="00D247C9" w:rsidRPr="00024408" w:rsidRDefault="00D247C9" w:rsidP="00D247C9">
      <w:pPr>
        <w:spacing w:after="0" w:line="240" w:lineRule="auto"/>
      </w:pPr>
      <w:r w:rsidRPr="00024408">
        <w:t xml:space="preserve"> </w:t>
      </w:r>
      <w:r w:rsidRPr="00024408">
        <w:tab/>
      </w:r>
      <w:sdt>
        <w:sdtPr>
          <w:id w:val="140706087"/>
          <w14:checkbox>
            <w14:checked w14:val="0"/>
            <w14:checkedState w14:val="2612" w14:font="MS Gothic"/>
            <w14:uncheckedState w14:val="2610" w14:font="MS Gothic"/>
          </w14:checkbox>
        </w:sdtPr>
        <w:sdtEndPr/>
        <w:sdtContent>
          <w:r w:rsidR="00024408" w:rsidRPr="00024408">
            <w:rPr>
              <w:rFonts w:ascii="MS Gothic" w:eastAsia="MS Gothic" w:hAnsi="MS Gothic" w:hint="eastAsia"/>
            </w:rPr>
            <w:t>☐</w:t>
          </w:r>
        </w:sdtContent>
      </w:sdt>
      <w:r w:rsidRPr="00024408">
        <w:t xml:space="preserve"> young adults 18-24 </w:t>
      </w:r>
    </w:p>
    <w:p w14:paraId="1A6E1B25" w14:textId="1D7824F7" w:rsidR="00D247C9" w:rsidRPr="00024408" w:rsidRDefault="00D247C9" w:rsidP="00D247C9">
      <w:pPr>
        <w:spacing w:after="0" w:line="240" w:lineRule="auto"/>
      </w:pPr>
      <w:r w:rsidRPr="00024408">
        <w:t xml:space="preserve"> </w:t>
      </w:r>
      <w:r w:rsidRPr="00024408">
        <w:tab/>
      </w:r>
      <w:sdt>
        <w:sdtPr>
          <w:id w:val="944501628"/>
          <w14:checkbox>
            <w14:checked w14:val="0"/>
            <w14:checkedState w14:val="2612" w14:font="MS Gothic"/>
            <w14:uncheckedState w14:val="2610" w14:font="MS Gothic"/>
          </w14:checkbox>
        </w:sdtPr>
        <w:sdtEndPr/>
        <w:sdtContent>
          <w:r w:rsidR="00024408" w:rsidRPr="00024408">
            <w:rPr>
              <w:rFonts w:ascii="MS Gothic" w:eastAsia="MS Gothic" w:hAnsi="MS Gothic" w:hint="eastAsia"/>
            </w:rPr>
            <w:t>☐</w:t>
          </w:r>
        </w:sdtContent>
      </w:sdt>
      <w:r w:rsidR="00024408" w:rsidRPr="00024408">
        <w:t xml:space="preserve"> </w:t>
      </w:r>
      <w:r w:rsidRPr="00024408">
        <w:t>veterans</w:t>
      </w:r>
    </w:p>
    <w:p w14:paraId="0D14139D" w14:textId="1F60ABDC" w:rsidR="00D247C9" w:rsidRPr="00024408" w:rsidRDefault="00D247C9" w:rsidP="00D247C9">
      <w:pPr>
        <w:spacing w:after="0" w:line="240" w:lineRule="auto"/>
      </w:pPr>
      <w:r w:rsidRPr="00024408">
        <w:t xml:space="preserve">  </w:t>
      </w:r>
      <w:r w:rsidRPr="00024408">
        <w:tab/>
      </w:r>
      <w:sdt>
        <w:sdtPr>
          <w:id w:val="540565064"/>
          <w14:checkbox>
            <w14:checked w14:val="0"/>
            <w14:checkedState w14:val="2612" w14:font="MS Gothic"/>
            <w14:uncheckedState w14:val="2610" w14:font="MS Gothic"/>
          </w14:checkbox>
        </w:sdtPr>
        <w:sdtEndPr/>
        <w:sdtContent>
          <w:r w:rsidR="00024408" w:rsidRPr="00024408">
            <w:rPr>
              <w:rFonts w:ascii="MS Gothic" w:eastAsia="MS Gothic" w:hAnsi="MS Gothic" w:hint="eastAsia"/>
            </w:rPr>
            <w:t>☐</w:t>
          </w:r>
        </w:sdtContent>
      </w:sdt>
      <w:r w:rsidRPr="00024408">
        <w:t xml:space="preserve"> serious </w:t>
      </w:r>
      <w:r w:rsidR="0064776F" w:rsidRPr="00024408">
        <w:t xml:space="preserve">&amp; persistent </w:t>
      </w:r>
      <w:r w:rsidRPr="00024408">
        <w:t>mental illness</w:t>
      </w:r>
    </w:p>
    <w:p w14:paraId="56413837" w14:textId="63E23D9A" w:rsidR="00D247C9" w:rsidRPr="00024408" w:rsidRDefault="00D247C9" w:rsidP="00D247C9">
      <w:pPr>
        <w:spacing w:after="0" w:line="240" w:lineRule="auto"/>
      </w:pPr>
      <w:r w:rsidRPr="00024408">
        <w:t xml:space="preserve"> </w:t>
      </w:r>
      <w:r w:rsidRPr="00024408">
        <w:tab/>
      </w:r>
      <w:sdt>
        <w:sdtPr>
          <w:id w:val="-1278791927"/>
          <w14:checkbox>
            <w14:checked w14:val="0"/>
            <w14:checkedState w14:val="2612" w14:font="MS Gothic"/>
            <w14:uncheckedState w14:val="2610" w14:font="MS Gothic"/>
          </w14:checkbox>
        </w:sdtPr>
        <w:sdtEndPr/>
        <w:sdtContent>
          <w:r w:rsidR="00024408" w:rsidRPr="00024408">
            <w:rPr>
              <w:rFonts w:ascii="MS Gothic" w:eastAsia="MS Gothic" w:hAnsi="MS Gothic" w:hint="eastAsia"/>
            </w:rPr>
            <w:t>☐</w:t>
          </w:r>
        </w:sdtContent>
      </w:sdt>
      <w:r w:rsidRPr="00024408">
        <w:t xml:space="preserve"> chronic substance use</w:t>
      </w:r>
    </w:p>
    <w:p w14:paraId="1F166914" w14:textId="59BCFA22" w:rsidR="00D247C9" w:rsidRPr="00024408" w:rsidRDefault="00D247C9" w:rsidP="00D247C9">
      <w:pPr>
        <w:spacing w:after="0" w:line="240" w:lineRule="auto"/>
      </w:pPr>
      <w:r w:rsidRPr="00024408">
        <w:t xml:space="preserve"> </w:t>
      </w:r>
      <w:r w:rsidRPr="00024408">
        <w:tab/>
      </w:r>
      <w:sdt>
        <w:sdtPr>
          <w:id w:val="-2035571594"/>
          <w14:checkbox>
            <w14:checked w14:val="0"/>
            <w14:checkedState w14:val="2612" w14:font="MS Gothic"/>
            <w14:uncheckedState w14:val="2610" w14:font="MS Gothic"/>
          </w14:checkbox>
        </w:sdtPr>
        <w:sdtEndPr/>
        <w:sdtContent>
          <w:r w:rsidR="00024408" w:rsidRPr="00024408">
            <w:rPr>
              <w:rFonts w:ascii="MS Gothic" w:eastAsia="MS Gothic" w:hAnsi="MS Gothic" w:hint="eastAsia"/>
            </w:rPr>
            <w:t>☐</w:t>
          </w:r>
        </w:sdtContent>
      </w:sdt>
      <w:r w:rsidR="00024408" w:rsidRPr="00024408">
        <w:t xml:space="preserve"> </w:t>
      </w:r>
      <w:r w:rsidRPr="00024408">
        <w:t xml:space="preserve">domestic violence </w:t>
      </w:r>
    </w:p>
    <w:p w14:paraId="39C9E89A" w14:textId="43C8CEDD" w:rsidR="00D247C9" w:rsidRPr="00024408" w:rsidRDefault="00D247C9" w:rsidP="00D247C9">
      <w:pPr>
        <w:spacing w:after="0" w:line="240" w:lineRule="auto"/>
      </w:pPr>
      <w:r w:rsidRPr="00024408">
        <w:t xml:space="preserve"> </w:t>
      </w:r>
      <w:r w:rsidRPr="00024408">
        <w:tab/>
      </w:r>
      <w:sdt>
        <w:sdtPr>
          <w:id w:val="929473813"/>
          <w14:checkbox>
            <w14:checked w14:val="0"/>
            <w14:checkedState w14:val="2612" w14:font="MS Gothic"/>
            <w14:uncheckedState w14:val="2610" w14:font="MS Gothic"/>
          </w14:checkbox>
        </w:sdtPr>
        <w:sdtEndPr/>
        <w:sdtContent>
          <w:r w:rsidR="00024408" w:rsidRPr="00024408">
            <w:rPr>
              <w:rFonts w:ascii="MS Gothic" w:eastAsia="MS Gothic" w:hAnsi="MS Gothic" w:hint="eastAsia"/>
            </w:rPr>
            <w:t>☐</w:t>
          </w:r>
        </w:sdtContent>
      </w:sdt>
      <w:r w:rsidR="00024408" w:rsidRPr="00024408">
        <w:t xml:space="preserve"> </w:t>
      </w:r>
      <w:r w:rsidR="005D513D" w:rsidRPr="00024408">
        <w:t>HIV</w:t>
      </w:r>
      <w:r w:rsidRPr="00024408">
        <w:t>/</w:t>
      </w:r>
      <w:r w:rsidR="005D513D" w:rsidRPr="00024408">
        <w:t>AIDS</w:t>
      </w:r>
    </w:p>
    <w:p w14:paraId="11ED289A" w14:textId="1B2BB20B" w:rsidR="00D247C9" w:rsidRPr="00D247C9" w:rsidRDefault="00D247C9" w:rsidP="00D247C9">
      <w:pPr>
        <w:spacing w:after="0" w:line="240" w:lineRule="auto"/>
      </w:pPr>
      <w:r w:rsidRPr="00024408">
        <w:t xml:space="preserve">  </w:t>
      </w:r>
      <w:r w:rsidRPr="00024408">
        <w:tab/>
      </w:r>
      <w:sdt>
        <w:sdtPr>
          <w:id w:val="-347100478"/>
          <w14:checkbox>
            <w14:checked w14:val="0"/>
            <w14:checkedState w14:val="2612" w14:font="MS Gothic"/>
            <w14:uncheckedState w14:val="2610" w14:font="MS Gothic"/>
          </w14:checkbox>
        </w:sdtPr>
        <w:sdtEndPr/>
        <w:sdtContent>
          <w:r w:rsidR="00024408" w:rsidRPr="00024408">
            <w:rPr>
              <w:rFonts w:ascii="MS Gothic" w:eastAsia="MS Gothic" w:hAnsi="MS Gothic" w:hint="eastAsia"/>
            </w:rPr>
            <w:t>☐</w:t>
          </w:r>
        </w:sdtContent>
      </w:sdt>
      <w:r w:rsidRPr="00024408">
        <w:t xml:space="preserve"> other disability – specify:  ______________________________________________</w:t>
      </w:r>
    </w:p>
    <w:p w14:paraId="523B4874" w14:textId="77777777" w:rsidR="00D247C9" w:rsidRPr="00D247C9" w:rsidRDefault="00D247C9" w:rsidP="00D247C9">
      <w:pPr>
        <w:spacing w:after="0" w:line="240" w:lineRule="auto"/>
      </w:pPr>
    </w:p>
    <w:p w14:paraId="55649E9B" w14:textId="525ECB6D" w:rsidR="00204A9E" w:rsidRPr="00204A9E" w:rsidRDefault="00D247C9" w:rsidP="00204A9E">
      <w:pPr>
        <w:spacing w:after="0" w:line="240" w:lineRule="auto"/>
        <w:rPr>
          <w:bCs/>
        </w:rPr>
      </w:pPr>
      <w:r w:rsidRPr="00D247C9">
        <w:rPr>
          <w:bCs/>
        </w:rPr>
        <w:t>Briefly describe how the applicant determined that there is an unmet need for PSH for the populations/subpopulations described in A &amp; B above. Include any data used to make this determination.</w:t>
      </w:r>
    </w:p>
    <w:p w14:paraId="1AAD05DB" w14:textId="5F99D75A" w:rsidR="00D247C9" w:rsidRPr="00D247C9" w:rsidRDefault="00204A9E" w:rsidP="0062103C">
      <w:pPr>
        <w:rPr>
          <w:b/>
        </w:rPr>
      </w:pPr>
      <w:r>
        <w:rPr>
          <w:noProof/>
          <w:lang w:bidi="ar-SA"/>
        </w:rPr>
        <mc:AlternateContent>
          <mc:Choice Requires="wps">
            <w:drawing>
              <wp:inline distT="0" distB="0" distL="0" distR="0" wp14:anchorId="0C668BF7" wp14:editId="6C968DEC">
                <wp:extent cx="6734175" cy="1535502"/>
                <wp:effectExtent l="0" t="0" r="28575" b="26670"/>
                <wp:docPr id="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535502"/>
                        </a:xfrm>
                        <a:prstGeom prst="rect">
                          <a:avLst/>
                        </a:prstGeom>
                        <a:solidFill>
                          <a:srgbClr val="C6D9F1"/>
                        </a:solidFill>
                        <a:ln w="19050">
                          <a:solidFill>
                            <a:srgbClr val="548DD4"/>
                          </a:solidFill>
                          <a:miter lim="800000"/>
                          <a:headEnd/>
                          <a:tailEnd/>
                        </a:ln>
                      </wps:spPr>
                      <wps:txbx>
                        <w:txbxContent>
                          <w:p w14:paraId="279334FD" w14:textId="77777777" w:rsidR="00516C4A" w:rsidRPr="00290335" w:rsidRDefault="00516C4A" w:rsidP="00204A9E">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0C668BF7" id="_x0000_s1054" type="#_x0000_t202" style="width:530.25pt;height:1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" fillcolor="#c6d9f1" strokecolor="#548dd4" strokeweight="1.5pt">
                <v:textbox inset=",0,,0">
                  <w:txbxContent>
                    <w:p w14:paraId="279334FD" w14:textId="77777777" w:rsidR="00516C4A" w:rsidRPr="00290335" w:rsidRDefault="00516C4A" w:rsidP="00204A9E">
                      <w:pPr>
                        <w:spacing w:line="240" w:lineRule="auto"/>
                        <w:contextualSpacing/>
                      </w:pPr>
                    </w:p>
                  </w:txbxContent>
                </v:textbox>
                <w10:anchorlock/>
              </v:shape>
            </w:pict>
          </mc:Fallback>
        </mc:AlternateContent>
      </w:r>
    </w:p>
    <w:p w14:paraId="7AC65CA0" w14:textId="26EC222F" w:rsidR="00D247C9" w:rsidRPr="00D247C9" w:rsidRDefault="00D247C9" w:rsidP="00142E16">
      <w:pPr>
        <w:numPr>
          <w:ilvl w:val="3"/>
          <w:numId w:val="28"/>
        </w:numPr>
        <w:spacing w:after="0" w:line="240" w:lineRule="auto"/>
        <w:ind w:left="360"/>
        <w:rPr>
          <w:b/>
        </w:rPr>
      </w:pPr>
      <w:r w:rsidRPr="00D247C9">
        <w:rPr>
          <w:b/>
        </w:rPr>
        <w:t xml:space="preserve">IS THIS AN EXPANSION PROJECT?   </w:t>
      </w:r>
      <w:sdt>
        <w:sdtPr>
          <w:id w:val="-1368443587"/>
          <w14:checkbox>
            <w14:checked w14:val="0"/>
            <w14:checkedState w14:val="2612" w14:font="MS Gothic"/>
            <w14:uncheckedState w14:val="2610" w14:font="MS Gothic"/>
          </w14:checkbox>
        </w:sdtPr>
        <w:sdtEndPr/>
        <w:sdtContent>
          <w:r w:rsidR="000C00A6">
            <w:rPr>
              <w:rFonts w:ascii="MS Gothic" w:eastAsia="MS Gothic" w:hAnsi="MS Gothic" w:hint="eastAsia"/>
            </w:rPr>
            <w:t>☐</w:t>
          </w:r>
        </w:sdtContent>
      </w:sdt>
      <w:r w:rsidR="00E955B0" w:rsidRPr="00E955B0">
        <w:t xml:space="preserve"> YES </w:t>
      </w:r>
      <w:sdt>
        <w:sdtPr>
          <w:rPr>
            <w:rFonts w:asciiTheme="minorHAnsi" w:hAnsiTheme="minorHAnsi" w:cstheme="minorHAnsi"/>
          </w:rPr>
          <w:id w:val="406962376"/>
          <w14:checkbox>
            <w14:checked w14:val="0"/>
            <w14:checkedState w14:val="2612" w14:font="MS Gothic"/>
            <w14:uncheckedState w14:val="2610" w14:font="MS Gothic"/>
          </w14:checkbox>
        </w:sdtPr>
        <w:sdtEndPr/>
        <w:sdtContent>
          <w:r w:rsidR="000C00A6" w:rsidRPr="000C00A6">
            <w:rPr>
              <w:rFonts w:ascii="Segoe UI Symbol" w:eastAsia="MS Gothic" w:hAnsi="Segoe UI Symbol" w:cs="Segoe UI Symbol"/>
            </w:rPr>
            <w:t>☐</w:t>
          </w:r>
        </w:sdtContent>
      </w:sdt>
      <w:r w:rsidR="00E955B0" w:rsidRPr="00E955B0">
        <w:t xml:space="preserve"> NO</w:t>
      </w:r>
    </w:p>
    <w:p w14:paraId="26DC5D90" w14:textId="429B52E3" w:rsidR="00D247C9" w:rsidRPr="00D247C9" w:rsidRDefault="00D247C9" w:rsidP="00D247C9">
      <w:pPr>
        <w:spacing w:after="0" w:line="240" w:lineRule="auto"/>
      </w:pPr>
      <w:r w:rsidRPr="00D247C9">
        <w:t>Please n</w:t>
      </w:r>
      <w:r w:rsidR="00204A9E">
        <w:t xml:space="preserve">ote:  Applications </w:t>
      </w:r>
      <w:r w:rsidR="000E56F7">
        <w:t xml:space="preserve">that </w:t>
      </w:r>
      <w:r w:rsidRPr="00D247C9">
        <w:t xml:space="preserve">will provide additional services to participants in one or more existing PSH project must be submitted as expansion projects, and those applicants must complete this section.  Applications for expansion can be submitted regardless of whether or not the applicant has an existing CoC renewal project. </w:t>
      </w:r>
      <w:r w:rsidRPr="00FC0862">
        <w:t xml:space="preserve">Applicants may also apply to create </w:t>
      </w:r>
      <w:r w:rsidR="00813CC6" w:rsidRPr="00FC0862">
        <w:t xml:space="preserve">additional </w:t>
      </w:r>
      <w:r w:rsidRPr="00FC0862">
        <w:t xml:space="preserve">units using expansion funds. </w:t>
      </w:r>
      <w:r w:rsidR="005B18AC" w:rsidRPr="00FC0862">
        <w:t xml:space="preserve">See </w:t>
      </w:r>
      <w:r w:rsidR="00FC0862" w:rsidRPr="00FC0862">
        <w:t>Instructions</w:t>
      </w:r>
      <w:r w:rsidRPr="00FC0862">
        <w:t xml:space="preserve"> for more information about expansion funds.</w:t>
      </w:r>
    </w:p>
    <w:p w14:paraId="6EFE2577" w14:textId="77777777" w:rsidR="00D247C9" w:rsidRPr="00D247C9" w:rsidRDefault="00D247C9" w:rsidP="00D247C9">
      <w:pPr>
        <w:spacing w:after="0" w:line="240" w:lineRule="auto"/>
        <w:rPr>
          <w:b/>
        </w:rPr>
      </w:pPr>
      <w:r w:rsidRPr="00D247C9">
        <w:rPr>
          <w:b/>
        </w:rPr>
        <w:lastRenderedPageBreak/>
        <w:t>IF THIS IS AN EXPANSION PROJECT, PLEASE INDICATE:</w:t>
      </w:r>
    </w:p>
    <w:p w14:paraId="26F0435D" w14:textId="77777777" w:rsidR="00D247C9" w:rsidRPr="00D247C9" w:rsidRDefault="00D247C9" w:rsidP="00142E16">
      <w:pPr>
        <w:numPr>
          <w:ilvl w:val="0"/>
          <w:numId w:val="30"/>
        </w:numPr>
        <w:spacing w:after="0" w:line="240" w:lineRule="auto"/>
        <w:ind w:left="360"/>
      </w:pPr>
      <w:r w:rsidRPr="00D247C9">
        <w:t xml:space="preserve">Is this project seeking expansion funds to replace other funding sources?  </w:t>
      </w:r>
    </w:p>
    <w:p w14:paraId="6A550772" w14:textId="24C37A04" w:rsidR="00D247C9" w:rsidRPr="00D247C9" w:rsidRDefault="00E018FD" w:rsidP="00024408">
      <w:pPr>
        <w:spacing w:after="0" w:line="240" w:lineRule="auto"/>
        <w:ind w:left="360"/>
      </w:pPr>
      <w:sdt>
        <w:sdtPr>
          <w:id w:val="-1969196211"/>
          <w14:checkbox>
            <w14:checked w14:val="0"/>
            <w14:checkedState w14:val="2612" w14:font="MS Gothic"/>
            <w14:uncheckedState w14:val="2610" w14:font="MS Gothic"/>
          </w14:checkbox>
        </w:sdtPr>
        <w:sdtEndPr/>
        <w:sdtContent>
          <w:r w:rsidR="00024408">
            <w:rPr>
              <w:rFonts w:ascii="MS Gothic" w:eastAsia="MS Gothic" w:hAnsi="MS Gothic" w:hint="eastAsia"/>
            </w:rPr>
            <w:t>☐</w:t>
          </w:r>
        </w:sdtContent>
      </w:sdt>
      <w:r w:rsidR="008E3944" w:rsidRPr="00D247C9">
        <w:t xml:space="preserve"> </w:t>
      </w:r>
      <w:r w:rsidR="00D247C9" w:rsidRPr="00D247C9">
        <w:t xml:space="preserve">yes </w:t>
      </w:r>
      <w:r w:rsidR="00D247C9" w:rsidRPr="00D247C9">
        <w:tab/>
      </w:r>
      <w:sdt>
        <w:sdtPr>
          <w:id w:val="-2094622690"/>
          <w14:checkbox>
            <w14:checked w14:val="0"/>
            <w14:checkedState w14:val="2612" w14:font="MS Gothic"/>
            <w14:uncheckedState w14:val="2610" w14:font="MS Gothic"/>
          </w14:checkbox>
        </w:sdtPr>
        <w:sdtEndPr/>
        <w:sdtContent>
          <w:r w:rsidR="00E955B0">
            <w:rPr>
              <w:rFonts w:ascii="MS Gothic" w:eastAsia="MS Gothic" w:hAnsi="MS Gothic" w:hint="eastAsia"/>
            </w:rPr>
            <w:t>☐</w:t>
          </w:r>
        </w:sdtContent>
      </w:sdt>
      <w:r w:rsidR="00D247C9" w:rsidRPr="00D247C9">
        <w:t xml:space="preserve"> </w:t>
      </w:r>
      <w:proofErr w:type="gramStart"/>
      <w:r w:rsidR="00D247C9" w:rsidRPr="00D247C9">
        <w:t xml:space="preserve">no </w:t>
      </w:r>
      <w:r w:rsidR="005104E7">
        <w:t xml:space="preserve"> </w:t>
      </w:r>
      <w:r w:rsidR="00D247C9" w:rsidRPr="00D247C9">
        <w:t>(</w:t>
      </w:r>
      <w:proofErr w:type="gramEnd"/>
      <w:r w:rsidR="00D247C9" w:rsidRPr="00D247C9">
        <w:t xml:space="preserve">note:  use of expansion funds to replace </w:t>
      </w:r>
      <w:r w:rsidR="0062103C">
        <w:t>State/local</w:t>
      </w:r>
      <w:r w:rsidR="00E130AD">
        <w:t xml:space="preserve"> </w:t>
      </w:r>
      <w:r w:rsidR="00D247C9" w:rsidRPr="00D247C9">
        <w:t>sources is not permitted)</w:t>
      </w:r>
    </w:p>
    <w:p w14:paraId="5B0B9740" w14:textId="77777777" w:rsidR="00D247C9" w:rsidRPr="00D247C9" w:rsidRDefault="00D247C9" w:rsidP="00142E16">
      <w:pPr>
        <w:numPr>
          <w:ilvl w:val="0"/>
          <w:numId w:val="30"/>
        </w:numPr>
        <w:spacing w:after="0" w:line="240" w:lineRule="auto"/>
        <w:ind w:left="360"/>
      </w:pPr>
      <w:r w:rsidRPr="00D247C9">
        <w:t>CoC grant # of the eligible renewal project that is requesting expansion (if applicable): ________________________________</w:t>
      </w:r>
    </w:p>
    <w:p w14:paraId="66B64F3C" w14:textId="77777777" w:rsidR="00D247C9" w:rsidRPr="00D247C9" w:rsidRDefault="00D247C9" w:rsidP="00142E16">
      <w:pPr>
        <w:numPr>
          <w:ilvl w:val="0"/>
          <w:numId w:val="30"/>
        </w:numPr>
        <w:spacing w:after="0" w:line="240" w:lineRule="auto"/>
        <w:ind w:left="360"/>
      </w:pPr>
      <w:r w:rsidRPr="00D247C9">
        <w:t>Non-CoC funding source of existing project (applicable only for projects applying to expand a non-CoC funded project): __________________________________</w:t>
      </w:r>
    </w:p>
    <w:p w14:paraId="7B0A9A98" w14:textId="774B812C" w:rsidR="00D247C9" w:rsidRPr="00D247C9" w:rsidRDefault="000E56F7" w:rsidP="00142E16">
      <w:pPr>
        <w:numPr>
          <w:ilvl w:val="0"/>
          <w:numId w:val="30"/>
        </w:numPr>
        <w:spacing w:after="0" w:line="240" w:lineRule="auto"/>
        <w:ind w:left="360"/>
      </w:pPr>
      <w:r>
        <w:t xml:space="preserve">Complete the chart below,  </w:t>
      </w:r>
      <w:r w:rsidRPr="000E56F7">
        <w:t xml:space="preserve"> </w:t>
      </w:r>
      <w:r w:rsidR="00B86239">
        <w:t>P</w:t>
      </w:r>
      <w:r w:rsidR="00D247C9" w:rsidRPr="00D247C9">
        <w:t>roject capacity (applicable to projects proposing to add units and/or increase the # of households served):</w:t>
      </w:r>
      <w:r w:rsidR="003C7D0F" w:rsidRPr="003C7D0F">
        <w:t xml:space="preserve"> </w:t>
      </w:r>
      <w:r w:rsidR="003C7D0F" w:rsidRPr="00D247C9">
        <w:t>__________________________________</w:t>
      </w:r>
    </w:p>
    <w:tbl>
      <w:tblPr>
        <w:tblStyle w:val="TableGrid"/>
        <w:tblW w:w="0" w:type="auto"/>
        <w:tblInd w:w="535" w:type="dxa"/>
        <w:tblLook w:val="04A0" w:firstRow="1" w:lastRow="0" w:firstColumn="1" w:lastColumn="0" w:noHBand="0" w:noVBand="1"/>
      </w:tblPr>
      <w:tblGrid>
        <w:gridCol w:w="2012"/>
        <w:gridCol w:w="2613"/>
        <w:gridCol w:w="2545"/>
        <w:gridCol w:w="2545"/>
      </w:tblGrid>
      <w:tr w:rsidR="00D247C9" w:rsidRPr="00D247C9" w14:paraId="6219FD2E" w14:textId="77777777" w:rsidTr="00D765B1">
        <w:trPr>
          <w:trHeight w:val="1088"/>
        </w:trPr>
        <w:tc>
          <w:tcPr>
            <w:tcW w:w="2012" w:type="dxa"/>
            <w:shd w:val="clear" w:color="auto" w:fill="D9D9D9" w:themeFill="background1" w:themeFillShade="D9"/>
          </w:tcPr>
          <w:p w14:paraId="60D9A557" w14:textId="77777777" w:rsidR="00D247C9" w:rsidRPr="00D247C9" w:rsidRDefault="00D247C9" w:rsidP="00D247C9">
            <w:pPr>
              <w:spacing w:after="0" w:line="240" w:lineRule="auto"/>
            </w:pPr>
          </w:p>
        </w:tc>
        <w:tc>
          <w:tcPr>
            <w:tcW w:w="2613" w:type="dxa"/>
            <w:shd w:val="clear" w:color="auto" w:fill="D9D9D9" w:themeFill="background1" w:themeFillShade="D9"/>
          </w:tcPr>
          <w:p w14:paraId="18A8D8A5" w14:textId="5F046949" w:rsidR="00D247C9" w:rsidRPr="00D247C9" w:rsidRDefault="00D247C9" w:rsidP="00C55007">
            <w:pPr>
              <w:spacing w:after="0" w:line="240" w:lineRule="auto"/>
              <w:rPr>
                <w:b/>
                <w:i/>
              </w:rPr>
            </w:pPr>
            <w:r w:rsidRPr="00D247C9">
              <w:rPr>
                <w:b/>
                <w:i/>
              </w:rPr>
              <w:t xml:space="preserve"> CAPACITY - EXISTING PROJECT</w:t>
            </w:r>
          </w:p>
        </w:tc>
        <w:tc>
          <w:tcPr>
            <w:tcW w:w="2545" w:type="dxa"/>
            <w:shd w:val="clear" w:color="auto" w:fill="D9D9D9" w:themeFill="background1" w:themeFillShade="D9"/>
          </w:tcPr>
          <w:p w14:paraId="208BE3D9" w14:textId="2F4BBBDC" w:rsidR="00D247C9" w:rsidRPr="00D247C9" w:rsidRDefault="00D247C9" w:rsidP="00C55007">
            <w:pPr>
              <w:spacing w:after="0" w:line="240" w:lineRule="auto"/>
              <w:rPr>
                <w:b/>
                <w:i/>
              </w:rPr>
            </w:pPr>
            <w:r w:rsidRPr="00D247C9">
              <w:rPr>
                <w:b/>
                <w:i/>
              </w:rPr>
              <w:t xml:space="preserve"> CAPACITY – NEW PROJECT</w:t>
            </w:r>
          </w:p>
        </w:tc>
        <w:tc>
          <w:tcPr>
            <w:tcW w:w="2545" w:type="dxa"/>
            <w:shd w:val="clear" w:color="auto" w:fill="D9D9D9" w:themeFill="background1" w:themeFillShade="D9"/>
          </w:tcPr>
          <w:p w14:paraId="31B0AE43" w14:textId="0772BAB2" w:rsidR="00D247C9" w:rsidRPr="00D247C9" w:rsidRDefault="00D247C9" w:rsidP="00C55007">
            <w:pPr>
              <w:spacing w:after="0" w:line="240" w:lineRule="auto"/>
            </w:pPr>
            <w:r w:rsidRPr="00D247C9">
              <w:rPr>
                <w:b/>
                <w:i/>
              </w:rPr>
              <w:t>TOTAL  CAPACITY – EXISTING PROJECT + NEW PROJECT</w:t>
            </w:r>
          </w:p>
        </w:tc>
      </w:tr>
      <w:tr w:rsidR="00D247C9" w:rsidRPr="00D247C9" w14:paraId="71970A1F" w14:textId="77777777" w:rsidTr="00D765B1">
        <w:tc>
          <w:tcPr>
            <w:tcW w:w="2012" w:type="dxa"/>
            <w:shd w:val="clear" w:color="auto" w:fill="D9D9D9" w:themeFill="background1" w:themeFillShade="D9"/>
          </w:tcPr>
          <w:p w14:paraId="209B5817" w14:textId="1D02E63F" w:rsidR="00D247C9" w:rsidRPr="00D247C9" w:rsidRDefault="00D247C9" w:rsidP="00D765B1">
            <w:pPr>
              <w:spacing w:after="0" w:line="240" w:lineRule="auto"/>
            </w:pPr>
            <w:r w:rsidRPr="00D247C9">
              <w:t># OF HOUSEHOLDS</w:t>
            </w:r>
            <w:r w:rsidR="00D765B1">
              <w:t>/Units</w:t>
            </w:r>
            <w:r w:rsidRPr="00D247C9">
              <w:t xml:space="preserve"> </w:t>
            </w:r>
            <w:r w:rsidR="00D765B1">
              <w:t>(Full capacity)</w:t>
            </w:r>
          </w:p>
        </w:tc>
        <w:tc>
          <w:tcPr>
            <w:tcW w:w="2613" w:type="dxa"/>
          </w:tcPr>
          <w:p w14:paraId="028F2793" w14:textId="77777777" w:rsidR="00D247C9" w:rsidRPr="00D247C9" w:rsidRDefault="00D247C9" w:rsidP="00D247C9">
            <w:pPr>
              <w:spacing w:after="0" w:line="240" w:lineRule="auto"/>
            </w:pPr>
          </w:p>
        </w:tc>
        <w:tc>
          <w:tcPr>
            <w:tcW w:w="2545" w:type="dxa"/>
          </w:tcPr>
          <w:p w14:paraId="48EDF53D" w14:textId="77777777" w:rsidR="00D247C9" w:rsidRPr="00D247C9" w:rsidRDefault="00D247C9" w:rsidP="00D247C9">
            <w:pPr>
              <w:spacing w:after="0" w:line="240" w:lineRule="auto"/>
            </w:pPr>
          </w:p>
        </w:tc>
        <w:tc>
          <w:tcPr>
            <w:tcW w:w="2545" w:type="dxa"/>
          </w:tcPr>
          <w:p w14:paraId="6BE5FFE6" w14:textId="77777777" w:rsidR="00D247C9" w:rsidRPr="00D247C9" w:rsidRDefault="00D247C9" w:rsidP="00D247C9">
            <w:pPr>
              <w:spacing w:after="0" w:line="240" w:lineRule="auto"/>
            </w:pPr>
          </w:p>
        </w:tc>
      </w:tr>
      <w:tr w:rsidR="00D765B1" w:rsidRPr="00D247C9" w14:paraId="16425815" w14:textId="77777777" w:rsidTr="00D765B1">
        <w:tc>
          <w:tcPr>
            <w:tcW w:w="2012" w:type="dxa"/>
            <w:shd w:val="clear" w:color="auto" w:fill="D9D9D9" w:themeFill="background1" w:themeFillShade="D9"/>
          </w:tcPr>
          <w:p w14:paraId="2ADF13B5" w14:textId="0BE4618B" w:rsidR="00D765B1" w:rsidRPr="00D247C9" w:rsidRDefault="00D765B1" w:rsidP="00D765B1">
            <w:pPr>
              <w:spacing w:after="0" w:line="240" w:lineRule="auto"/>
            </w:pPr>
            <w:r>
              <w:t># of HOUSEHOLDS (Annually)</w:t>
            </w:r>
          </w:p>
        </w:tc>
        <w:tc>
          <w:tcPr>
            <w:tcW w:w="2613" w:type="dxa"/>
          </w:tcPr>
          <w:p w14:paraId="4B03C684" w14:textId="77777777" w:rsidR="00D765B1" w:rsidRPr="00D247C9" w:rsidRDefault="00D765B1" w:rsidP="00D247C9">
            <w:pPr>
              <w:spacing w:after="0" w:line="240" w:lineRule="auto"/>
            </w:pPr>
          </w:p>
        </w:tc>
        <w:tc>
          <w:tcPr>
            <w:tcW w:w="2545" w:type="dxa"/>
          </w:tcPr>
          <w:p w14:paraId="6AE3A5E5" w14:textId="77777777" w:rsidR="00D765B1" w:rsidRPr="00D247C9" w:rsidRDefault="00D765B1" w:rsidP="00D247C9">
            <w:pPr>
              <w:spacing w:after="0" w:line="240" w:lineRule="auto"/>
            </w:pPr>
          </w:p>
        </w:tc>
        <w:tc>
          <w:tcPr>
            <w:tcW w:w="2545" w:type="dxa"/>
          </w:tcPr>
          <w:p w14:paraId="3A602A44" w14:textId="77777777" w:rsidR="00D765B1" w:rsidRPr="00D247C9" w:rsidRDefault="00D765B1" w:rsidP="00D247C9">
            <w:pPr>
              <w:spacing w:after="0" w:line="240" w:lineRule="auto"/>
            </w:pPr>
          </w:p>
        </w:tc>
      </w:tr>
      <w:tr w:rsidR="00D247C9" w:rsidRPr="00D247C9" w14:paraId="310154F3" w14:textId="77777777" w:rsidTr="00D765B1">
        <w:tc>
          <w:tcPr>
            <w:tcW w:w="2012" w:type="dxa"/>
            <w:shd w:val="clear" w:color="auto" w:fill="D9D9D9" w:themeFill="background1" w:themeFillShade="D9"/>
          </w:tcPr>
          <w:p w14:paraId="4A6C32EF" w14:textId="5A0C6202" w:rsidR="00D247C9" w:rsidRPr="00D247C9" w:rsidRDefault="00D247C9" w:rsidP="00D765B1">
            <w:pPr>
              <w:spacing w:after="0" w:line="240" w:lineRule="auto"/>
            </w:pPr>
            <w:r w:rsidRPr="00D247C9">
              <w:t xml:space="preserve"># OF PEOPLE </w:t>
            </w:r>
            <w:r w:rsidR="00D765B1">
              <w:t>(Full capacity)</w:t>
            </w:r>
          </w:p>
        </w:tc>
        <w:tc>
          <w:tcPr>
            <w:tcW w:w="2613" w:type="dxa"/>
          </w:tcPr>
          <w:p w14:paraId="33EAD56A" w14:textId="77777777" w:rsidR="00D247C9" w:rsidRPr="00D247C9" w:rsidRDefault="00D247C9" w:rsidP="00D247C9">
            <w:pPr>
              <w:spacing w:after="0" w:line="240" w:lineRule="auto"/>
            </w:pPr>
          </w:p>
        </w:tc>
        <w:tc>
          <w:tcPr>
            <w:tcW w:w="2545" w:type="dxa"/>
          </w:tcPr>
          <w:p w14:paraId="530A0E23" w14:textId="77777777" w:rsidR="00D247C9" w:rsidRPr="00D247C9" w:rsidRDefault="00D247C9" w:rsidP="00D247C9">
            <w:pPr>
              <w:spacing w:after="0" w:line="240" w:lineRule="auto"/>
            </w:pPr>
          </w:p>
        </w:tc>
        <w:tc>
          <w:tcPr>
            <w:tcW w:w="2545" w:type="dxa"/>
          </w:tcPr>
          <w:p w14:paraId="43CD2B42" w14:textId="77777777" w:rsidR="00D247C9" w:rsidRPr="00D247C9" w:rsidRDefault="00D247C9" w:rsidP="00D247C9">
            <w:pPr>
              <w:spacing w:after="0" w:line="240" w:lineRule="auto"/>
            </w:pPr>
          </w:p>
        </w:tc>
      </w:tr>
      <w:tr w:rsidR="00D765B1" w:rsidRPr="00D247C9" w14:paraId="660ADF25" w14:textId="77777777" w:rsidTr="00D765B1">
        <w:tc>
          <w:tcPr>
            <w:tcW w:w="2012" w:type="dxa"/>
            <w:shd w:val="clear" w:color="auto" w:fill="D9D9D9" w:themeFill="background1" w:themeFillShade="D9"/>
          </w:tcPr>
          <w:p w14:paraId="15F7CE2C" w14:textId="2DEC0E20" w:rsidR="00D765B1" w:rsidRPr="00D247C9" w:rsidRDefault="00D765B1" w:rsidP="00D765B1">
            <w:pPr>
              <w:spacing w:after="0" w:line="240" w:lineRule="auto"/>
            </w:pPr>
            <w:r w:rsidRPr="00D765B1">
              <w:t># OF PEOPLE (</w:t>
            </w:r>
            <w:r>
              <w:t>ANNUALLY</w:t>
            </w:r>
            <w:r w:rsidRPr="00D765B1">
              <w:t>)</w:t>
            </w:r>
          </w:p>
        </w:tc>
        <w:tc>
          <w:tcPr>
            <w:tcW w:w="2613" w:type="dxa"/>
          </w:tcPr>
          <w:p w14:paraId="5EAD3DA2" w14:textId="77777777" w:rsidR="00D765B1" w:rsidRPr="00D247C9" w:rsidRDefault="00D765B1" w:rsidP="00D247C9">
            <w:pPr>
              <w:spacing w:after="0" w:line="240" w:lineRule="auto"/>
            </w:pPr>
          </w:p>
        </w:tc>
        <w:tc>
          <w:tcPr>
            <w:tcW w:w="2545" w:type="dxa"/>
          </w:tcPr>
          <w:p w14:paraId="37224CEA" w14:textId="77777777" w:rsidR="00D765B1" w:rsidRPr="00D247C9" w:rsidRDefault="00D765B1" w:rsidP="00D247C9">
            <w:pPr>
              <w:spacing w:after="0" w:line="240" w:lineRule="auto"/>
            </w:pPr>
          </w:p>
        </w:tc>
        <w:tc>
          <w:tcPr>
            <w:tcW w:w="2545" w:type="dxa"/>
          </w:tcPr>
          <w:p w14:paraId="39ED776A" w14:textId="77777777" w:rsidR="00D765B1" w:rsidRPr="00D247C9" w:rsidRDefault="00D765B1" w:rsidP="00D247C9">
            <w:pPr>
              <w:spacing w:after="0" w:line="240" w:lineRule="auto"/>
            </w:pPr>
          </w:p>
        </w:tc>
      </w:tr>
    </w:tbl>
    <w:p w14:paraId="1B24BD2E" w14:textId="77777777" w:rsidR="00D247C9" w:rsidRPr="00D247C9" w:rsidRDefault="00D247C9" w:rsidP="00142E16">
      <w:pPr>
        <w:numPr>
          <w:ilvl w:val="0"/>
          <w:numId w:val="30"/>
        </w:numPr>
        <w:spacing w:after="0" w:line="240" w:lineRule="auto"/>
        <w:ind w:left="450"/>
      </w:pPr>
      <w:r w:rsidRPr="00D247C9">
        <w:rPr>
          <w:b/>
        </w:rPr>
        <w:t xml:space="preserve">ADDITIONAL SERVICES TO BE PROVIDED </w:t>
      </w:r>
      <w:r w:rsidRPr="00D247C9">
        <w:t>(applicable to projects proposing to provide additional services to people in one or more existing projects – please check all that apply):</w:t>
      </w:r>
    </w:p>
    <w:p w14:paraId="6B7A4B73" w14:textId="56AB852D" w:rsidR="00D247C9" w:rsidRPr="00D247C9" w:rsidRDefault="00E018FD" w:rsidP="00024408">
      <w:pPr>
        <w:spacing w:after="0" w:line="240" w:lineRule="auto"/>
        <w:ind w:left="450"/>
      </w:pPr>
      <w:sdt>
        <w:sdtPr>
          <w:id w:val="450979824"/>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rsidRPr="00D247C9">
        <w:t xml:space="preserve"> </w:t>
      </w:r>
      <w:r w:rsidR="00D247C9" w:rsidRPr="00D247C9">
        <w:t>increase number of and/or expand variety of supportive services provided</w:t>
      </w:r>
    </w:p>
    <w:p w14:paraId="098DFE03" w14:textId="746C75D0" w:rsidR="00E130AD" w:rsidRDefault="00E018FD" w:rsidP="00024408">
      <w:pPr>
        <w:spacing w:after="0" w:line="240" w:lineRule="auto"/>
        <w:ind w:left="450"/>
      </w:pPr>
      <w:sdt>
        <w:sdtPr>
          <w:id w:val="-288354185"/>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D247C9" w:rsidRPr="00D247C9">
        <w:t xml:space="preserve"> increase frequency and/or intensity of supportive services</w:t>
      </w:r>
    </w:p>
    <w:p w14:paraId="738FD09B" w14:textId="77777777" w:rsidR="00E130AD" w:rsidRDefault="00E130AD" w:rsidP="00D247C9">
      <w:pPr>
        <w:spacing w:after="0" w:line="240" w:lineRule="auto"/>
      </w:pPr>
    </w:p>
    <w:p w14:paraId="34F05258" w14:textId="5DD0E31A" w:rsidR="00E130AD" w:rsidRPr="00024408" w:rsidRDefault="00E130AD" w:rsidP="00024408">
      <w:pPr>
        <w:spacing w:after="0" w:line="240" w:lineRule="auto"/>
      </w:pPr>
      <w:r>
        <w:t>Briefly describe the different/additional services that will be provided:</w:t>
      </w:r>
    </w:p>
    <w:p w14:paraId="0293D576" w14:textId="77777777" w:rsidR="00E130AD" w:rsidRDefault="00E130AD" w:rsidP="00E130AD">
      <w:pPr>
        <w:rPr>
          <w:b/>
        </w:rPr>
      </w:pPr>
      <w:r>
        <w:rPr>
          <w:noProof/>
          <w:lang w:bidi="ar-SA"/>
        </w:rPr>
        <mc:AlternateContent>
          <mc:Choice Requires="wps">
            <w:drawing>
              <wp:inline distT="0" distB="0" distL="0" distR="0" wp14:anchorId="7C70BB06" wp14:editId="64BCA6C7">
                <wp:extent cx="6734175" cy="3036498"/>
                <wp:effectExtent l="0" t="0" r="28575" b="12065"/>
                <wp:docPr id="25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036498"/>
                        </a:xfrm>
                        <a:prstGeom prst="rect">
                          <a:avLst/>
                        </a:prstGeom>
                        <a:solidFill>
                          <a:srgbClr val="C6D9F1"/>
                        </a:solidFill>
                        <a:ln w="19050">
                          <a:solidFill>
                            <a:srgbClr val="548DD4"/>
                          </a:solidFill>
                          <a:miter lim="800000"/>
                          <a:headEnd/>
                          <a:tailEnd/>
                        </a:ln>
                      </wps:spPr>
                      <wps:txbx>
                        <w:txbxContent>
                          <w:p w14:paraId="6090FABF" w14:textId="77777777" w:rsidR="00516C4A" w:rsidRPr="00290335" w:rsidRDefault="00516C4A" w:rsidP="00E130AD">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7C70BB06" id="_x0000_s1055" type="#_x0000_t202" style="width:530.25pt;height:2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" fillcolor="#c6d9f1" strokecolor="#548dd4" strokeweight="1.5pt">
                <v:textbox inset=",0,,0">
                  <w:txbxContent>
                    <w:p w14:paraId="6090FABF" w14:textId="77777777" w:rsidR="00516C4A" w:rsidRPr="00290335" w:rsidRDefault="00516C4A" w:rsidP="00E130AD">
                      <w:pPr>
                        <w:spacing w:line="240" w:lineRule="auto"/>
                        <w:contextualSpacing/>
                      </w:pPr>
                    </w:p>
                  </w:txbxContent>
                </v:textbox>
                <w10:anchorlock/>
              </v:shape>
            </w:pict>
          </mc:Fallback>
        </mc:AlternateContent>
      </w:r>
    </w:p>
    <w:p w14:paraId="18FA84BD" w14:textId="345711CF" w:rsidR="00D247C9" w:rsidRPr="00DD2990" w:rsidRDefault="00D247C9" w:rsidP="00D247C9">
      <w:pPr>
        <w:spacing w:after="0" w:line="240" w:lineRule="auto"/>
        <w:rPr>
          <w:sz w:val="28"/>
          <w:szCs w:val="28"/>
        </w:rPr>
      </w:pPr>
      <w:r w:rsidRPr="00DD2990">
        <w:rPr>
          <w:b/>
          <w:bCs/>
          <w:sz w:val="28"/>
          <w:szCs w:val="28"/>
        </w:rPr>
        <w:lastRenderedPageBreak/>
        <w:t xml:space="preserve">SECTION 3:  </w:t>
      </w:r>
      <w:r w:rsidR="006B4353">
        <w:rPr>
          <w:b/>
          <w:bCs/>
          <w:sz w:val="28"/>
          <w:szCs w:val="28"/>
          <w:u w:val="single"/>
        </w:rPr>
        <w:t>RAPID REHOUSING</w:t>
      </w:r>
    </w:p>
    <w:p w14:paraId="5DC2F856" w14:textId="77777777" w:rsidR="00D247C9" w:rsidRPr="00D247C9" w:rsidRDefault="00D247C9" w:rsidP="00D247C9">
      <w:pPr>
        <w:spacing w:after="0" w:line="240" w:lineRule="auto"/>
        <w:rPr>
          <w:b/>
        </w:rPr>
      </w:pPr>
    </w:p>
    <w:p w14:paraId="1BBDE57E" w14:textId="77777777" w:rsidR="00D247C9" w:rsidRPr="00D247C9" w:rsidRDefault="00D247C9" w:rsidP="00D247C9">
      <w:pPr>
        <w:spacing w:after="0" w:line="240" w:lineRule="auto"/>
        <w:rPr>
          <w:b/>
        </w:rPr>
      </w:pPr>
      <w:r w:rsidRPr="00D247C9">
        <w:rPr>
          <w:b/>
        </w:rPr>
        <w:t xml:space="preserve">INSTRUCTIONS: </w:t>
      </w:r>
    </w:p>
    <w:p w14:paraId="5F19DBFA" w14:textId="080919A9" w:rsidR="00D247C9" w:rsidRPr="00D247C9" w:rsidRDefault="00D247C9" w:rsidP="00142E16">
      <w:pPr>
        <w:numPr>
          <w:ilvl w:val="0"/>
          <w:numId w:val="23"/>
        </w:numPr>
        <w:spacing w:after="0" w:line="240" w:lineRule="auto"/>
        <w:rPr>
          <w:b/>
          <w:u w:val="single"/>
        </w:rPr>
      </w:pPr>
      <w:r w:rsidRPr="00D247C9">
        <w:t xml:space="preserve">This section must be completed only by applicants seeking funding for RRH, including those proposing to create </w:t>
      </w:r>
      <w:r w:rsidR="00596EA4">
        <w:t xml:space="preserve">additional </w:t>
      </w:r>
      <w:r w:rsidRPr="00D247C9">
        <w:t>RRH units and/or those proposing to expand services in an existing RRH project.</w:t>
      </w:r>
    </w:p>
    <w:p w14:paraId="7E18F16A" w14:textId="77777777" w:rsidR="00D247C9" w:rsidRPr="00D247C9" w:rsidRDefault="00D247C9" w:rsidP="00142E16">
      <w:pPr>
        <w:numPr>
          <w:ilvl w:val="0"/>
          <w:numId w:val="24"/>
        </w:numPr>
        <w:spacing w:after="0" w:line="240" w:lineRule="auto"/>
        <w:rPr>
          <w:b/>
          <w:u w:val="single"/>
        </w:rPr>
      </w:pPr>
      <w:r w:rsidRPr="00D247C9">
        <w:t xml:space="preserve">Agencies applying for multiple, distinct RRH projects must complete this section for each proposed RRH project.  </w:t>
      </w:r>
    </w:p>
    <w:p w14:paraId="1DF2696B" w14:textId="548AF7F1" w:rsidR="00D247C9" w:rsidRPr="00D247C9" w:rsidRDefault="00D247C9" w:rsidP="00142E16">
      <w:pPr>
        <w:numPr>
          <w:ilvl w:val="0"/>
          <w:numId w:val="24"/>
        </w:numPr>
        <w:spacing w:after="0" w:line="240" w:lineRule="auto"/>
        <w:rPr>
          <w:b/>
          <w:u w:val="single"/>
        </w:rPr>
      </w:pPr>
      <w:r w:rsidRPr="00D247C9">
        <w:t xml:space="preserve">Applicants must also complete </w:t>
      </w:r>
      <w:r w:rsidR="009406FB">
        <w:t>sections #1 and #5-7</w:t>
      </w:r>
      <w:r w:rsidRPr="00D247C9">
        <w:t>.</w:t>
      </w:r>
    </w:p>
    <w:p w14:paraId="77C2F5B9" w14:textId="2A0157EE" w:rsidR="00D247C9" w:rsidRPr="00D247C9" w:rsidRDefault="004A1B7B" w:rsidP="00142E16">
      <w:pPr>
        <w:numPr>
          <w:ilvl w:val="0"/>
          <w:numId w:val="31"/>
        </w:numPr>
        <w:spacing w:after="0" w:line="240" w:lineRule="auto"/>
      </w:pPr>
      <w:r w:rsidRPr="00646E0B">
        <w:t>Page limit for Section 3:  7</w:t>
      </w:r>
      <w:r w:rsidR="00D247C9" w:rsidRPr="00646E0B">
        <w:t xml:space="preserve"> pages; must</w:t>
      </w:r>
      <w:r w:rsidR="00D247C9" w:rsidRPr="00D247C9">
        <w:t xml:space="preserve"> use at least 12 point font</w:t>
      </w:r>
    </w:p>
    <w:p w14:paraId="0D59C1D5" w14:textId="77777777" w:rsidR="00D247C9" w:rsidRPr="00D247C9" w:rsidRDefault="00D247C9" w:rsidP="00142E16">
      <w:pPr>
        <w:numPr>
          <w:ilvl w:val="0"/>
          <w:numId w:val="31"/>
        </w:numPr>
        <w:spacing w:after="0" w:line="240" w:lineRule="auto"/>
      </w:pPr>
      <w:r w:rsidRPr="00D247C9">
        <w:t>Applicants must compile all relevant sections into a single document and delete sections that are not applicable to the type of project for which they are applying.</w:t>
      </w:r>
    </w:p>
    <w:p w14:paraId="476DB32A" w14:textId="77777777" w:rsidR="00D247C9" w:rsidRPr="00D247C9" w:rsidRDefault="00D247C9" w:rsidP="00D247C9">
      <w:pPr>
        <w:spacing w:after="0" w:line="240" w:lineRule="auto"/>
      </w:pPr>
    </w:p>
    <w:p w14:paraId="567F213B" w14:textId="77777777" w:rsidR="00D247C9" w:rsidRPr="00D247C9" w:rsidRDefault="00D247C9" w:rsidP="00142E16">
      <w:pPr>
        <w:numPr>
          <w:ilvl w:val="3"/>
          <w:numId w:val="29"/>
        </w:numPr>
        <w:spacing w:after="0" w:line="240" w:lineRule="auto"/>
        <w:ind w:left="360"/>
        <w:rPr>
          <w:b/>
        </w:rPr>
      </w:pPr>
      <w:r w:rsidRPr="00D247C9">
        <w:rPr>
          <w:b/>
        </w:rPr>
        <w:t xml:space="preserve">THIS PROJECT PROPOSES TO </w:t>
      </w:r>
      <w:r w:rsidRPr="00D247C9">
        <w:t>(select one):</w:t>
      </w:r>
    </w:p>
    <w:p w14:paraId="662ABF81" w14:textId="611F4DCC" w:rsidR="00D247C9" w:rsidRPr="00D247C9" w:rsidRDefault="00E018FD" w:rsidP="00024408">
      <w:pPr>
        <w:spacing w:after="0" w:line="240" w:lineRule="auto"/>
        <w:ind w:left="270"/>
      </w:pPr>
      <w:sdt>
        <w:sdtPr>
          <w:id w:val="1793625971"/>
          <w14:checkbox>
            <w14:checked w14:val="0"/>
            <w14:checkedState w14:val="2612" w14:font="MS Gothic"/>
            <w14:uncheckedState w14:val="2610" w14:font="MS Gothic"/>
          </w14:checkbox>
        </w:sdtPr>
        <w:sdtEndPr/>
        <w:sdtContent>
          <w:r w:rsidR="00D765B1">
            <w:rPr>
              <w:rFonts w:ascii="MS Gothic" w:eastAsia="MS Gothic" w:hAnsi="MS Gothic" w:hint="eastAsia"/>
            </w:rPr>
            <w:t>☐</w:t>
          </w:r>
        </w:sdtContent>
      </w:sdt>
      <w:r w:rsidR="00D247C9" w:rsidRPr="00D247C9">
        <w:t xml:space="preserve"> Create </w:t>
      </w:r>
      <w:r w:rsidR="00596EA4">
        <w:t xml:space="preserve">additional </w:t>
      </w:r>
      <w:r w:rsidR="00D247C9" w:rsidRPr="00D247C9">
        <w:t>RRH units</w:t>
      </w:r>
      <w:r w:rsidR="00C55007">
        <w:t xml:space="preserve"> </w:t>
      </w:r>
    </w:p>
    <w:p w14:paraId="1101A75C" w14:textId="03B2D780" w:rsidR="00D247C9" w:rsidRDefault="00E018FD" w:rsidP="00024408">
      <w:pPr>
        <w:spacing w:after="0" w:line="240" w:lineRule="auto"/>
        <w:ind w:left="270"/>
      </w:pPr>
      <w:sdt>
        <w:sdtPr>
          <w:id w:val="-1799286035"/>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rsidRPr="00D247C9">
        <w:t xml:space="preserve"> </w:t>
      </w:r>
      <w:r w:rsidR="00D247C9" w:rsidRPr="00D247C9">
        <w:t xml:space="preserve">Expand services for participants in an existing RRH project </w:t>
      </w:r>
    </w:p>
    <w:p w14:paraId="42D78495" w14:textId="77777777" w:rsidR="00C55007" w:rsidRPr="00D247C9" w:rsidRDefault="00C55007" w:rsidP="00D247C9">
      <w:pPr>
        <w:spacing w:after="0" w:line="240" w:lineRule="auto"/>
      </w:pPr>
    </w:p>
    <w:p w14:paraId="7B2080A5" w14:textId="77777777" w:rsidR="00C55007" w:rsidRPr="00D247C9" w:rsidRDefault="00C55007" w:rsidP="00142E16">
      <w:pPr>
        <w:numPr>
          <w:ilvl w:val="0"/>
          <w:numId w:val="49"/>
        </w:numPr>
        <w:spacing w:after="0" w:line="240" w:lineRule="auto"/>
        <w:ind w:left="360"/>
        <w:rPr>
          <w:b/>
        </w:rPr>
      </w:pPr>
      <w:r w:rsidRPr="00D247C9">
        <w:rPr>
          <w:b/>
        </w:rPr>
        <w:t xml:space="preserve">HOUSING TYPE (APPLICABLE TO PROJECTS PROPOSING TO CREATE </w:t>
      </w:r>
      <w:r>
        <w:rPr>
          <w:b/>
        </w:rPr>
        <w:t xml:space="preserve">ADDITIONAL </w:t>
      </w:r>
      <w:r w:rsidRPr="00D247C9">
        <w:rPr>
          <w:b/>
        </w:rPr>
        <w:t xml:space="preserve"> UNITS ONLY)</w:t>
      </w:r>
    </w:p>
    <w:p w14:paraId="28F42BFC" w14:textId="77777777" w:rsidR="00C55007" w:rsidRPr="00D247C9" w:rsidRDefault="00C55007" w:rsidP="00142E16">
      <w:pPr>
        <w:numPr>
          <w:ilvl w:val="0"/>
          <w:numId w:val="33"/>
        </w:numPr>
        <w:spacing w:after="0" w:line="240" w:lineRule="auto"/>
      </w:pPr>
      <w:r w:rsidRPr="00D247C9">
        <w:t xml:space="preserve">Type – select all that apply: </w:t>
      </w:r>
      <w:r w:rsidRPr="00D247C9">
        <w:tab/>
      </w:r>
    </w:p>
    <w:p w14:paraId="3A4827B5" w14:textId="1F81FFE0" w:rsidR="00C55007" w:rsidRPr="00D247C9" w:rsidRDefault="00E018FD" w:rsidP="00024408">
      <w:pPr>
        <w:spacing w:after="0" w:line="240" w:lineRule="auto"/>
        <w:ind w:left="270"/>
      </w:pPr>
      <w:sdt>
        <w:sdtPr>
          <w:id w:val="-1955405574"/>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rsidRPr="00D247C9">
        <w:t xml:space="preserve"> </w:t>
      </w:r>
      <w:r w:rsidR="00C55007" w:rsidRPr="00D247C9">
        <w:t>Scatter</w:t>
      </w:r>
      <w:r w:rsidR="00C55007">
        <w:t>ed</w:t>
      </w:r>
      <w:r w:rsidR="00C55007" w:rsidRPr="00D247C9">
        <w:t xml:space="preserve"> site/T</w:t>
      </w:r>
      <w:r w:rsidR="00C55007">
        <w:t>B</w:t>
      </w:r>
      <w:r w:rsidR="00C55007" w:rsidRPr="00D247C9">
        <w:t>RA</w:t>
      </w:r>
      <w:r w:rsidR="00C55007">
        <w:t xml:space="preserve"> (Tenant-based Rental Assistance)</w:t>
      </w:r>
    </w:p>
    <w:p w14:paraId="7D281754" w14:textId="6F7853AB" w:rsidR="00C55007" w:rsidRPr="00D247C9" w:rsidRDefault="00E018FD" w:rsidP="00024408">
      <w:pPr>
        <w:spacing w:after="0" w:line="240" w:lineRule="auto"/>
        <w:ind w:left="270"/>
      </w:pPr>
      <w:sdt>
        <w:sdtPr>
          <w:id w:val="-1595469058"/>
          <w14:checkbox>
            <w14:checked w14:val="0"/>
            <w14:checkedState w14:val="2612" w14:font="MS Gothic"/>
            <w14:uncheckedState w14:val="2610" w14:font="MS Gothic"/>
          </w14:checkbox>
        </w:sdtPr>
        <w:sdtEndPr/>
        <w:sdtContent>
          <w:r w:rsidR="008E3944">
            <w:rPr>
              <w:rFonts w:ascii="MS Gothic" w:eastAsia="MS Gothic" w:hAnsi="MS Gothic" w:hint="eastAsia"/>
            </w:rPr>
            <w:t>☐</w:t>
          </w:r>
        </w:sdtContent>
      </w:sdt>
      <w:r w:rsidR="008E3944" w:rsidRPr="00D247C9">
        <w:t xml:space="preserve"> </w:t>
      </w:r>
      <w:r w:rsidR="00C55007" w:rsidRPr="00D247C9">
        <w:t>Master leasing</w:t>
      </w:r>
    </w:p>
    <w:p w14:paraId="0613E3C9" w14:textId="77777777" w:rsidR="00C55007" w:rsidRPr="00D247C9" w:rsidRDefault="00C55007" w:rsidP="00142E16">
      <w:pPr>
        <w:numPr>
          <w:ilvl w:val="0"/>
          <w:numId w:val="33"/>
        </w:numPr>
        <w:spacing w:after="0" w:line="240" w:lineRule="auto"/>
      </w:pPr>
      <w:r w:rsidRPr="00D247C9">
        <w:t xml:space="preserve">Total number of </w:t>
      </w:r>
      <w:r>
        <w:t xml:space="preserve">additional </w:t>
      </w:r>
      <w:r w:rsidRPr="00D247C9">
        <w:t xml:space="preserve"> units proposed: </w:t>
      </w:r>
      <w:r w:rsidRPr="00D247C9">
        <w:rPr>
          <w:u w:val="single"/>
        </w:rPr>
        <w:tab/>
      </w:r>
      <w:r w:rsidRPr="00D247C9">
        <w:rPr>
          <w:u w:val="single"/>
        </w:rPr>
        <w:tab/>
        <w:t>______</w:t>
      </w:r>
    </w:p>
    <w:p w14:paraId="441649A5" w14:textId="77777777" w:rsidR="00C55007" w:rsidRPr="00D247C9" w:rsidRDefault="00C55007" w:rsidP="00142E16">
      <w:pPr>
        <w:numPr>
          <w:ilvl w:val="0"/>
          <w:numId w:val="33"/>
        </w:numPr>
        <w:spacing w:after="0" w:line="240" w:lineRule="auto"/>
      </w:pPr>
      <w:r w:rsidRPr="00D247C9">
        <w:t xml:space="preserve">Total number of </w:t>
      </w:r>
      <w:r>
        <w:t xml:space="preserve">additional </w:t>
      </w:r>
      <w:r w:rsidRPr="00D247C9">
        <w:t xml:space="preserve"> beds proposed:  </w:t>
      </w:r>
      <w:r w:rsidRPr="00D247C9">
        <w:rPr>
          <w:u w:val="single"/>
        </w:rPr>
        <w:tab/>
        <w:t>_________</w:t>
      </w:r>
      <w:r w:rsidRPr="00D247C9">
        <w:rPr>
          <w:u w:val="single"/>
        </w:rPr>
        <w:tab/>
      </w:r>
    </w:p>
    <w:p w14:paraId="077E32B1" w14:textId="77777777" w:rsidR="00D247C9" w:rsidRPr="00D247C9" w:rsidRDefault="00D247C9" w:rsidP="00D247C9">
      <w:pPr>
        <w:spacing w:after="0" w:line="240" w:lineRule="auto"/>
      </w:pPr>
    </w:p>
    <w:p w14:paraId="0F6B619B" w14:textId="77777777" w:rsidR="00D247C9" w:rsidRPr="00D247C9" w:rsidRDefault="00D247C9" w:rsidP="00142E16">
      <w:pPr>
        <w:numPr>
          <w:ilvl w:val="0"/>
          <w:numId w:val="50"/>
        </w:numPr>
        <w:spacing w:after="0" w:line="240" w:lineRule="auto"/>
        <w:ind w:left="360"/>
        <w:rPr>
          <w:b/>
        </w:rPr>
      </w:pPr>
      <w:r w:rsidRPr="00D247C9">
        <w:rPr>
          <w:b/>
        </w:rPr>
        <w:t>NEW SERVICES (APPLICABLE ONLY TO PROJECTS PROPOSING TO CREATE NEW SERVICES FOR PARTICIPANTS IN ONE OR MORE EXISTING PROJECTS)</w:t>
      </w:r>
    </w:p>
    <w:p w14:paraId="258C3EB8" w14:textId="41FD1E93" w:rsidR="00D247C9" w:rsidRPr="00D247C9" w:rsidRDefault="00D247C9" w:rsidP="00142E16">
      <w:pPr>
        <w:numPr>
          <w:ilvl w:val="0"/>
          <w:numId w:val="35"/>
        </w:numPr>
        <w:spacing w:after="0" w:line="240" w:lineRule="auto"/>
        <w:ind w:left="720"/>
      </w:pPr>
      <w:r w:rsidRPr="00D247C9">
        <w:t>Please list the existing project(s) at which you are proposing to provide new services. Ple</w:t>
      </w:r>
      <w:r w:rsidR="00FC0862">
        <w:t>ase note only</w:t>
      </w:r>
      <w:r w:rsidR="00FC0862">
        <w:rPr>
          <w:highlight w:val="yellow"/>
        </w:rPr>
        <w:t xml:space="preserve"> </w:t>
      </w:r>
      <w:r w:rsidR="00FC0862">
        <w:t>Eligible Populations in the Instructions</w:t>
      </w:r>
      <w:r w:rsidRPr="00D247C9">
        <w:t xml:space="preserve"> may be served.  You may add lines to the table below as necessary.</w:t>
      </w:r>
    </w:p>
    <w:p w14:paraId="104ED04B" w14:textId="77777777" w:rsidR="00D247C9" w:rsidRPr="00D247C9" w:rsidRDefault="00D247C9" w:rsidP="00D247C9">
      <w:pPr>
        <w:spacing w:after="0" w:line="240" w:lineRule="auto"/>
      </w:pPr>
    </w:p>
    <w:tbl>
      <w:tblPr>
        <w:tblStyle w:val="TableGrid"/>
        <w:tblW w:w="0" w:type="auto"/>
        <w:tblInd w:w="1440" w:type="dxa"/>
        <w:tblLook w:val="04A0" w:firstRow="1" w:lastRow="0" w:firstColumn="1" w:lastColumn="0" w:noHBand="0" w:noVBand="1"/>
      </w:tblPr>
      <w:tblGrid>
        <w:gridCol w:w="3150"/>
        <w:gridCol w:w="2306"/>
        <w:gridCol w:w="2279"/>
      </w:tblGrid>
      <w:tr w:rsidR="00D247C9" w:rsidRPr="00D247C9" w14:paraId="676AB233" w14:textId="77777777" w:rsidTr="00D247C9">
        <w:tc>
          <w:tcPr>
            <w:tcW w:w="3150" w:type="dxa"/>
            <w:shd w:val="clear" w:color="auto" w:fill="D9D9D9" w:themeFill="background1" w:themeFillShade="D9"/>
          </w:tcPr>
          <w:p w14:paraId="3A99909B" w14:textId="77777777" w:rsidR="00D247C9" w:rsidRPr="00D247C9" w:rsidRDefault="00D247C9" w:rsidP="00D247C9">
            <w:pPr>
              <w:spacing w:after="0" w:line="240" w:lineRule="auto"/>
            </w:pPr>
            <w:r w:rsidRPr="00D247C9">
              <w:t>AGENCY THAT OPERATES PROJECT</w:t>
            </w:r>
          </w:p>
        </w:tc>
        <w:tc>
          <w:tcPr>
            <w:tcW w:w="2306" w:type="dxa"/>
            <w:tcBorders>
              <w:right w:val="single" w:sz="4" w:space="0" w:color="auto"/>
            </w:tcBorders>
            <w:shd w:val="clear" w:color="auto" w:fill="D9D9D9" w:themeFill="background1" w:themeFillShade="D9"/>
          </w:tcPr>
          <w:p w14:paraId="304D6F77" w14:textId="77777777" w:rsidR="00D247C9" w:rsidRPr="00D247C9" w:rsidRDefault="00D247C9" w:rsidP="00D247C9">
            <w:pPr>
              <w:spacing w:after="0" w:line="240" w:lineRule="auto"/>
            </w:pPr>
            <w:r w:rsidRPr="00D247C9">
              <w:t>PROJECT NAME</w:t>
            </w:r>
          </w:p>
        </w:tc>
        <w:tc>
          <w:tcPr>
            <w:tcW w:w="2279" w:type="dxa"/>
            <w:tcBorders>
              <w:right w:val="single" w:sz="4" w:space="0" w:color="auto"/>
            </w:tcBorders>
            <w:shd w:val="clear" w:color="auto" w:fill="D9D9D9" w:themeFill="background1" w:themeFillShade="D9"/>
          </w:tcPr>
          <w:p w14:paraId="25B9E3F3" w14:textId="77777777" w:rsidR="00D247C9" w:rsidRPr="00D247C9" w:rsidRDefault="00D247C9" w:rsidP="00D247C9">
            <w:pPr>
              <w:spacing w:after="0" w:line="240" w:lineRule="auto"/>
            </w:pPr>
            <w:r w:rsidRPr="00D247C9">
              <w:t>COC GRANT # (if applicable)</w:t>
            </w:r>
          </w:p>
        </w:tc>
      </w:tr>
      <w:tr w:rsidR="00D247C9" w:rsidRPr="00D247C9" w14:paraId="2DBC1E49" w14:textId="77777777" w:rsidTr="00D247C9">
        <w:tc>
          <w:tcPr>
            <w:tcW w:w="3150" w:type="dxa"/>
          </w:tcPr>
          <w:p w14:paraId="03432EF7" w14:textId="77777777" w:rsidR="00D247C9" w:rsidRPr="00D247C9" w:rsidRDefault="00D247C9" w:rsidP="00D247C9">
            <w:pPr>
              <w:spacing w:after="0" w:line="240" w:lineRule="auto"/>
            </w:pPr>
          </w:p>
        </w:tc>
        <w:tc>
          <w:tcPr>
            <w:tcW w:w="2306" w:type="dxa"/>
            <w:tcBorders>
              <w:right w:val="single" w:sz="4" w:space="0" w:color="auto"/>
            </w:tcBorders>
          </w:tcPr>
          <w:p w14:paraId="436D6471" w14:textId="77777777" w:rsidR="00D247C9" w:rsidRPr="00D247C9" w:rsidRDefault="00D247C9" w:rsidP="00D247C9">
            <w:pPr>
              <w:spacing w:after="0" w:line="240" w:lineRule="auto"/>
            </w:pPr>
          </w:p>
        </w:tc>
        <w:tc>
          <w:tcPr>
            <w:tcW w:w="2279" w:type="dxa"/>
            <w:tcBorders>
              <w:right w:val="single" w:sz="4" w:space="0" w:color="auto"/>
            </w:tcBorders>
          </w:tcPr>
          <w:p w14:paraId="56B30B0F" w14:textId="77777777" w:rsidR="00D247C9" w:rsidRPr="00D247C9" w:rsidRDefault="00D247C9" w:rsidP="00D247C9">
            <w:pPr>
              <w:spacing w:after="0" w:line="240" w:lineRule="auto"/>
            </w:pPr>
          </w:p>
        </w:tc>
      </w:tr>
      <w:tr w:rsidR="00D247C9" w:rsidRPr="00D247C9" w14:paraId="552D36A1" w14:textId="77777777" w:rsidTr="00D247C9">
        <w:tc>
          <w:tcPr>
            <w:tcW w:w="3150" w:type="dxa"/>
          </w:tcPr>
          <w:p w14:paraId="24E29636" w14:textId="77777777" w:rsidR="00D247C9" w:rsidRPr="00D247C9" w:rsidRDefault="00D247C9" w:rsidP="00D247C9">
            <w:pPr>
              <w:spacing w:after="0" w:line="240" w:lineRule="auto"/>
            </w:pPr>
          </w:p>
        </w:tc>
        <w:tc>
          <w:tcPr>
            <w:tcW w:w="2306" w:type="dxa"/>
            <w:tcBorders>
              <w:right w:val="single" w:sz="4" w:space="0" w:color="auto"/>
            </w:tcBorders>
          </w:tcPr>
          <w:p w14:paraId="23A9583B" w14:textId="77777777" w:rsidR="00D247C9" w:rsidRPr="00D247C9" w:rsidRDefault="00D247C9" w:rsidP="00D247C9">
            <w:pPr>
              <w:spacing w:after="0" w:line="240" w:lineRule="auto"/>
            </w:pPr>
          </w:p>
        </w:tc>
        <w:tc>
          <w:tcPr>
            <w:tcW w:w="2279" w:type="dxa"/>
            <w:tcBorders>
              <w:right w:val="single" w:sz="4" w:space="0" w:color="auto"/>
            </w:tcBorders>
          </w:tcPr>
          <w:p w14:paraId="32AA9545" w14:textId="77777777" w:rsidR="00D247C9" w:rsidRPr="00D247C9" w:rsidRDefault="00D247C9" w:rsidP="00D247C9">
            <w:pPr>
              <w:spacing w:after="0" w:line="240" w:lineRule="auto"/>
            </w:pPr>
          </w:p>
        </w:tc>
      </w:tr>
      <w:tr w:rsidR="00D247C9" w:rsidRPr="00D247C9" w14:paraId="6A964ACA" w14:textId="77777777" w:rsidTr="00D247C9">
        <w:tc>
          <w:tcPr>
            <w:tcW w:w="3150" w:type="dxa"/>
          </w:tcPr>
          <w:p w14:paraId="4295B207" w14:textId="77777777" w:rsidR="00D247C9" w:rsidRPr="00D247C9" w:rsidRDefault="00D247C9" w:rsidP="00D247C9">
            <w:pPr>
              <w:spacing w:after="0" w:line="240" w:lineRule="auto"/>
            </w:pPr>
          </w:p>
        </w:tc>
        <w:tc>
          <w:tcPr>
            <w:tcW w:w="2306" w:type="dxa"/>
            <w:tcBorders>
              <w:right w:val="single" w:sz="4" w:space="0" w:color="auto"/>
            </w:tcBorders>
          </w:tcPr>
          <w:p w14:paraId="03DB93D5" w14:textId="77777777" w:rsidR="00D247C9" w:rsidRPr="00D247C9" w:rsidRDefault="00D247C9" w:rsidP="00D247C9">
            <w:pPr>
              <w:spacing w:after="0" w:line="240" w:lineRule="auto"/>
            </w:pPr>
          </w:p>
        </w:tc>
        <w:tc>
          <w:tcPr>
            <w:tcW w:w="2279" w:type="dxa"/>
            <w:tcBorders>
              <w:right w:val="single" w:sz="4" w:space="0" w:color="auto"/>
            </w:tcBorders>
          </w:tcPr>
          <w:p w14:paraId="19C30B54" w14:textId="77777777" w:rsidR="00D247C9" w:rsidRPr="00D247C9" w:rsidRDefault="00D247C9" w:rsidP="00D247C9">
            <w:pPr>
              <w:spacing w:after="0" w:line="240" w:lineRule="auto"/>
            </w:pPr>
          </w:p>
        </w:tc>
      </w:tr>
      <w:tr w:rsidR="00D247C9" w:rsidRPr="00D247C9" w14:paraId="2A3848EC" w14:textId="77777777" w:rsidTr="00D247C9">
        <w:tc>
          <w:tcPr>
            <w:tcW w:w="3150" w:type="dxa"/>
          </w:tcPr>
          <w:p w14:paraId="22C006D8" w14:textId="77777777" w:rsidR="00D247C9" w:rsidRPr="00D247C9" w:rsidRDefault="00D247C9" w:rsidP="00D247C9">
            <w:pPr>
              <w:spacing w:after="0" w:line="240" w:lineRule="auto"/>
            </w:pPr>
          </w:p>
        </w:tc>
        <w:tc>
          <w:tcPr>
            <w:tcW w:w="2306" w:type="dxa"/>
            <w:tcBorders>
              <w:right w:val="single" w:sz="4" w:space="0" w:color="auto"/>
            </w:tcBorders>
          </w:tcPr>
          <w:p w14:paraId="3BD34FAE" w14:textId="77777777" w:rsidR="00D247C9" w:rsidRPr="00D247C9" w:rsidRDefault="00D247C9" w:rsidP="00D247C9">
            <w:pPr>
              <w:spacing w:after="0" w:line="240" w:lineRule="auto"/>
            </w:pPr>
          </w:p>
        </w:tc>
        <w:tc>
          <w:tcPr>
            <w:tcW w:w="2279" w:type="dxa"/>
            <w:tcBorders>
              <w:right w:val="single" w:sz="4" w:space="0" w:color="auto"/>
            </w:tcBorders>
          </w:tcPr>
          <w:p w14:paraId="34A49D6E" w14:textId="77777777" w:rsidR="00D247C9" w:rsidRPr="00D247C9" w:rsidRDefault="00D247C9" w:rsidP="00D247C9">
            <w:pPr>
              <w:spacing w:after="0" w:line="240" w:lineRule="auto"/>
            </w:pPr>
          </w:p>
        </w:tc>
      </w:tr>
    </w:tbl>
    <w:p w14:paraId="0DB68CC3" w14:textId="77777777" w:rsidR="00D247C9" w:rsidRDefault="00D247C9" w:rsidP="00D247C9">
      <w:pPr>
        <w:spacing w:after="0" w:line="240" w:lineRule="auto"/>
      </w:pPr>
    </w:p>
    <w:p w14:paraId="273874F4" w14:textId="77777777" w:rsidR="00D765B1" w:rsidRPr="00D765B1" w:rsidRDefault="00D765B1" w:rsidP="00D765B1">
      <w:pPr>
        <w:spacing w:after="0" w:line="240" w:lineRule="auto"/>
      </w:pPr>
      <w:r w:rsidRPr="00D765B1">
        <w:t>Briefly describe the different/additional services that will be provided:</w:t>
      </w:r>
    </w:p>
    <w:p w14:paraId="3BEB8BDC" w14:textId="77777777" w:rsidR="00D765B1" w:rsidRPr="00D765B1" w:rsidRDefault="00D765B1" w:rsidP="00D765B1">
      <w:pPr>
        <w:spacing w:after="0" w:line="240" w:lineRule="auto"/>
        <w:rPr>
          <w:b/>
        </w:rPr>
      </w:pPr>
      <w:r w:rsidRPr="00D765B1">
        <w:rPr>
          <w:noProof/>
          <w:lang w:bidi="ar-SA"/>
        </w:rPr>
        <mc:AlternateContent>
          <mc:Choice Requires="wps">
            <w:drawing>
              <wp:inline distT="0" distB="0" distL="0" distR="0" wp14:anchorId="56613AE1" wp14:editId="003A0874">
                <wp:extent cx="6734175" cy="1337094"/>
                <wp:effectExtent l="0" t="0" r="28575" b="15875"/>
                <wp:docPr id="5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337094"/>
                        </a:xfrm>
                        <a:prstGeom prst="rect">
                          <a:avLst/>
                        </a:prstGeom>
                        <a:solidFill>
                          <a:srgbClr val="C6D9F1"/>
                        </a:solidFill>
                        <a:ln w="19050">
                          <a:solidFill>
                            <a:srgbClr val="548DD4"/>
                          </a:solidFill>
                          <a:miter lim="800000"/>
                          <a:headEnd/>
                          <a:tailEnd/>
                        </a:ln>
                      </wps:spPr>
                      <wps:txbx>
                        <w:txbxContent>
                          <w:p w14:paraId="304020D6" w14:textId="77777777" w:rsidR="00516C4A" w:rsidRPr="00290335" w:rsidRDefault="00516C4A" w:rsidP="00D765B1">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56613AE1" id="_x0000_s1056" type="#_x0000_t202" style="width:530.25pt;height:1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" fillcolor="#c6d9f1" strokecolor="#548dd4" strokeweight="1.5pt">
                <v:textbox inset=",0,,0">
                  <w:txbxContent>
                    <w:p w14:paraId="304020D6" w14:textId="77777777" w:rsidR="00516C4A" w:rsidRPr="00290335" w:rsidRDefault="00516C4A" w:rsidP="00D765B1">
                      <w:pPr>
                        <w:spacing w:line="240" w:lineRule="auto"/>
                        <w:contextualSpacing/>
                      </w:pPr>
                    </w:p>
                  </w:txbxContent>
                </v:textbox>
                <w10:anchorlock/>
              </v:shape>
            </w:pict>
          </mc:Fallback>
        </mc:AlternateContent>
      </w:r>
    </w:p>
    <w:p w14:paraId="1E445DC1" w14:textId="77777777" w:rsidR="00D765B1" w:rsidRDefault="00D765B1" w:rsidP="00D247C9">
      <w:pPr>
        <w:spacing w:after="0" w:line="240" w:lineRule="auto"/>
      </w:pPr>
    </w:p>
    <w:p w14:paraId="7BB37FF0" w14:textId="77777777" w:rsidR="00D765B1" w:rsidRPr="00D247C9" w:rsidRDefault="00D765B1" w:rsidP="00D247C9">
      <w:pPr>
        <w:spacing w:after="0" w:line="240" w:lineRule="auto"/>
      </w:pPr>
    </w:p>
    <w:p w14:paraId="2F288751" w14:textId="113F9112" w:rsidR="00D247C9" w:rsidRPr="00D247C9" w:rsidRDefault="00D247C9" w:rsidP="00142E16">
      <w:pPr>
        <w:numPr>
          <w:ilvl w:val="0"/>
          <w:numId w:val="35"/>
        </w:numPr>
        <w:spacing w:after="0" w:line="240" w:lineRule="auto"/>
        <w:ind w:left="630"/>
      </w:pPr>
      <w:r w:rsidRPr="00D247C9">
        <w:lastRenderedPageBreak/>
        <w:t xml:space="preserve">Briefly describe why the additional services proposed through this application are essential to assist eligible participants in one or more existing project obtain and/or retain permanent housing: </w:t>
      </w:r>
    </w:p>
    <w:p w14:paraId="20EDDB47" w14:textId="77777777" w:rsidR="009554F0" w:rsidRPr="009554F0" w:rsidRDefault="009554F0" w:rsidP="009554F0">
      <w:pPr>
        <w:spacing w:after="0" w:line="240" w:lineRule="auto"/>
        <w:rPr>
          <w:b/>
          <w:bCs/>
        </w:rPr>
      </w:pPr>
    </w:p>
    <w:p w14:paraId="6001ED63" w14:textId="77777777" w:rsidR="009554F0" w:rsidRPr="009554F0" w:rsidRDefault="009554F0" w:rsidP="009554F0">
      <w:pPr>
        <w:spacing w:after="0" w:line="240" w:lineRule="auto"/>
        <w:rPr>
          <w:b/>
        </w:rPr>
      </w:pPr>
      <w:r w:rsidRPr="009554F0">
        <w:rPr>
          <w:b/>
          <w:noProof/>
          <w:lang w:bidi="ar-SA"/>
        </w:rPr>
        <mc:AlternateContent>
          <mc:Choice Requires="wps">
            <w:drawing>
              <wp:inline distT="0" distB="0" distL="0" distR="0" wp14:anchorId="44FCCA74" wp14:editId="0E60CA8A">
                <wp:extent cx="6734175" cy="1656272"/>
                <wp:effectExtent l="0" t="0" r="28575" b="20320"/>
                <wp:docPr id="5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656272"/>
                        </a:xfrm>
                        <a:prstGeom prst="rect">
                          <a:avLst/>
                        </a:prstGeom>
                        <a:solidFill>
                          <a:srgbClr val="C6D9F1"/>
                        </a:solidFill>
                        <a:ln w="19050">
                          <a:solidFill>
                            <a:srgbClr val="548DD4"/>
                          </a:solidFill>
                          <a:miter lim="800000"/>
                          <a:headEnd/>
                          <a:tailEnd/>
                        </a:ln>
                      </wps:spPr>
                      <wps:txbx>
                        <w:txbxContent>
                          <w:p w14:paraId="238E30AB" w14:textId="77777777" w:rsidR="00516C4A" w:rsidRPr="00290335" w:rsidRDefault="00516C4A" w:rsidP="009554F0">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44FCCA74" id="_x0000_s1057" type="#_x0000_t202" style="width:530.25pt;height:1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" fillcolor="#c6d9f1" strokecolor="#548dd4" strokeweight="1.5pt">
                <v:textbox inset=",0,,0">
                  <w:txbxContent>
                    <w:p w14:paraId="238E30AB" w14:textId="77777777" w:rsidR="00516C4A" w:rsidRPr="00290335" w:rsidRDefault="00516C4A" w:rsidP="009554F0">
                      <w:pPr>
                        <w:spacing w:line="240" w:lineRule="auto"/>
                        <w:contextualSpacing/>
                      </w:pPr>
                    </w:p>
                  </w:txbxContent>
                </v:textbox>
                <w10:anchorlock/>
              </v:shape>
            </w:pict>
          </mc:Fallback>
        </mc:AlternateContent>
      </w:r>
    </w:p>
    <w:p w14:paraId="40DBF41C" w14:textId="77777777" w:rsidR="00D247C9" w:rsidRPr="00D247C9" w:rsidRDefault="00D247C9" w:rsidP="00D247C9">
      <w:pPr>
        <w:spacing w:after="0" w:line="240" w:lineRule="auto"/>
        <w:rPr>
          <w:b/>
        </w:rPr>
      </w:pPr>
    </w:p>
    <w:p w14:paraId="5130AD2A" w14:textId="77777777" w:rsidR="00D247C9" w:rsidRPr="00E130AD" w:rsidRDefault="00D247C9" w:rsidP="00142E16">
      <w:pPr>
        <w:numPr>
          <w:ilvl w:val="0"/>
          <w:numId w:val="50"/>
        </w:numPr>
        <w:spacing w:after="0" w:line="240" w:lineRule="auto"/>
        <w:ind w:left="720"/>
      </w:pPr>
      <w:r w:rsidRPr="00D247C9">
        <w:rPr>
          <w:b/>
        </w:rPr>
        <w:t xml:space="preserve">TARGET POPULATION </w:t>
      </w:r>
    </w:p>
    <w:p w14:paraId="15EB25B5" w14:textId="77777777" w:rsidR="00E130AD" w:rsidRPr="00D247C9" w:rsidRDefault="00E130AD" w:rsidP="00E130AD">
      <w:pPr>
        <w:spacing w:after="0" w:line="240" w:lineRule="auto"/>
        <w:ind w:left="720"/>
      </w:pPr>
    </w:p>
    <w:p w14:paraId="536FF9AD" w14:textId="78F58E40" w:rsidR="00D247C9" w:rsidRPr="00D247C9" w:rsidRDefault="00FC0862" w:rsidP="00142E16">
      <w:pPr>
        <w:numPr>
          <w:ilvl w:val="0"/>
          <w:numId w:val="36"/>
        </w:numPr>
        <w:spacing w:after="0" w:line="240" w:lineRule="auto"/>
        <w:rPr>
          <w:b/>
        </w:rPr>
      </w:pPr>
      <w:r>
        <w:rPr>
          <w:b/>
          <w:u w:val="single"/>
        </w:rPr>
        <w:t>HOUSEHOLDS</w:t>
      </w:r>
      <w:r w:rsidR="00D247C9" w:rsidRPr="00D247C9">
        <w:rPr>
          <w:b/>
        </w:rPr>
        <w:t xml:space="preserve"> TO BE SERVED &amp; </w:t>
      </w:r>
      <w:r w:rsidR="00D247C9" w:rsidRPr="00D247C9">
        <w:rPr>
          <w:b/>
          <w:u w:val="single"/>
        </w:rPr>
        <w:t>UNITS</w:t>
      </w:r>
      <w:r w:rsidR="00D247C9" w:rsidRPr="00D247C9">
        <w:rPr>
          <w:b/>
        </w:rPr>
        <w:t xml:space="preserve"> TO BE PROVIDED IN THE PROJECT </w:t>
      </w:r>
    </w:p>
    <w:p w14:paraId="09CA3E63" w14:textId="19532F9A" w:rsidR="00D247C9" w:rsidRPr="00D247C9" w:rsidRDefault="009F380A" w:rsidP="00024408">
      <w:pPr>
        <w:spacing w:after="0" w:line="240" w:lineRule="auto"/>
        <w:ind w:left="630"/>
      </w:pPr>
      <w:r>
        <w:t xml:space="preserve">Only include households </w:t>
      </w:r>
      <w:r w:rsidR="00D247C9" w:rsidRPr="00D247C9">
        <w:t xml:space="preserve">to be served/units that will be funded through the </w:t>
      </w:r>
      <w:r w:rsidR="00E130AD">
        <w:t>additional</w:t>
      </w:r>
      <w:r w:rsidR="00D247C9" w:rsidRPr="00D247C9">
        <w:t xml:space="preserve"> funds you are seeking in this application. Indicate # of </w:t>
      </w:r>
      <w:r w:rsidR="00477A6F">
        <w:t xml:space="preserve">HUD </w:t>
      </w:r>
      <w:r w:rsidR="00D247C9" w:rsidRPr="00D247C9">
        <w:t>household</w:t>
      </w:r>
      <w:r w:rsidR="00477A6F">
        <w:t xml:space="preserve"> type</w:t>
      </w:r>
      <w:r w:rsidR="00D247C9" w:rsidRPr="00D247C9">
        <w:t>s/units when project is operating at full capacity.  Also indicate the # of households to be served over the course of a full year.</w:t>
      </w:r>
    </w:p>
    <w:tbl>
      <w:tblPr>
        <w:tblStyle w:val="TableGrid"/>
        <w:tblW w:w="0" w:type="auto"/>
        <w:tblInd w:w="625" w:type="dxa"/>
        <w:tblLook w:val="04A0" w:firstRow="1" w:lastRow="0" w:firstColumn="1" w:lastColumn="0" w:noHBand="0" w:noVBand="1"/>
      </w:tblPr>
      <w:tblGrid>
        <w:gridCol w:w="1800"/>
        <w:gridCol w:w="2273"/>
        <w:gridCol w:w="1980"/>
        <w:gridCol w:w="1800"/>
        <w:gridCol w:w="1098"/>
      </w:tblGrid>
      <w:tr w:rsidR="00D247C9" w:rsidRPr="00D247C9" w14:paraId="026FC1DE" w14:textId="77777777" w:rsidTr="00D247C9">
        <w:tc>
          <w:tcPr>
            <w:tcW w:w="1800" w:type="dxa"/>
            <w:shd w:val="clear" w:color="auto" w:fill="EEECE1" w:themeFill="background2"/>
          </w:tcPr>
          <w:p w14:paraId="2EC81BF4" w14:textId="77777777" w:rsidR="00D247C9" w:rsidRPr="00D247C9" w:rsidRDefault="00D247C9" w:rsidP="00D247C9">
            <w:pPr>
              <w:spacing w:after="0" w:line="240" w:lineRule="auto"/>
              <w:rPr>
                <w:b/>
                <w:bCs/>
              </w:rPr>
            </w:pPr>
            <w:r w:rsidRPr="00D247C9">
              <w:rPr>
                <w:b/>
                <w:bCs/>
              </w:rPr>
              <w:t xml:space="preserve">HOUSEHOLDS </w:t>
            </w:r>
          </w:p>
        </w:tc>
        <w:tc>
          <w:tcPr>
            <w:tcW w:w="2273" w:type="dxa"/>
            <w:shd w:val="clear" w:color="auto" w:fill="EEECE1" w:themeFill="background2"/>
          </w:tcPr>
          <w:p w14:paraId="4DE53E20" w14:textId="77777777" w:rsidR="00D247C9" w:rsidRPr="00D247C9" w:rsidRDefault="00D247C9" w:rsidP="00D247C9">
            <w:pPr>
              <w:spacing w:after="0" w:line="240" w:lineRule="auto"/>
              <w:rPr>
                <w:b/>
                <w:bCs/>
              </w:rPr>
            </w:pPr>
            <w:r w:rsidRPr="00D247C9">
              <w:rPr>
                <w:b/>
                <w:bCs/>
              </w:rPr>
              <w:t>HOUSEHOLDS WITH AT LEAST ONE ADULT AND ONE CHILD</w:t>
            </w:r>
          </w:p>
        </w:tc>
        <w:tc>
          <w:tcPr>
            <w:tcW w:w="1980" w:type="dxa"/>
            <w:shd w:val="clear" w:color="auto" w:fill="EEECE1" w:themeFill="background2"/>
          </w:tcPr>
          <w:p w14:paraId="6E8D2D56" w14:textId="77777777" w:rsidR="00D247C9" w:rsidRPr="00D247C9" w:rsidRDefault="00D247C9" w:rsidP="00D247C9">
            <w:pPr>
              <w:spacing w:after="0" w:line="240" w:lineRule="auto"/>
              <w:rPr>
                <w:b/>
                <w:bCs/>
              </w:rPr>
            </w:pPr>
            <w:r w:rsidRPr="00D247C9">
              <w:rPr>
                <w:b/>
                <w:bCs/>
              </w:rPr>
              <w:t>ADULT HOUSEHOLDS WITHOUT CHILDREN</w:t>
            </w:r>
          </w:p>
        </w:tc>
        <w:tc>
          <w:tcPr>
            <w:tcW w:w="1800" w:type="dxa"/>
            <w:shd w:val="clear" w:color="auto" w:fill="EEECE1" w:themeFill="background2"/>
          </w:tcPr>
          <w:p w14:paraId="391122AB" w14:textId="77777777" w:rsidR="00D247C9" w:rsidRPr="00D247C9" w:rsidRDefault="00D247C9" w:rsidP="00D247C9">
            <w:pPr>
              <w:spacing w:after="0" w:line="240" w:lineRule="auto"/>
              <w:rPr>
                <w:b/>
                <w:bCs/>
              </w:rPr>
            </w:pPr>
            <w:r w:rsidRPr="00D247C9">
              <w:rPr>
                <w:b/>
                <w:bCs/>
              </w:rPr>
              <w:t>HOUSEHOLDS WITH ONLY CHILDREN</w:t>
            </w:r>
          </w:p>
        </w:tc>
        <w:tc>
          <w:tcPr>
            <w:tcW w:w="1098" w:type="dxa"/>
            <w:shd w:val="clear" w:color="auto" w:fill="EEECE1" w:themeFill="background2"/>
          </w:tcPr>
          <w:p w14:paraId="616BDFA6" w14:textId="77777777" w:rsidR="00D247C9" w:rsidRPr="00D247C9" w:rsidRDefault="00D247C9" w:rsidP="00D247C9">
            <w:pPr>
              <w:spacing w:after="0" w:line="240" w:lineRule="auto"/>
              <w:rPr>
                <w:b/>
                <w:bCs/>
              </w:rPr>
            </w:pPr>
            <w:r w:rsidRPr="00D247C9">
              <w:rPr>
                <w:b/>
                <w:bCs/>
              </w:rPr>
              <w:t>TOTAL</w:t>
            </w:r>
          </w:p>
        </w:tc>
      </w:tr>
      <w:tr w:rsidR="00D247C9" w:rsidRPr="00D247C9" w14:paraId="73B6F0E0" w14:textId="77777777" w:rsidTr="00D247C9">
        <w:tc>
          <w:tcPr>
            <w:tcW w:w="1800" w:type="dxa"/>
            <w:shd w:val="clear" w:color="auto" w:fill="EEECE1" w:themeFill="background2"/>
          </w:tcPr>
          <w:p w14:paraId="146D1DF8" w14:textId="77777777" w:rsidR="00D247C9" w:rsidRPr="00D247C9" w:rsidRDefault="00D247C9" w:rsidP="00D247C9">
            <w:pPr>
              <w:spacing w:after="0" w:line="240" w:lineRule="auto"/>
              <w:rPr>
                <w:b/>
              </w:rPr>
            </w:pPr>
            <w:r w:rsidRPr="00D247C9">
              <w:rPr>
                <w:b/>
              </w:rPr>
              <w:t xml:space="preserve">NUMBER OF </w:t>
            </w:r>
            <w:r w:rsidRPr="00D247C9">
              <w:rPr>
                <w:b/>
                <w:u w:val="single"/>
              </w:rPr>
              <w:t>HOUSEHOLDS</w:t>
            </w:r>
          </w:p>
          <w:p w14:paraId="39236F0A" w14:textId="68D1BEF2" w:rsidR="00D247C9" w:rsidRPr="00D247C9" w:rsidRDefault="00D247C9" w:rsidP="00B86239">
            <w:pPr>
              <w:spacing w:after="0" w:line="240" w:lineRule="auto"/>
              <w:rPr>
                <w:b/>
              </w:rPr>
            </w:pPr>
            <w:r w:rsidRPr="00D247C9">
              <w:rPr>
                <w:b/>
              </w:rPr>
              <w:t>(</w:t>
            </w:r>
            <w:r w:rsidR="00B86239">
              <w:rPr>
                <w:b/>
              </w:rPr>
              <w:t>Full Capacity</w:t>
            </w:r>
            <w:r w:rsidRPr="00D247C9">
              <w:rPr>
                <w:b/>
              </w:rPr>
              <w:t>)</w:t>
            </w:r>
          </w:p>
        </w:tc>
        <w:tc>
          <w:tcPr>
            <w:tcW w:w="2273" w:type="dxa"/>
          </w:tcPr>
          <w:p w14:paraId="1F67A91A" w14:textId="77777777" w:rsidR="00D247C9" w:rsidRPr="00D247C9" w:rsidRDefault="00D247C9" w:rsidP="00D247C9">
            <w:pPr>
              <w:spacing w:after="0" w:line="240" w:lineRule="auto"/>
              <w:rPr>
                <w:b/>
              </w:rPr>
            </w:pPr>
          </w:p>
        </w:tc>
        <w:tc>
          <w:tcPr>
            <w:tcW w:w="1980" w:type="dxa"/>
          </w:tcPr>
          <w:p w14:paraId="66CF1572" w14:textId="77777777" w:rsidR="00D247C9" w:rsidRPr="00D247C9" w:rsidRDefault="00D247C9" w:rsidP="00D247C9">
            <w:pPr>
              <w:spacing w:after="0" w:line="240" w:lineRule="auto"/>
              <w:rPr>
                <w:b/>
              </w:rPr>
            </w:pPr>
          </w:p>
        </w:tc>
        <w:tc>
          <w:tcPr>
            <w:tcW w:w="1800" w:type="dxa"/>
          </w:tcPr>
          <w:p w14:paraId="3176AFCD" w14:textId="77777777" w:rsidR="00D247C9" w:rsidRPr="00D247C9" w:rsidRDefault="00D247C9" w:rsidP="00D247C9">
            <w:pPr>
              <w:spacing w:after="0" w:line="240" w:lineRule="auto"/>
              <w:rPr>
                <w:b/>
              </w:rPr>
            </w:pPr>
          </w:p>
        </w:tc>
        <w:tc>
          <w:tcPr>
            <w:tcW w:w="1098" w:type="dxa"/>
          </w:tcPr>
          <w:p w14:paraId="314308D7" w14:textId="77777777" w:rsidR="00D247C9" w:rsidRPr="00D247C9" w:rsidRDefault="00D247C9" w:rsidP="00D247C9">
            <w:pPr>
              <w:spacing w:after="0" w:line="240" w:lineRule="auto"/>
              <w:rPr>
                <w:b/>
              </w:rPr>
            </w:pPr>
          </w:p>
        </w:tc>
      </w:tr>
      <w:tr w:rsidR="00D247C9" w:rsidRPr="00D247C9" w14:paraId="5817A349" w14:textId="77777777" w:rsidTr="00D247C9">
        <w:tc>
          <w:tcPr>
            <w:tcW w:w="1800" w:type="dxa"/>
            <w:shd w:val="clear" w:color="auto" w:fill="EEECE1" w:themeFill="background2"/>
          </w:tcPr>
          <w:p w14:paraId="4C43BA3C" w14:textId="77777777" w:rsidR="00D247C9" w:rsidRPr="00D247C9" w:rsidRDefault="00D247C9" w:rsidP="00D247C9">
            <w:pPr>
              <w:spacing w:after="0" w:line="240" w:lineRule="auto"/>
              <w:rPr>
                <w:b/>
              </w:rPr>
            </w:pPr>
            <w:r w:rsidRPr="00D247C9">
              <w:rPr>
                <w:b/>
              </w:rPr>
              <w:t xml:space="preserve">NUMBER OF </w:t>
            </w:r>
            <w:r w:rsidRPr="00D247C9">
              <w:rPr>
                <w:b/>
                <w:u w:val="single"/>
              </w:rPr>
              <w:t>HOUSEHOLDS</w:t>
            </w:r>
          </w:p>
          <w:p w14:paraId="5D4C692F" w14:textId="77777777" w:rsidR="00D247C9" w:rsidRPr="00D247C9" w:rsidRDefault="00D247C9" w:rsidP="00D247C9">
            <w:pPr>
              <w:spacing w:after="0" w:line="240" w:lineRule="auto"/>
              <w:rPr>
                <w:b/>
              </w:rPr>
            </w:pPr>
            <w:r w:rsidRPr="00D247C9">
              <w:rPr>
                <w:b/>
              </w:rPr>
              <w:t>(Annual)</w:t>
            </w:r>
          </w:p>
        </w:tc>
        <w:tc>
          <w:tcPr>
            <w:tcW w:w="2273" w:type="dxa"/>
          </w:tcPr>
          <w:p w14:paraId="576C24A9" w14:textId="77777777" w:rsidR="00D247C9" w:rsidRPr="00D247C9" w:rsidRDefault="00D247C9" w:rsidP="00D247C9">
            <w:pPr>
              <w:spacing w:after="0" w:line="240" w:lineRule="auto"/>
              <w:rPr>
                <w:b/>
              </w:rPr>
            </w:pPr>
          </w:p>
        </w:tc>
        <w:tc>
          <w:tcPr>
            <w:tcW w:w="1980" w:type="dxa"/>
          </w:tcPr>
          <w:p w14:paraId="6AC75982" w14:textId="77777777" w:rsidR="00D247C9" w:rsidRPr="00D247C9" w:rsidRDefault="00D247C9" w:rsidP="00D247C9">
            <w:pPr>
              <w:spacing w:after="0" w:line="240" w:lineRule="auto"/>
              <w:rPr>
                <w:b/>
              </w:rPr>
            </w:pPr>
          </w:p>
        </w:tc>
        <w:tc>
          <w:tcPr>
            <w:tcW w:w="1800" w:type="dxa"/>
          </w:tcPr>
          <w:p w14:paraId="7CC1C290" w14:textId="77777777" w:rsidR="00D247C9" w:rsidRPr="00D247C9" w:rsidRDefault="00D247C9" w:rsidP="00D247C9">
            <w:pPr>
              <w:spacing w:after="0" w:line="240" w:lineRule="auto"/>
              <w:rPr>
                <w:b/>
              </w:rPr>
            </w:pPr>
          </w:p>
        </w:tc>
        <w:tc>
          <w:tcPr>
            <w:tcW w:w="1098" w:type="dxa"/>
          </w:tcPr>
          <w:p w14:paraId="305215B6" w14:textId="77777777" w:rsidR="00D247C9" w:rsidRPr="00D247C9" w:rsidRDefault="00D247C9" w:rsidP="00D247C9">
            <w:pPr>
              <w:spacing w:after="0" w:line="240" w:lineRule="auto"/>
              <w:rPr>
                <w:b/>
              </w:rPr>
            </w:pPr>
          </w:p>
        </w:tc>
      </w:tr>
      <w:tr w:rsidR="00D247C9" w:rsidRPr="00D247C9" w14:paraId="2A1BB302" w14:textId="77777777" w:rsidTr="00D247C9">
        <w:tc>
          <w:tcPr>
            <w:tcW w:w="1800" w:type="dxa"/>
            <w:shd w:val="clear" w:color="auto" w:fill="EEECE1" w:themeFill="background2"/>
          </w:tcPr>
          <w:p w14:paraId="1DDFFBE4" w14:textId="1532E3FF" w:rsidR="00D247C9" w:rsidRPr="00D247C9" w:rsidRDefault="00D247C9" w:rsidP="00B86239">
            <w:pPr>
              <w:spacing w:after="0" w:line="240" w:lineRule="auto"/>
              <w:rPr>
                <w:b/>
              </w:rPr>
            </w:pPr>
            <w:r w:rsidRPr="00D247C9">
              <w:rPr>
                <w:b/>
              </w:rPr>
              <w:t xml:space="preserve">NUMBER OF </w:t>
            </w:r>
            <w:r w:rsidRPr="00D247C9">
              <w:rPr>
                <w:b/>
                <w:u w:val="single"/>
              </w:rPr>
              <w:t>UNITS</w:t>
            </w:r>
            <w:r w:rsidRPr="00D247C9">
              <w:rPr>
                <w:b/>
              </w:rPr>
              <w:t xml:space="preserve"> (</w:t>
            </w:r>
            <w:r w:rsidR="00B86239">
              <w:rPr>
                <w:b/>
              </w:rPr>
              <w:t xml:space="preserve">Full Capacity </w:t>
            </w:r>
            <w:r w:rsidRPr="00D247C9">
              <w:rPr>
                <w:b/>
              </w:rPr>
              <w:t>)</w:t>
            </w:r>
          </w:p>
        </w:tc>
        <w:tc>
          <w:tcPr>
            <w:tcW w:w="2273" w:type="dxa"/>
          </w:tcPr>
          <w:p w14:paraId="34CF2189" w14:textId="77777777" w:rsidR="00D247C9" w:rsidRPr="00D247C9" w:rsidRDefault="00D247C9" w:rsidP="00D247C9">
            <w:pPr>
              <w:spacing w:after="0" w:line="240" w:lineRule="auto"/>
              <w:rPr>
                <w:b/>
              </w:rPr>
            </w:pPr>
          </w:p>
        </w:tc>
        <w:tc>
          <w:tcPr>
            <w:tcW w:w="1980" w:type="dxa"/>
          </w:tcPr>
          <w:p w14:paraId="09465818" w14:textId="77777777" w:rsidR="00D247C9" w:rsidRPr="00D247C9" w:rsidRDefault="00D247C9" w:rsidP="00D247C9">
            <w:pPr>
              <w:spacing w:after="0" w:line="240" w:lineRule="auto"/>
              <w:rPr>
                <w:b/>
              </w:rPr>
            </w:pPr>
          </w:p>
        </w:tc>
        <w:tc>
          <w:tcPr>
            <w:tcW w:w="1800" w:type="dxa"/>
          </w:tcPr>
          <w:p w14:paraId="6AAE4398" w14:textId="77777777" w:rsidR="00D247C9" w:rsidRPr="00D247C9" w:rsidRDefault="00D247C9" w:rsidP="00D247C9">
            <w:pPr>
              <w:spacing w:after="0" w:line="240" w:lineRule="auto"/>
              <w:rPr>
                <w:b/>
              </w:rPr>
            </w:pPr>
          </w:p>
        </w:tc>
        <w:tc>
          <w:tcPr>
            <w:tcW w:w="1098" w:type="dxa"/>
          </w:tcPr>
          <w:p w14:paraId="3A6404DF" w14:textId="77777777" w:rsidR="00D247C9" w:rsidRPr="00D247C9" w:rsidRDefault="00D247C9" w:rsidP="00D247C9">
            <w:pPr>
              <w:spacing w:after="0" w:line="240" w:lineRule="auto"/>
              <w:rPr>
                <w:b/>
              </w:rPr>
            </w:pPr>
          </w:p>
        </w:tc>
      </w:tr>
    </w:tbl>
    <w:p w14:paraId="03AF1EF5" w14:textId="77777777" w:rsidR="00D247C9" w:rsidRDefault="00D247C9" w:rsidP="00D247C9">
      <w:pPr>
        <w:spacing w:after="0" w:line="240" w:lineRule="auto"/>
        <w:rPr>
          <w:b/>
          <w:u w:val="single"/>
        </w:rPr>
      </w:pPr>
    </w:p>
    <w:p w14:paraId="32FCE72B" w14:textId="77777777" w:rsidR="00152CFF" w:rsidRPr="00D247C9" w:rsidRDefault="00152CFF" w:rsidP="00D247C9">
      <w:pPr>
        <w:spacing w:after="0" w:line="240" w:lineRule="auto"/>
        <w:rPr>
          <w:b/>
          <w:u w:val="single"/>
        </w:rPr>
      </w:pPr>
    </w:p>
    <w:p w14:paraId="70435E90" w14:textId="77777777" w:rsidR="00D247C9" w:rsidRPr="00D247C9" w:rsidRDefault="00D247C9" w:rsidP="00142E16">
      <w:pPr>
        <w:numPr>
          <w:ilvl w:val="0"/>
          <w:numId w:val="32"/>
        </w:numPr>
        <w:spacing w:after="0" w:line="240" w:lineRule="auto"/>
        <w:ind w:left="450" w:firstLine="0"/>
        <w:rPr>
          <w:b/>
        </w:rPr>
      </w:pPr>
      <w:r w:rsidRPr="00D247C9">
        <w:rPr>
          <w:b/>
        </w:rPr>
        <w:t xml:space="preserve">INDICATE WHICH </w:t>
      </w:r>
      <w:r w:rsidRPr="00D247C9">
        <w:rPr>
          <w:b/>
          <w:u w:val="single"/>
        </w:rPr>
        <w:t>SUBPOPULATIONS</w:t>
      </w:r>
      <w:r w:rsidRPr="00D247C9">
        <w:rPr>
          <w:b/>
        </w:rPr>
        <w:t xml:space="preserve"> THIS PROJECT PROPOSES TO SERVE (CHECK ALL THAT APPLY)</w:t>
      </w:r>
    </w:p>
    <w:p w14:paraId="5E13DD16" w14:textId="77777777" w:rsidR="00024408" w:rsidRPr="00024408" w:rsidRDefault="00024408" w:rsidP="00024408">
      <w:pPr>
        <w:spacing w:after="0" w:line="240" w:lineRule="auto"/>
      </w:pPr>
      <w:r w:rsidRPr="00D247C9">
        <w:rPr>
          <w:b/>
        </w:rPr>
        <w:t xml:space="preserve">  </w:t>
      </w:r>
      <w:r>
        <w:rPr>
          <w:b/>
        </w:rPr>
        <w:tab/>
      </w:r>
      <w:sdt>
        <w:sdtPr>
          <w:id w:val="-21385569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024408">
        <w:t xml:space="preserve"> chronically homeless </w:t>
      </w:r>
    </w:p>
    <w:p w14:paraId="3B158E14" w14:textId="697707CD" w:rsidR="00024408" w:rsidRPr="00024408" w:rsidRDefault="00024408" w:rsidP="00024408">
      <w:pPr>
        <w:spacing w:after="0" w:line="240" w:lineRule="auto"/>
      </w:pPr>
      <w:r w:rsidRPr="00024408">
        <w:t xml:space="preserve">  </w:t>
      </w:r>
      <w:r w:rsidRPr="00024408">
        <w:tab/>
      </w:r>
      <w:sdt>
        <w:sdtPr>
          <w:id w:val="970324772"/>
          <w14:checkbox>
            <w14:checked w14:val="0"/>
            <w14:checkedState w14:val="2612" w14:font="MS Gothic"/>
            <w14:uncheckedState w14:val="2610" w14:font="MS Gothic"/>
          </w14:checkbox>
        </w:sdtPr>
        <w:sdtEndPr/>
        <w:sdtContent>
          <w:r w:rsidRPr="00024408">
            <w:rPr>
              <w:rFonts w:ascii="MS Gothic" w:eastAsia="MS Gothic" w:hAnsi="MS Gothic" w:hint="eastAsia"/>
            </w:rPr>
            <w:t>☐</w:t>
          </w:r>
        </w:sdtContent>
      </w:sdt>
      <w:r w:rsidRPr="00024408">
        <w:t xml:space="preserve"> </w:t>
      </w:r>
      <w:proofErr w:type="spellStart"/>
      <w:r w:rsidR="009554F0">
        <w:t>DedicatedPLUS</w:t>
      </w:r>
      <w:proofErr w:type="spellEnd"/>
      <w:r w:rsidRPr="00024408">
        <w:t xml:space="preserve">  </w:t>
      </w:r>
    </w:p>
    <w:p w14:paraId="44F85D1F" w14:textId="77777777" w:rsidR="00024408" w:rsidRPr="00024408" w:rsidRDefault="00024408" w:rsidP="00024408">
      <w:pPr>
        <w:spacing w:after="0" w:line="240" w:lineRule="auto"/>
      </w:pPr>
      <w:r w:rsidRPr="00024408">
        <w:t xml:space="preserve"> </w:t>
      </w:r>
      <w:r w:rsidRPr="00024408">
        <w:tab/>
      </w:r>
      <w:sdt>
        <w:sdtPr>
          <w:id w:val="-85233156"/>
          <w14:checkbox>
            <w14:checked w14:val="0"/>
            <w14:checkedState w14:val="2612" w14:font="MS Gothic"/>
            <w14:uncheckedState w14:val="2610" w14:font="MS Gothic"/>
          </w14:checkbox>
        </w:sdtPr>
        <w:sdtEndPr/>
        <w:sdtContent>
          <w:r w:rsidRPr="00024408">
            <w:rPr>
              <w:rFonts w:ascii="MS Gothic" w:eastAsia="MS Gothic" w:hAnsi="MS Gothic" w:hint="eastAsia"/>
            </w:rPr>
            <w:t>☐</w:t>
          </w:r>
        </w:sdtContent>
      </w:sdt>
      <w:r w:rsidRPr="00024408">
        <w:t xml:space="preserve"> young adults 18-24 </w:t>
      </w:r>
    </w:p>
    <w:p w14:paraId="07194F86" w14:textId="77777777" w:rsidR="00024408" w:rsidRPr="00024408" w:rsidRDefault="00024408" w:rsidP="00024408">
      <w:pPr>
        <w:spacing w:after="0" w:line="240" w:lineRule="auto"/>
      </w:pPr>
      <w:r w:rsidRPr="00024408">
        <w:t xml:space="preserve"> </w:t>
      </w:r>
      <w:r w:rsidRPr="00024408">
        <w:tab/>
      </w:r>
      <w:sdt>
        <w:sdtPr>
          <w:id w:val="568615906"/>
          <w14:checkbox>
            <w14:checked w14:val="0"/>
            <w14:checkedState w14:val="2612" w14:font="MS Gothic"/>
            <w14:uncheckedState w14:val="2610" w14:font="MS Gothic"/>
          </w14:checkbox>
        </w:sdtPr>
        <w:sdtEndPr/>
        <w:sdtContent>
          <w:r w:rsidRPr="00024408">
            <w:rPr>
              <w:rFonts w:ascii="MS Gothic" w:eastAsia="MS Gothic" w:hAnsi="MS Gothic" w:hint="eastAsia"/>
            </w:rPr>
            <w:t>☐</w:t>
          </w:r>
        </w:sdtContent>
      </w:sdt>
      <w:r w:rsidRPr="00024408">
        <w:t xml:space="preserve"> veterans</w:t>
      </w:r>
    </w:p>
    <w:p w14:paraId="710C7250" w14:textId="77777777" w:rsidR="00024408" w:rsidRPr="00024408" w:rsidRDefault="00024408" w:rsidP="00024408">
      <w:pPr>
        <w:spacing w:after="0" w:line="240" w:lineRule="auto"/>
      </w:pPr>
      <w:r w:rsidRPr="00024408">
        <w:t xml:space="preserve">  </w:t>
      </w:r>
      <w:r w:rsidRPr="00024408">
        <w:tab/>
      </w:r>
      <w:sdt>
        <w:sdtPr>
          <w:id w:val="745617092"/>
          <w14:checkbox>
            <w14:checked w14:val="0"/>
            <w14:checkedState w14:val="2612" w14:font="MS Gothic"/>
            <w14:uncheckedState w14:val="2610" w14:font="MS Gothic"/>
          </w14:checkbox>
        </w:sdtPr>
        <w:sdtEndPr/>
        <w:sdtContent>
          <w:r w:rsidRPr="00024408">
            <w:rPr>
              <w:rFonts w:ascii="MS Gothic" w:eastAsia="MS Gothic" w:hAnsi="MS Gothic" w:hint="eastAsia"/>
            </w:rPr>
            <w:t>☐</w:t>
          </w:r>
        </w:sdtContent>
      </w:sdt>
      <w:r w:rsidRPr="00024408">
        <w:t xml:space="preserve"> serious &amp; persistent mental illness</w:t>
      </w:r>
    </w:p>
    <w:p w14:paraId="058A4E78" w14:textId="77777777" w:rsidR="00024408" w:rsidRPr="00024408" w:rsidRDefault="00024408" w:rsidP="00024408">
      <w:pPr>
        <w:spacing w:after="0" w:line="240" w:lineRule="auto"/>
      </w:pPr>
      <w:r w:rsidRPr="00024408">
        <w:t xml:space="preserve"> </w:t>
      </w:r>
      <w:r w:rsidRPr="00024408">
        <w:tab/>
      </w:r>
      <w:sdt>
        <w:sdtPr>
          <w:id w:val="1027598044"/>
          <w14:checkbox>
            <w14:checked w14:val="0"/>
            <w14:checkedState w14:val="2612" w14:font="MS Gothic"/>
            <w14:uncheckedState w14:val="2610" w14:font="MS Gothic"/>
          </w14:checkbox>
        </w:sdtPr>
        <w:sdtEndPr/>
        <w:sdtContent>
          <w:r w:rsidRPr="00024408">
            <w:rPr>
              <w:rFonts w:ascii="MS Gothic" w:eastAsia="MS Gothic" w:hAnsi="MS Gothic" w:hint="eastAsia"/>
            </w:rPr>
            <w:t>☐</w:t>
          </w:r>
        </w:sdtContent>
      </w:sdt>
      <w:r w:rsidRPr="00024408">
        <w:t xml:space="preserve"> chronic substance use</w:t>
      </w:r>
    </w:p>
    <w:p w14:paraId="25F0F82F" w14:textId="77777777" w:rsidR="00024408" w:rsidRPr="00024408" w:rsidRDefault="00024408" w:rsidP="00024408">
      <w:pPr>
        <w:spacing w:after="0" w:line="240" w:lineRule="auto"/>
      </w:pPr>
      <w:r w:rsidRPr="00024408">
        <w:t xml:space="preserve"> </w:t>
      </w:r>
      <w:r w:rsidRPr="00024408">
        <w:tab/>
      </w:r>
      <w:sdt>
        <w:sdtPr>
          <w:id w:val="-150299747"/>
          <w14:checkbox>
            <w14:checked w14:val="0"/>
            <w14:checkedState w14:val="2612" w14:font="MS Gothic"/>
            <w14:uncheckedState w14:val="2610" w14:font="MS Gothic"/>
          </w14:checkbox>
        </w:sdtPr>
        <w:sdtEndPr/>
        <w:sdtContent>
          <w:r w:rsidRPr="00024408">
            <w:rPr>
              <w:rFonts w:ascii="MS Gothic" w:eastAsia="MS Gothic" w:hAnsi="MS Gothic" w:hint="eastAsia"/>
            </w:rPr>
            <w:t>☐</w:t>
          </w:r>
        </w:sdtContent>
      </w:sdt>
      <w:r w:rsidRPr="00024408">
        <w:t xml:space="preserve"> domestic violence </w:t>
      </w:r>
    </w:p>
    <w:p w14:paraId="286DEB75" w14:textId="77777777" w:rsidR="00024408" w:rsidRPr="00024408" w:rsidRDefault="00024408" w:rsidP="00024408">
      <w:pPr>
        <w:spacing w:after="0" w:line="240" w:lineRule="auto"/>
      </w:pPr>
      <w:r w:rsidRPr="00024408">
        <w:t xml:space="preserve"> </w:t>
      </w:r>
      <w:r w:rsidRPr="00024408">
        <w:tab/>
      </w:r>
      <w:sdt>
        <w:sdtPr>
          <w:id w:val="1143088931"/>
          <w14:checkbox>
            <w14:checked w14:val="0"/>
            <w14:checkedState w14:val="2612" w14:font="MS Gothic"/>
            <w14:uncheckedState w14:val="2610" w14:font="MS Gothic"/>
          </w14:checkbox>
        </w:sdtPr>
        <w:sdtEndPr/>
        <w:sdtContent>
          <w:r w:rsidRPr="00024408">
            <w:rPr>
              <w:rFonts w:ascii="MS Gothic" w:eastAsia="MS Gothic" w:hAnsi="MS Gothic" w:hint="eastAsia"/>
            </w:rPr>
            <w:t>☐</w:t>
          </w:r>
        </w:sdtContent>
      </w:sdt>
      <w:r w:rsidRPr="00024408">
        <w:t xml:space="preserve"> HIV/AIDS</w:t>
      </w:r>
    </w:p>
    <w:p w14:paraId="1BEEACD1" w14:textId="77777777" w:rsidR="00024408" w:rsidRPr="00D247C9" w:rsidRDefault="00024408" w:rsidP="00024408">
      <w:pPr>
        <w:spacing w:after="0" w:line="240" w:lineRule="auto"/>
      </w:pPr>
      <w:r w:rsidRPr="00024408">
        <w:t xml:space="preserve">  </w:t>
      </w:r>
      <w:r w:rsidRPr="00024408">
        <w:tab/>
      </w:r>
      <w:sdt>
        <w:sdtPr>
          <w:id w:val="-1013680610"/>
          <w14:checkbox>
            <w14:checked w14:val="0"/>
            <w14:checkedState w14:val="2612" w14:font="MS Gothic"/>
            <w14:uncheckedState w14:val="2610" w14:font="MS Gothic"/>
          </w14:checkbox>
        </w:sdtPr>
        <w:sdtEndPr/>
        <w:sdtContent>
          <w:r w:rsidRPr="00024408">
            <w:rPr>
              <w:rFonts w:ascii="MS Gothic" w:eastAsia="MS Gothic" w:hAnsi="MS Gothic" w:hint="eastAsia"/>
            </w:rPr>
            <w:t>☐</w:t>
          </w:r>
        </w:sdtContent>
      </w:sdt>
      <w:r w:rsidRPr="00024408">
        <w:t xml:space="preserve"> other disability – specify:  ______________________________________________</w:t>
      </w:r>
    </w:p>
    <w:p w14:paraId="7F825DE0" w14:textId="77777777" w:rsidR="00152CFF" w:rsidRPr="00D247C9" w:rsidRDefault="00152CFF" w:rsidP="00D247C9">
      <w:pPr>
        <w:spacing w:after="0" w:line="240" w:lineRule="auto"/>
      </w:pPr>
    </w:p>
    <w:p w14:paraId="2C8833B3" w14:textId="08EE5398" w:rsidR="009F380A" w:rsidRPr="0062103C" w:rsidRDefault="00D247C9" w:rsidP="00142E16">
      <w:pPr>
        <w:numPr>
          <w:ilvl w:val="0"/>
          <w:numId w:val="32"/>
        </w:numPr>
        <w:spacing w:after="0" w:line="240" w:lineRule="auto"/>
        <w:ind w:left="720"/>
        <w:rPr>
          <w:bCs/>
        </w:rPr>
      </w:pPr>
      <w:r w:rsidRPr="00D247C9">
        <w:rPr>
          <w:bCs/>
        </w:rPr>
        <w:lastRenderedPageBreak/>
        <w:t>Briefly describe how the applicant determined that there is an unmet need for RRH for the populations/subpopulations described in A &amp; B above.  Include any data used to make this determination.</w:t>
      </w:r>
    </w:p>
    <w:p w14:paraId="5EC3B643" w14:textId="7280FD64" w:rsidR="00D247C9" w:rsidRPr="00D247C9" w:rsidRDefault="009F380A" w:rsidP="0062103C">
      <w:pPr>
        <w:rPr>
          <w:b/>
        </w:rPr>
      </w:pPr>
      <w:r>
        <w:rPr>
          <w:noProof/>
          <w:lang w:bidi="ar-SA"/>
        </w:rPr>
        <mc:AlternateContent>
          <mc:Choice Requires="wps">
            <w:drawing>
              <wp:inline distT="0" distB="0" distL="0" distR="0" wp14:anchorId="6C2CCF09" wp14:editId="4F5E5F75">
                <wp:extent cx="6734175" cy="1466490"/>
                <wp:effectExtent l="0" t="0" r="28575" b="19685"/>
                <wp:docPr id="31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466490"/>
                        </a:xfrm>
                        <a:prstGeom prst="rect">
                          <a:avLst/>
                        </a:prstGeom>
                        <a:solidFill>
                          <a:srgbClr val="C6D9F1"/>
                        </a:solidFill>
                        <a:ln w="19050">
                          <a:solidFill>
                            <a:srgbClr val="548DD4"/>
                          </a:solidFill>
                          <a:miter lim="800000"/>
                          <a:headEnd/>
                          <a:tailEnd/>
                        </a:ln>
                      </wps:spPr>
                      <wps:txbx>
                        <w:txbxContent>
                          <w:p w14:paraId="2D659169" w14:textId="77777777" w:rsidR="00516C4A" w:rsidRPr="00290335" w:rsidRDefault="00516C4A" w:rsidP="009F380A">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6C2CCF09" id="_x0000_s1058" type="#_x0000_t202" style="width:530.25pt;height:1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" fillcolor="#c6d9f1" strokecolor="#548dd4" strokeweight="1.5pt">
                <v:textbox inset=",0,,0">
                  <w:txbxContent>
                    <w:p w14:paraId="2D659169" w14:textId="77777777" w:rsidR="00516C4A" w:rsidRPr="00290335" w:rsidRDefault="00516C4A" w:rsidP="009F380A">
                      <w:pPr>
                        <w:spacing w:line="240" w:lineRule="auto"/>
                        <w:contextualSpacing/>
                      </w:pPr>
                    </w:p>
                  </w:txbxContent>
                </v:textbox>
                <w10:anchorlock/>
              </v:shape>
            </w:pict>
          </mc:Fallback>
        </mc:AlternateContent>
      </w:r>
    </w:p>
    <w:p w14:paraId="3E417205" w14:textId="77777777" w:rsidR="00A676DC" w:rsidRPr="00A676DC" w:rsidRDefault="00A676DC" w:rsidP="00A676DC">
      <w:pPr>
        <w:spacing w:after="0" w:line="240" w:lineRule="auto"/>
        <w:rPr>
          <w:b/>
        </w:rPr>
      </w:pPr>
      <w:r w:rsidRPr="00A676DC">
        <w:rPr>
          <w:b/>
        </w:rPr>
        <w:t>SERVING MOST VULNERABLE/HIGHEST BARRIER</w:t>
      </w:r>
    </w:p>
    <w:p w14:paraId="6FBFFEB5" w14:textId="77777777" w:rsidR="00A676DC" w:rsidRPr="00A676DC" w:rsidRDefault="00A676DC" w:rsidP="00A676DC">
      <w:pPr>
        <w:spacing w:after="0" w:line="240" w:lineRule="auto"/>
        <w:rPr>
          <w:b/>
        </w:rPr>
      </w:pPr>
      <w:r w:rsidRPr="00A676DC">
        <w:rPr>
          <w:b/>
        </w:rPr>
        <w:t>Please describe below how the project serves homeless persons who are the most vulnerable/ facing most/highest barriers (i.e., length of time homeless, numerous disabilities, criminal backgrounds, etc.).  Statistics are very helpful.</w:t>
      </w:r>
    </w:p>
    <w:tbl>
      <w:tblPr>
        <w:tblpPr w:leftFromText="180" w:rightFromText="180" w:bottomFromText="200" w:vertAnchor="text" w:horzAnchor="margin" w:tblpY="92"/>
        <w:tblW w:w="991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shd w:val="clear" w:color="auto" w:fill="000000"/>
        <w:tblLook w:val="04A0" w:firstRow="1" w:lastRow="0" w:firstColumn="1" w:lastColumn="0" w:noHBand="0" w:noVBand="1"/>
      </w:tblPr>
      <w:tblGrid>
        <w:gridCol w:w="9918"/>
      </w:tblGrid>
      <w:tr w:rsidR="00A676DC" w:rsidRPr="00A676DC" w14:paraId="6A7B26FE" w14:textId="77777777" w:rsidTr="004F717A">
        <w:trPr>
          <w:trHeight w:val="4749"/>
        </w:trPr>
        <w:tc>
          <w:tcPr>
            <w:tcW w:w="99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339B5E3D" w14:textId="77777777" w:rsidR="00A676DC" w:rsidRPr="00A676DC" w:rsidRDefault="00A676DC" w:rsidP="00A676DC">
            <w:pPr>
              <w:spacing w:after="0" w:line="240" w:lineRule="auto"/>
              <w:rPr>
                <w:b/>
              </w:rPr>
            </w:pPr>
          </w:p>
        </w:tc>
      </w:tr>
    </w:tbl>
    <w:p w14:paraId="2092C373" w14:textId="77777777" w:rsidR="00D247C9" w:rsidRPr="00D247C9" w:rsidRDefault="00D247C9" w:rsidP="00D247C9">
      <w:pPr>
        <w:spacing w:after="0" w:line="240" w:lineRule="auto"/>
        <w:rPr>
          <w:b/>
        </w:rPr>
      </w:pPr>
    </w:p>
    <w:p w14:paraId="3960D47D" w14:textId="083BCB7C" w:rsidR="00D247C9" w:rsidRPr="00D247C9" w:rsidRDefault="00D247C9" w:rsidP="00142E16">
      <w:pPr>
        <w:numPr>
          <w:ilvl w:val="0"/>
          <w:numId w:val="50"/>
        </w:numPr>
        <w:spacing w:after="0" w:line="240" w:lineRule="auto"/>
        <w:ind w:left="360"/>
        <w:rPr>
          <w:b/>
        </w:rPr>
      </w:pPr>
      <w:r w:rsidRPr="00D247C9">
        <w:rPr>
          <w:b/>
        </w:rPr>
        <w:t xml:space="preserve">IS THIS AN EXPANSION PROJECT?    </w:t>
      </w:r>
      <w:sdt>
        <w:sdtPr>
          <w:id w:val="1196882472"/>
          <w14:checkbox>
            <w14:checked w14:val="0"/>
            <w14:checkedState w14:val="2612" w14:font="MS Gothic"/>
            <w14:uncheckedState w14:val="2610" w14:font="MS Gothic"/>
          </w14:checkbox>
        </w:sdtPr>
        <w:sdtEndPr/>
        <w:sdtContent>
          <w:r w:rsidR="00E955B0" w:rsidRPr="00E955B0">
            <w:rPr>
              <w:rFonts w:ascii="Segoe UI Symbol" w:hAnsi="Segoe UI Symbol" w:cs="Segoe UI Symbol"/>
            </w:rPr>
            <w:t>☐</w:t>
          </w:r>
        </w:sdtContent>
      </w:sdt>
      <w:r w:rsidR="00E955B0" w:rsidRPr="00E955B0">
        <w:t xml:space="preserve"> YES </w:t>
      </w:r>
      <w:sdt>
        <w:sdtPr>
          <w:id w:val="869496815"/>
          <w14:checkbox>
            <w14:checked w14:val="0"/>
            <w14:checkedState w14:val="2612" w14:font="MS Gothic"/>
            <w14:uncheckedState w14:val="2610" w14:font="MS Gothic"/>
          </w14:checkbox>
        </w:sdtPr>
        <w:sdtEndPr/>
        <w:sdtContent>
          <w:r w:rsidR="00DD2990">
            <w:rPr>
              <w:rFonts w:ascii="MS Gothic" w:eastAsia="MS Gothic" w:hAnsi="MS Gothic" w:hint="eastAsia"/>
            </w:rPr>
            <w:t>☐</w:t>
          </w:r>
        </w:sdtContent>
      </w:sdt>
      <w:r w:rsidR="00E955B0" w:rsidRPr="00E955B0">
        <w:t xml:space="preserve"> NO</w:t>
      </w:r>
    </w:p>
    <w:p w14:paraId="52C4A4B6" w14:textId="2A5043A1" w:rsidR="00D247C9" w:rsidRDefault="00D247C9" w:rsidP="00D247C9">
      <w:pPr>
        <w:spacing w:after="0" w:line="240" w:lineRule="auto"/>
      </w:pPr>
      <w:r w:rsidRPr="00D247C9">
        <w:t>Please n</w:t>
      </w:r>
      <w:r w:rsidR="009F380A">
        <w:t xml:space="preserve">ote:  Applications </w:t>
      </w:r>
      <w:r w:rsidR="00B86239">
        <w:t xml:space="preserve">that </w:t>
      </w:r>
      <w:r w:rsidRPr="00D247C9">
        <w:t xml:space="preserve">will provide additional services to participants in one or more existing RRH project must be submitted as expansion projects, and those applicants must complete this section.  Applications for expansion can be submitted regardless of whether or not the applicant has an existing CoC renewal project. Applicants may also apply to create new units using expansion funds. See </w:t>
      </w:r>
      <w:r w:rsidR="007D582F">
        <w:t>Instructions section</w:t>
      </w:r>
      <w:r w:rsidRPr="00D247C9">
        <w:t xml:space="preserve"> for more information about expansion funds.</w:t>
      </w:r>
    </w:p>
    <w:p w14:paraId="3F9C8E5D" w14:textId="77777777" w:rsidR="0094249A" w:rsidRPr="00D247C9" w:rsidRDefault="0094249A" w:rsidP="00D247C9">
      <w:pPr>
        <w:spacing w:after="0" w:line="240" w:lineRule="auto"/>
      </w:pPr>
    </w:p>
    <w:p w14:paraId="5CEFCA22" w14:textId="77777777" w:rsidR="00D247C9" w:rsidRPr="00D247C9" w:rsidRDefault="00D247C9" w:rsidP="00D247C9">
      <w:pPr>
        <w:spacing w:after="0" w:line="240" w:lineRule="auto"/>
        <w:rPr>
          <w:b/>
        </w:rPr>
      </w:pPr>
      <w:r w:rsidRPr="00D247C9">
        <w:rPr>
          <w:b/>
        </w:rPr>
        <w:t>IF THIS IS AN EXPANSION PROJECT, PLEASE INDICATE:</w:t>
      </w:r>
    </w:p>
    <w:p w14:paraId="762A6964" w14:textId="1588B489" w:rsidR="00D247C9" w:rsidRPr="00D247C9" w:rsidRDefault="00D247C9" w:rsidP="00142E16">
      <w:pPr>
        <w:numPr>
          <w:ilvl w:val="4"/>
          <w:numId w:val="29"/>
        </w:numPr>
        <w:spacing w:after="0" w:line="240" w:lineRule="auto"/>
        <w:ind w:left="900"/>
      </w:pPr>
      <w:r w:rsidRPr="00D247C9">
        <w:t xml:space="preserve">Is this project seeking expansion funds to replace other </w:t>
      </w:r>
      <w:r w:rsidR="00477A6F">
        <w:t xml:space="preserve">State or local </w:t>
      </w:r>
      <w:r w:rsidRPr="00D247C9">
        <w:t xml:space="preserve">funding sources?  </w:t>
      </w:r>
    </w:p>
    <w:p w14:paraId="541A28DF" w14:textId="615680E3" w:rsidR="00D247C9" w:rsidRPr="00D247C9" w:rsidRDefault="00D247C9" w:rsidP="0094249A">
      <w:pPr>
        <w:spacing w:after="0" w:line="240" w:lineRule="auto"/>
        <w:ind w:left="900"/>
      </w:pPr>
      <w:r w:rsidRPr="00D247C9">
        <w:rPr>
          <w:b/>
        </w:rPr>
        <w:t xml:space="preserve"> </w:t>
      </w:r>
      <w:sdt>
        <w:sdtPr>
          <w:id w:val="-1807769648"/>
          <w14:checkbox>
            <w14:checked w14:val="0"/>
            <w14:checkedState w14:val="2612" w14:font="MS Gothic"/>
            <w14:uncheckedState w14:val="2610" w14:font="MS Gothic"/>
          </w14:checkbox>
        </w:sdtPr>
        <w:sdtEndPr/>
        <w:sdtContent>
          <w:r w:rsidR="00E955B0" w:rsidRPr="00E955B0">
            <w:rPr>
              <w:rFonts w:ascii="Segoe UI Symbol" w:hAnsi="Segoe UI Symbol" w:cs="Segoe UI Symbol"/>
            </w:rPr>
            <w:t>☐</w:t>
          </w:r>
        </w:sdtContent>
      </w:sdt>
      <w:r w:rsidR="00E955B0" w:rsidRPr="00E955B0">
        <w:t xml:space="preserve"> YES </w:t>
      </w:r>
      <w:sdt>
        <w:sdtPr>
          <w:id w:val="1392153593"/>
          <w14:checkbox>
            <w14:checked w14:val="0"/>
            <w14:checkedState w14:val="2612" w14:font="MS Gothic"/>
            <w14:uncheckedState w14:val="2610" w14:font="MS Gothic"/>
          </w14:checkbox>
        </w:sdtPr>
        <w:sdtEndPr/>
        <w:sdtContent>
          <w:r w:rsidR="00E955B0" w:rsidRPr="00E955B0">
            <w:rPr>
              <w:rFonts w:ascii="Segoe UI Symbol" w:hAnsi="Segoe UI Symbol" w:cs="Segoe UI Symbol"/>
            </w:rPr>
            <w:t>☐</w:t>
          </w:r>
        </w:sdtContent>
      </w:sdt>
      <w:r w:rsidR="00E955B0" w:rsidRPr="00E955B0">
        <w:t xml:space="preserve"> NO </w:t>
      </w:r>
      <w:r w:rsidRPr="00D247C9">
        <w:t xml:space="preserve">(note:  use of expansion funds to replace other </w:t>
      </w:r>
      <w:r w:rsidR="00477A6F">
        <w:t xml:space="preserve">State/local </w:t>
      </w:r>
      <w:r w:rsidRPr="00D247C9">
        <w:t>sources is not permitted)</w:t>
      </w:r>
    </w:p>
    <w:p w14:paraId="0A9EE37C" w14:textId="77777777" w:rsidR="00D247C9" w:rsidRPr="00D247C9" w:rsidRDefault="00D247C9" w:rsidP="00142E16">
      <w:pPr>
        <w:numPr>
          <w:ilvl w:val="4"/>
          <w:numId w:val="29"/>
        </w:numPr>
        <w:spacing w:after="0" w:line="240" w:lineRule="auto"/>
        <w:ind w:left="900"/>
      </w:pPr>
      <w:r w:rsidRPr="00D247C9">
        <w:lastRenderedPageBreak/>
        <w:t>CoC grant # of the eligible renewal project that is requesting expansion (if applicable): ________________________________</w:t>
      </w:r>
    </w:p>
    <w:p w14:paraId="0C89B1D0" w14:textId="77777777" w:rsidR="00D247C9" w:rsidRPr="00D247C9" w:rsidRDefault="00D247C9" w:rsidP="00142E16">
      <w:pPr>
        <w:numPr>
          <w:ilvl w:val="4"/>
          <w:numId w:val="29"/>
        </w:numPr>
        <w:spacing w:after="0" w:line="240" w:lineRule="auto"/>
        <w:ind w:left="900"/>
      </w:pPr>
      <w:r w:rsidRPr="00D247C9">
        <w:t>Non-CoC funding source of existing project (applicable only for projects applying to expand a non-CoC project):  ________________________________________</w:t>
      </w:r>
    </w:p>
    <w:p w14:paraId="19774105" w14:textId="4561563D" w:rsidR="00D247C9" w:rsidRPr="00D247C9" w:rsidRDefault="00B86239" w:rsidP="00142E16">
      <w:pPr>
        <w:numPr>
          <w:ilvl w:val="4"/>
          <w:numId w:val="29"/>
        </w:numPr>
        <w:spacing w:after="0" w:line="240" w:lineRule="auto"/>
        <w:ind w:left="900"/>
      </w:pPr>
      <w:r>
        <w:t>Complete the chart below.  P</w:t>
      </w:r>
      <w:r w:rsidR="00D247C9" w:rsidRPr="00D247C9">
        <w:t>roject capacity (applicable to projects proposing to add units and/or increase the # of households served):</w:t>
      </w:r>
    </w:p>
    <w:tbl>
      <w:tblPr>
        <w:tblStyle w:val="TableGrid"/>
        <w:tblW w:w="0" w:type="auto"/>
        <w:tblInd w:w="535" w:type="dxa"/>
        <w:tblLook w:val="04A0" w:firstRow="1" w:lastRow="0" w:firstColumn="1" w:lastColumn="0" w:noHBand="0" w:noVBand="1"/>
      </w:tblPr>
      <w:tblGrid>
        <w:gridCol w:w="1932"/>
        <w:gridCol w:w="2573"/>
        <w:gridCol w:w="2506"/>
        <w:gridCol w:w="2506"/>
      </w:tblGrid>
      <w:tr w:rsidR="00D247C9" w:rsidRPr="00D247C9" w14:paraId="1DAC4011" w14:textId="77777777" w:rsidTr="00D247C9">
        <w:trPr>
          <w:trHeight w:val="1088"/>
        </w:trPr>
        <w:tc>
          <w:tcPr>
            <w:tcW w:w="1932" w:type="dxa"/>
            <w:shd w:val="clear" w:color="auto" w:fill="D9D9D9" w:themeFill="background1" w:themeFillShade="D9"/>
          </w:tcPr>
          <w:p w14:paraId="0F062919" w14:textId="77777777" w:rsidR="00D247C9" w:rsidRPr="00D247C9" w:rsidRDefault="00D247C9" w:rsidP="00D247C9">
            <w:pPr>
              <w:spacing w:after="0" w:line="240" w:lineRule="auto"/>
            </w:pPr>
          </w:p>
        </w:tc>
        <w:tc>
          <w:tcPr>
            <w:tcW w:w="2573" w:type="dxa"/>
            <w:shd w:val="clear" w:color="auto" w:fill="D9D9D9" w:themeFill="background1" w:themeFillShade="D9"/>
          </w:tcPr>
          <w:p w14:paraId="7A63541C" w14:textId="28E705D2" w:rsidR="00D247C9" w:rsidRPr="00D247C9" w:rsidRDefault="00D247C9" w:rsidP="00690C25">
            <w:pPr>
              <w:spacing w:after="0" w:line="240" w:lineRule="auto"/>
              <w:rPr>
                <w:b/>
                <w:i/>
              </w:rPr>
            </w:pPr>
            <w:r w:rsidRPr="00D247C9">
              <w:rPr>
                <w:b/>
                <w:i/>
              </w:rPr>
              <w:t xml:space="preserve"> CAPACITY - EXISTING PROJECT</w:t>
            </w:r>
          </w:p>
        </w:tc>
        <w:tc>
          <w:tcPr>
            <w:tcW w:w="2506" w:type="dxa"/>
            <w:shd w:val="clear" w:color="auto" w:fill="D9D9D9" w:themeFill="background1" w:themeFillShade="D9"/>
          </w:tcPr>
          <w:p w14:paraId="4F9EA092" w14:textId="41D7078E" w:rsidR="00D247C9" w:rsidRPr="00D247C9" w:rsidRDefault="00D247C9" w:rsidP="00690C25">
            <w:pPr>
              <w:spacing w:after="0" w:line="240" w:lineRule="auto"/>
              <w:rPr>
                <w:b/>
                <w:i/>
              </w:rPr>
            </w:pPr>
            <w:r w:rsidRPr="00D247C9">
              <w:rPr>
                <w:b/>
                <w:i/>
              </w:rPr>
              <w:t xml:space="preserve"> CAPACITY – NEW PROJECT</w:t>
            </w:r>
          </w:p>
        </w:tc>
        <w:tc>
          <w:tcPr>
            <w:tcW w:w="2506" w:type="dxa"/>
            <w:shd w:val="clear" w:color="auto" w:fill="D9D9D9" w:themeFill="background1" w:themeFillShade="D9"/>
          </w:tcPr>
          <w:p w14:paraId="1382D82F" w14:textId="7149AA40" w:rsidR="00D247C9" w:rsidRPr="00D247C9" w:rsidRDefault="00D247C9" w:rsidP="00690C25">
            <w:pPr>
              <w:spacing w:after="0" w:line="240" w:lineRule="auto"/>
            </w:pPr>
            <w:r w:rsidRPr="00D247C9">
              <w:rPr>
                <w:b/>
                <w:i/>
              </w:rPr>
              <w:t>TOTAL  CAPACITY – EXISTING PROJECT + NEW PROJECT</w:t>
            </w:r>
          </w:p>
        </w:tc>
      </w:tr>
      <w:tr w:rsidR="00477A6F" w:rsidRPr="00D247C9" w14:paraId="196E1288" w14:textId="77777777" w:rsidTr="00BD3682">
        <w:tc>
          <w:tcPr>
            <w:tcW w:w="1932" w:type="dxa"/>
            <w:shd w:val="clear" w:color="auto" w:fill="EEECE1" w:themeFill="background2"/>
          </w:tcPr>
          <w:p w14:paraId="714460E3" w14:textId="77777777" w:rsidR="00477A6F" w:rsidRPr="00D247C9" w:rsidRDefault="00477A6F" w:rsidP="00477A6F">
            <w:pPr>
              <w:spacing w:after="0" w:line="240" w:lineRule="auto"/>
              <w:rPr>
                <w:b/>
              </w:rPr>
            </w:pPr>
            <w:r w:rsidRPr="00D247C9">
              <w:rPr>
                <w:b/>
              </w:rPr>
              <w:t xml:space="preserve">NUMBER OF </w:t>
            </w:r>
            <w:r w:rsidRPr="00D247C9">
              <w:rPr>
                <w:b/>
                <w:u w:val="single"/>
              </w:rPr>
              <w:t>HOUSEHOLDS</w:t>
            </w:r>
          </w:p>
          <w:p w14:paraId="7422A078" w14:textId="6745D801" w:rsidR="00477A6F" w:rsidRPr="00D247C9" w:rsidRDefault="00477A6F" w:rsidP="00477A6F">
            <w:pPr>
              <w:spacing w:after="0" w:line="240" w:lineRule="auto"/>
            </w:pPr>
            <w:r w:rsidRPr="00D247C9">
              <w:rPr>
                <w:b/>
              </w:rPr>
              <w:t>(</w:t>
            </w:r>
            <w:r>
              <w:rPr>
                <w:b/>
              </w:rPr>
              <w:t>Full Capacity</w:t>
            </w:r>
            <w:r w:rsidRPr="00D247C9">
              <w:rPr>
                <w:b/>
              </w:rPr>
              <w:t>)</w:t>
            </w:r>
          </w:p>
        </w:tc>
        <w:tc>
          <w:tcPr>
            <w:tcW w:w="2573" w:type="dxa"/>
          </w:tcPr>
          <w:p w14:paraId="6F7302B1" w14:textId="77777777" w:rsidR="00477A6F" w:rsidRPr="00D247C9" w:rsidRDefault="00477A6F" w:rsidP="00477A6F">
            <w:pPr>
              <w:spacing w:after="0" w:line="240" w:lineRule="auto"/>
            </w:pPr>
          </w:p>
        </w:tc>
        <w:tc>
          <w:tcPr>
            <w:tcW w:w="2506" w:type="dxa"/>
          </w:tcPr>
          <w:p w14:paraId="2A3B3E1B" w14:textId="77777777" w:rsidR="00477A6F" w:rsidRPr="00D247C9" w:rsidRDefault="00477A6F" w:rsidP="00477A6F">
            <w:pPr>
              <w:spacing w:after="0" w:line="240" w:lineRule="auto"/>
            </w:pPr>
          </w:p>
        </w:tc>
        <w:tc>
          <w:tcPr>
            <w:tcW w:w="2506" w:type="dxa"/>
          </w:tcPr>
          <w:p w14:paraId="3DCA6AC0" w14:textId="77777777" w:rsidR="00477A6F" w:rsidRPr="00D247C9" w:rsidRDefault="00477A6F" w:rsidP="00477A6F">
            <w:pPr>
              <w:spacing w:after="0" w:line="240" w:lineRule="auto"/>
            </w:pPr>
          </w:p>
        </w:tc>
      </w:tr>
      <w:tr w:rsidR="00477A6F" w:rsidRPr="00D247C9" w14:paraId="1C53699B" w14:textId="77777777" w:rsidTr="00BD3682">
        <w:tc>
          <w:tcPr>
            <w:tcW w:w="1932" w:type="dxa"/>
            <w:shd w:val="clear" w:color="auto" w:fill="EEECE1" w:themeFill="background2"/>
          </w:tcPr>
          <w:p w14:paraId="2BA62E5B" w14:textId="77777777" w:rsidR="00477A6F" w:rsidRPr="00D247C9" w:rsidRDefault="00477A6F" w:rsidP="00477A6F">
            <w:pPr>
              <w:spacing w:after="0" w:line="240" w:lineRule="auto"/>
              <w:rPr>
                <w:b/>
              </w:rPr>
            </w:pPr>
            <w:r w:rsidRPr="00D247C9">
              <w:rPr>
                <w:b/>
              </w:rPr>
              <w:t xml:space="preserve">NUMBER OF </w:t>
            </w:r>
            <w:r w:rsidRPr="00D247C9">
              <w:rPr>
                <w:b/>
                <w:u w:val="single"/>
              </w:rPr>
              <w:t>HOUSEHOLDS</w:t>
            </w:r>
          </w:p>
          <w:p w14:paraId="2EC9A986" w14:textId="214D2C9B" w:rsidR="00477A6F" w:rsidRPr="00D247C9" w:rsidRDefault="00477A6F" w:rsidP="00477A6F">
            <w:pPr>
              <w:spacing w:after="0" w:line="240" w:lineRule="auto"/>
            </w:pPr>
            <w:r w:rsidRPr="00D247C9">
              <w:rPr>
                <w:b/>
              </w:rPr>
              <w:t>(Annual)</w:t>
            </w:r>
          </w:p>
        </w:tc>
        <w:tc>
          <w:tcPr>
            <w:tcW w:w="2573" w:type="dxa"/>
          </w:tcPr>
          <w:p w14:paraId="0979436A" w14:textId="77777777" w:rsidR="00477A6F" w:rsidRPr="00D247C9" w:rsidRDefault="00477A6F" w:rsidP="00477A6F">
            <w:pPr>
              <w:spacing w:after="0" w:line="240" w:lineRule="auto"/>
            </w:pPr>
          </w:p>
        </w:tc>
        <w:tc>
          <w:tcPr>
            <w:tcW w:w="2506" w:type="dxa"/>
          </w:tcPr>
          <w:p w14:paraId="0C1BE2CC" w14:textId="77777777" w:rsidR="00477A6F" w:rsidRPr="00D247C9" w:rsidRDefault="00477A6F" w:rsidP="00477A6F">
            <w:pPr>
              <w:spacing w:after="0" w:line="240" w:lineRule="auto"/>
            </w:pPr>
          </w:p>
        </w:tc>
        <w:tc>
          <w:tcPr>
            <w:tcW w:w="2506" w:type="dxa"/>
          </w:tcPr>
          <w:p w14:paraId="24D862CF" w14:textId="77777777" w:rsidR="00477A6F" w:rsidRPr="00D247C9" w:rsidRDefault="00477A6F" w:rsidP="00477A6F">
            <w:pPr>
              <w:spacing w:after="0" w:line="240" w:lineRule="auto"/>
            </w:pPr>
          </w:p>
        </w:tc>
      </w:tr>
      <w:tr w:rsidR="00477A6F" w:rsidRPr="00D247C9" w14:paraId="700E4446" w14:textId="77777777" w:rsidTr="00BD3682">
        <w:tc>
          <w:tcPr>
            <w:tcW w:w="1932" w:type="dxa"/>
            <w:shd w:val="clear" w:color="auto" w:fill="EEECE1" w:themeFill="background2"/>
          </w:tcPr>
          <w:p w14:paraId="470720F2" w14:textId="428492A5" w:rsidR="00477A6F" w:rsidRPr="00D247C9" w:rsidRDefault="00477A6F" w:rsidP="00477A6F">
            <w:pPr>
              <w:spacing w:after="0" w:line="240" w:lineRule="auto"/>
            </w:pPr>
            <w:r w:rsidRPr="00D247C9">
              <w:rPr>
                <w:b/>
              </w:rPr>
              <w:t xml:space="preserve">NUMBER OF </w:t>
            </w:r>
            <w:r w:rsidRPr="00D247C9">
              <w:rPr>
                <w:b/>
                <w:u w:val="single"/>
              </w:rPr>
              <w:t>UNITS</w:t>
            </w:r>
            <w:r w:rsidRPr="00D247C9">
              <w:rPr>
                <w:b/>
              </w:rPr>
              <w:t xml:space="preserve"> (</w:t>
            </w:r>
            <w:r>
              <w:rPr>
                <w:b/>
              </w:rPr>
              <w:t xml:space="preserve">Full Capacity </w:t>
            </w:r>
            <w:r w:rsidRPr="00D247C9">
              <w:rPr>
                <w:b/>
              </w:rPr>
              <w:t>)</w:t>
            </w:r>
          </w:p>
        </w:tc>
        <w:tc>
          <w:tcPr>
            <w:tcW w:w="2573" w:type="dxa"/>
          </w:tcPr>
          <w:p w14:paraId="7787C23F" w14:textId="77777777" w:rsidR="00477A6F" w:rsidRPr="00D247C9" w:rsidRDefault="00477A6F" w:rsidP="00477A6F">
            <w:pPr>
              <w:spacing w:after="0" w:line="240" w:lineRule="auto"/>
            </w:pPr>
          </w:p>
        </w:tc>
        <w:tc>
          <w:tcPr>
            <w:tcW w:w="2506" w:type="dxa"/>
          </w:tcPr>
          <w:p w14:paraId="2E33DF07" w14:textId="77777777" w:rsidR="00477A6F" w:rsidRPr="00D247C9" w:rsidRDefault="00477A6F" w:rsidP="00477A6F">
            <w:pPr>
              <w:spacing w:after="0" w:line="240" w:lineRule="auto"/>
            </w:pPr>
          </w:p>
        </w:tc>
        <w:tc>
          <w:tcPr>
            <w:tcW w:w="2506" w:type="dxa"/>
          </w:tcPr>
          <w:p w14:paraId="16FFD800" w14:textId="77777777" w:rsidR="00477A6F" w:rsidRPr="00D247C9" w:rsidRDefault="00477A6F" w:rsidP="00477A6F">
            <w:pPr>
              <w:spacing w:after="0" w:line="240" w:lineRule="auto"/>
            </w:pPr>
          </w:p>
        </w:tc>
      </w:tr>
      <w:tr w:rsidR="00D247C9" w:rsidRPr="00D247C9" w14:paraId="171F0914" w14:textId="77777777" w:rsidTr="00D247C9">
        <w:tc>
          <w:tcPr>
            <w:tcW w:w="1932" w:type="dxa"/>
            <w:shd w:val="clear" w:color="auto" w:fill="D9D9D9" w:themeFill="background1" w:themeFillShade="D9"/>
          </w:tcPr>
          <w:p w14:paraId="72FA990F" w14:textId="77777777" w:rsidR="00D247C9" w:rsidRPr="00477A6F" w:rsidRDefault="00D247C9" w:rsidP="00D247C9">
            <w:pPr>
              <w:spacing w:after="0" w:line="240" w:lineRule="auto"/>
              <w:rPr>
                <w:b/>
              </w:rPr>
            </w:pPr>
            <w:r w:rsidRPr="00477A6F">
              <w:rPr>
                <w:b/>
              </w:rPr>
              <w:t># OF PEOPLE SERVED</w:t>
            </w:r>
          </w:p>
          <w:p w14:paraId="6E5E2E2F" w14:textId="7E1C009F" w:rsidR="00477A6F" w:rsidRPr="00D247C9" w:rsidRDefault="00477A6F" w:rsidP="00D247C9">
            <w:pPr>
              <w:spacing w:after="0" w:line="240" w:lineRule="auto"/>
            </w:pPr>
            <w:r w:rsidRPr="00477A6F">
              <w:rPr>
                <w:b/>
              </w:rPr>
              <w:t>(Annual)</w:t>
            </w:r>
          </w:p>
        </w:tc>
        <w:tc>
          <w:tcPr>
            <w:tcW w:w="2573" w:type="dxa"/>
          </w:tcPr>
          <w:p w14:paraId="2E1EAB8C" w14:textId="77777777" w:rsidR="00D247C9" w:rsidRPr="00D247C9" w:rsidRDefault="00D247C9" w:rsidP="00D247C9">
            <w:pPr>
              <w:spacing w:after="0" w:line="240" w:lineRule="auto"/>
            </w:pPr>
          </w:p>
        </w:tc>
        <w:tc>
          <w:tcPr>
            <w:tcW w:w="2506" w:type="dxa"/>
          </w:tcPr>
          <w:p w14:paraId="69A7F80B" w14:textId="77777777" w:rsidR="00D247C9" w:rsidRPr="00D247C9" w:rsidRDefault="00D247C9" w:rsidP="00D247C9">
            <w:pPr>
              <w:spacing w:after="0" w:line="240" w:lineRule="auto"/>
            </w:pPr>
          </w:p>
        </w:tc>
        <w:tc>
          <w:tcPr>
            <w:tcW w:w="2506" w:type="dxa"/>
          </w:tcPr>
          <w:p w14:paraId="6BE3A432" w14:textId="77777777" w:rsidR="00D247C9" w:rsidRPr="00D247C9" w:rsidRDefault="00D247C9" w:rsidP="00D247C9">
            <w:pPr>
              <w:spacing w:after="0" w:line="240" w:lineRule="auto"/>
            </w:pPr>
          </w:p>
        </w:tc>
      </w:tr>
    </w:tbl>
    <w:p w14:paraId="1CAC01EF" w14:textId="77777777" w:rsidR="00D247C9" w:rsidRPr="00D247C9" w:rsidRDefault="00D247C9" w:rsidP="00D247C9">
      <w:pPr>
        <w:spacing w:after="0" w:line="240" w:lineRule="auto"/>
      </w:pPr>
    </w:p>
    <w:p w14:paraId="0DD2F41C" w14:textId="77777777" w:rsidR="00D247C9" w:rsidRPr="00D247C9" w:rsidRDefault="00D247C9" w:rsidP="00142E16">
      <w:pPr>
        <w:numPr>
          <w:ilvl w:val="4"/>
          <w:numId w:val="29"/>
        </w:numPr>
        <w:spacing w:after="0" w:line="240" w:lineRule="auto"/>
        <w:ind w:left="990" w:hanging="450"/>
      </w:pPr>
      <w:r w:rsidRPr="00D247C9">
        <w:t>Additional services to be provided (applicable to projects proposing to provide additional services to people in one or more existing projects; check all that apply):</w:t>
      </w:r>
    </w:p>
    <w:p w14:paraId="70EB982E" w14:textId="063E9FBF" w:rsidR="00D247C9" w:rsidRPr="00D247C9" w:rsidRDefault="00E018FD" w:rsidP="0094249A">
      <w:pPr>
        <w:spacing w:after="0" w:line="240" w:lineRule="auto"/>
        <w:ind w:left="720"/>
      </w:pPr>
      <w:sdt>
        <w:sdtPr>
          <w:id w:val="-1844931625"/>
          <w14:checkbox>
            <w14:checked w14:val="0"/>
            <w14:checkedState w14:val="2612" w14:font="MS Gothic"/>
            <w14:uncheckedState w14:val="2610" w14:font="MS Gothic"/>
          </w14:checkbox>
        </w:sdtPr>
        <w:sdtEndPr/>
        <w:sdtContent>
          <w:r w:rsidR="00DD2990">
            <w:rPr>
              <w:rFonts w:ascii="MS Gothic" w:eastAsia="MS Gothic" w:hAnsi="MS Gothic" w:hint="eastAsia"/>
            </w:rPr>
            <w:t>☐</w:t>
          </w:r>
        </w:sdtContent>
      </w:sdt>
      <w:r w:rsidR="00DD2990" w:rsidRPr="00E955B0">
        <w:t xml:space="preserve"> </w:t>
      </w:r>
      <w:r w:rsidR="00D247C9" w:rsidRPr="00D247C9">
        <w:t>increase number of and/or expand variety of supportive services provided</w:t>
      </w:r>
    </w:p>
    <w:p w14:paraId="193A1DE4" w14:textId="7C79308B" w:rsidR="00204A9E" w:rsidRDefault="00E018FD" w:rsidP="0094249A">
      <w:pPr>
        <w:spacing w:after="0" w:line="240" w:lineRule="auto"/>
        <w:ind w:left="720"/>
      </w:pPr>
      <w:sdt>
        <w:sdtPr>
          <w:id w:val="-1051380384"/>
          <w14:checkbox>
            <w14:checked w14:val="0"/>
            <w14:checkedState w14:val="2612" w14:font="MS Gothic"/>
            <w14:uncheckedState w14:val="2610" w14:font="MS Gothic"/>
          </w14:checkbox>
        </w:sdtPr>
        <w:sdtEndPr/>
        <w:sdtContent>
          <w:r w:rsidR="00DD2990">
            <w:rPr>
              <w:rFonts w:ascii="MS Gothic" w:eastAsia="MS Gothic" w:hAnsi="MS Gothic" w:hint="eastAsia"/>
            </w:rPr>
            <w:t>☐</w:t>
          </w:r>
        </w:sdtContent>
      </w:sdt>
      <w:r w:rsidR="00DD2990" w:rsidRPr="00E955B0">
        <w:t xml:space="preserve"> </w:t>
      </w:r>
      <w:r w:rsidR="00D247C9" w:rsidRPr="00D247C9">
        <w:t>increase frequency and/or intensity of supportive services.</w:t>
      </w:r>
    </w:p>
    <w:p w14:paraId="04D16571" w14:textId="77777777" w:rsidR="00E130AD" w:rsidRDefault="00E130AD" w:rsidP="00D247C9">
      <w:pPr>
        <w:spacing w:after="0" w:line="240" w:lineRule="auto"/>
      </w:pPr>
    </w:p>
    <w:p w14:paraId="247FB72E" w14:textId="77777777" w:rsidR="00E130AD" w:rsidRPr="00E130AD" w:rsidRDefault="00E130AD" w:rsidP="00E130AD">
      <w:pPr>
        <w:spacing w:after="0" w:line="240" w:lineRule="auto"/>
      </w:pPr>
      <w:r w:rsidRPr="00E130AD">
        <w:t>Briefly describe the different/additional services that will be provided:</w:t>
      </w:r>
    </w:p>
    <w:p w14:paraId="52A3294A" w14:textId="77777777" w:rsidR="00E130AD" w:rsidRPr="00E130AD" w:rsidRDefault="00E130AD" w:rsidP="00E130AD">
      <w:pPr>
        <w:spacing w:after="0" w:line="240" w:lineRule="auto"/>
        <w:rPr>
          <w:bCs/>
        </w:rPr>
      </w:pPr>
    </w:p>
    <w:p w14:paraId="5873E3F5" w14:textId="77777777" w:rsidR="00E130AD" w:rsidRPr="00E130AD" w:rsidRDefault="00E130AD" w:rsidP="00E130AD">
      <w:pPr>
        <w:spacing w:after="0" w:line="240" w:lineRule="auto"/>
        <w:rPr>
          <w:b/>
        </w:rPr>
      </w:pPr>
      <w:r w:rsidRPr="00E130AD">
        <w:rPr>
          <w:noProof/>
          <w:lang w:bidi="ar-SA"/>
        </w:rPr>
        <mc:AlternateContent>
          <mc:Choice Requires="wps">
            <w:drawing>
              <wp:inline distT="0" distB="0" distL="0" distR="0" wp14:anchorId="37DA875B" wp14:editId="558776D0">
                <wp:extent cx="6734175" cy="1628775"/>
                <wp:effectExtent l="0" t="0" r="28575" b="28575"/>
                <wp:docPr id="25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628775"/>
                        </a:xfrm>
                        <a:prstGeom prst="rect">
                          <a:avLst/>
                        </a:prstGeom>
                        <a:solidFill>
                          <a:srgbClr val="C6D9F1"/>
                        </a:solidFill>
                        <a:ln w="19050">
                          <a:solidFill>
                            <a:srgbClr val="548DD4"/>
                          </a:solidFill>
                          <a:miter lim="800000"/>
                          <a:headEnd/>
                          <a:tailEnd/>
                        </a:ln>
                      </wps:spPr>
                      <wps:txbx>
                        <w:txbxContent>
                          <w:p w14:paraId="1CC74A72" w14:textId="77777777" w:rsidR="00516C4A" w:rsidRPr="00290335" w:rsidRDefault="00516C4A" w:rsidP="00E130AD">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37DA875B" id="_x0000_s1059" type="#_x0000_t202" style="width:530.25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" fillcolor="#c6d9f1" strokecolor="#548dd4" strokeweight="1.5pt">
                <v:textbox inset=",0,,0">
                  <w:txbxContent>
                    <w:p w14:paraId="1CC74A72" w14:textId="77777777" w:rsidR="00516C4A" w:rsidRPr="00290335" w:rsidRDefault="00516C4A" w:rsidP="00E130AD">
                      <w:pPr>
                        <w:spacing w:line="240" w:lineRule="auto"/>
                        <w:contextualSpacing/>
                      </w:pPr>
                    </w:p>
                  </w:txbxContent>
                </v:textbox>
                <w10:anchorlock/>
              </v:shape>
            </w:pict>
          </mc:Fallback>
        </mc:AlternateContent>
      </w:r>
    </w:p>
    <w:p w14:paraId="70FD134E" w14:textId="77777777" w:rsidR="00E130AD" w:rsidRPr="00E130AD" w:rsidRDefault="00E130AD" w:rsidP="00E130AD">
      <w:pPr>
        <w:spacing w:after="0" w:line="240" w:lineRule="auto"/>
        <w:rPr>
          <w:b/>
          <w:bCs/>
        </w:rPr>
      </w:pPr>
    </w:p>
    <w:p w14:paraId="702D5F71" w14:textId="77777777" w:rsidR="00E130AD" w:rsidRDefault="00E130AD" w:rsidP="00D247C9">
      <w:pPr>
        <w:spacing w:after="0" w:line="240" w:lineRule="auto"/>
      </w:pPr>
    </w:p>
    <w:p w14:paraId="172D4FF3" w14:textId="020C3243" w:rsidR="00204A9E" w:rsidRPr="00DD2990" w:rsidRDefault="00204A9E" w:rsidP="006B4353">
      <w:pPr>
        <w:spacing w:after="0" w:line="240" w:lineRule="auto"/>
        <w:rPr>
          <w:b/>
          <w:bCs/>
          <w:sz w:val="28"/>
          <w:szCs w:val="28"/>
          <w:u w:val="single"/>
        </w:rPr>
      </w:pPr>
      <w:r>
        <w:br w:type="column"/>
      </w:r>
      <w:r w:rsidRPr="0062103C">
        <w:rPr>
          <w:b/>
          <w:bCs/>
          <w:sz w:val="28"/>
          <w:szCs w:val="28"/>
        </w:rPr>
        <w:lastRenderedPageBreak/>
        <w:t xml:space="preserve">SECTION </w:t>
      </w:r>
      <w:r w:rsidR="00A50AD7" w:rsidRPr="0062103C">
        <w:rPr>
          <w:b/>
          <w:bCs/>
          <w:sz w:val="28"/>
          <w:szCs w:val="28"/>
        </w:rPr>
        <w:t>4</w:t>
      </w:r>
      <w:r w:rsidRPr="0062103C">
        <w:rPr>
          <w:b/>
          <w:bCs/>
          <w:sz w:val="28"/>
          <w:szCs w:val="28"/>
        </w:rPr>
        <w:t xml:space="preserve">:  </w:t>
      </w:r>
      <w:r w:rsidRPr="0062103C">
        <w:rPr>
          <w:b/>
          <w:bCs/>
          <w:sz w:val="28"/>
          <w:szCs w:val="28"/>
          <w:u w:val="single"/>
        </w:rPr>
        <w:t>DEDICATED</w:t>
      </w:r>
      <w:r w:rsidRPr="00DD2990">
        <w:rPr>
          <w:b/>
          <w:bCs/>
          <w:sz w:val="28"/>
          <w:szCs w:val="28"/>
          <w:u w:val="single"/>
        </w:rPr>
        <w:t xml:space="preserve"> HMIS --HMIS LEAD ONLY (METRO HOMELESS IMPACT DIVISION)</w:t>
      </w:r>
    </w:p>
    <w:p w14:paraId="5CEEC7D4" w14:textId="77777777" w:rsidR="00204A9E" w:rsidRDefault="00204A9E" w:rsidP="00204A9E">
      <w:pPr>
        <w:spacing w:after="0" w:line="240" w:lineRule="auto"/>
        <w:rPr>
          <w:b/>
          <w:bCs/>
          <w:u w:val="single"/>
        </w:rPr>
      </w:pPr>
    </w:p>
    <w:p w14:paraId="4F74E6C8" w14:textId="77777777" w:rsidR="00204A9E" w:rsidRPr="00204A9E" w:rsidRDefault="00204A9E" w:rsidP="00204A9E">
      <w:pPr>
        <w:spacing w:after="0" w:line="240" w:lineRule="auto"/>
      </w:pPr>
    </w:p>
    <w:p w14:paraId="52C66D88" w14:textId="26893F33" w:rsidR="00204A9E" w:rsidRPr="0094249A" w:rsidRDefault="00204A9E" w:rsidP="00142E16">
      <w:pPr>
        <w:numPr>
          <w:ilvl w:val="0"/>
          <w:numId w:val="48"/>
        </w:numPr>
        <w:spacing w:after="0" w:line="240" w:lineRule="auto"/>
        <w:ind w:left="360"/>
        <w:rPr>
          <w:b/>
        </w:rPr>
      </w:pPr>
      <w:r w:rsidRPr="00D247C9">
        <w:rPr>
          <w:b/>
        </w:rPr>
        <w:t xml:space="preserve">IS THIS AN EXPANSION PROJECT?    </w:t>
      </w:r>
      <w:sdt>
        <w:sdtPr>
          <w:id w:val="-1502890833"/>
          <w14:checkbox>
            <w14:checked w14:val="0"/>
            <w14:checkedState w14:val="2612" w14:font="MS Gothic"/>
            <w14:uncheckedState w14:val="2610" w14:font="MS Gothic"/>
          </w14:checkbox>
        </w:sdtPr>
        <w:sdtEndPr/>
        <w:sdtContent>
          <w:r w:rsidR="00E955B0" w:rsidRPr="00E955B0">
            <w:rPr>
              <w:rFonts w:ascii="Segoe UI Symbol" w:hAnsi="Segoe UI Symbol" w:cs="Segoe UI Symbol"/>
            </w:rPr>
            <w:t>☐</w:t>
          </w:r>
        </w:sdtContent>
      </w:sdt>
      <w:r w:rsidR="00E955B0" w:rsidRPr="00E955B0">
        <w:t xml:space="preserve"> YES </w:t>
      </w:r>
      <w:sdt>
        <w:sdtPr>
          <w:id w:val="397327237"/>
          <w14:checkbox>
            <w14:checked w14:val="0"/>
            <w14:checkedState w14:val="2612" w14:font="MS Gothic"/>
            <w14:uncheckedState w14:val="2610" w14:font="MS Gothic"/>
          </w14:checkbox>
        </w:sdtPr>
        <w:sdtEndPr/>
        <w:sdtContent>
          <w:r w:rsidR="00E955B0" w:rsidRPr="00E955B0">
            <w:rPr>
              <w:rFonts w:ascii="Segoe UI Symbol" w:hAnsi="Segoe UI Symbol" w:cs="Segoe UI Symbol"/>
            </w:rPr>
            <w:t>☐</w:t>
          </w:r>
        </w:sdtContent>
      </w:sdt>
      <w:r w:rsidR="00E955B0" w:rsidRPr="00E955B0">
        <w:t xml:space="preserve"> NO</w:t>
      </w:r>
    </w:p>
    <w:p w14:paraId="3A61D5EF" w14:textId="77777777" w:rsidR="0094249A" w:rsidRPr="00D247C9" w:rsidRDefault="0094249A" w:rsidP="0094249A">
      <w:pPr>
        <w:spacing w:after="0" w:line="240" w:lineRule="auto"/>
        <w:ind w:left="360"/>
        <w:rPr>
          <w:b/>
        </w:rPr>
      </w:pPr>
    </w:p>
    <w:p w14:paraId="36710C91" w14:textId="77777777" w:rsidR="00204A9E" w:rsidRPr="00D247C9" w:rsidRDefault="00204A9E" w:rsidP="00204A9E">
      <w:pPr>
        <w:spacing w:after="0" w:line="240" w:lineRule="auto"/>
        <w:rPr>
          <w:b/>
        </w:rPr>
      </w:pPr>
      <w:r w:rsidRPr="00D247C9">
        <w:rPr>
          <w:b/>
        </w:rPr>
        <w:t>IF THIS IS AN EXPANSION PROJECT, PLEASE INDICATE:</w:t>
      </w:r>
    </w:p>
    <w:p w14:paraId="29FBD95D" w14:textId="77777777" w:rsidR="00204A9E" w:rsidRPr="00D247C9" w:rsidRDefault="00204A9E" w:rsidP="00142E16">
      <w:pPr>
        <w:pStyle w:val="ListParagraph"/>
        <w:numPr>
          <w:ilvl w:val="0"/>
          <w:numId w:val="53"/>
        </w:numPr>
        <w:spacing w:after="0" w:line="240" w:lineRule="auto"/>
      </w:pPr>
      <w:r w:rsidRPr="00D247C9">
        <w:t xml:space="preserve">Is this project seeking expansion funds to replace other funding sources?  </w:t>
      </w:r>
    </w:p>
    <w:p w14:paraId="3DCE9196" w14:textId="13F2667B" w:rsidR="00204A9E" w:rsidRPr="00D247C9" w:rsidRDefault="00E018FD" w:rsidP="00DD2990">
      <w:pPr>
        <w:pStyle w:val="ListParagraph"/>
        <w:spacing w:after="0" w:line="240" w:lineRule="auto"/>
        <w:ind w:left="1350"/>
      </w:pPr>
      <w:sdt>
        <w:sdtPr>
          <w:rPr>
            <w:rFonts w:ascii="Segoe UI Symbol" w:hAnsi="Segoe UI Symbol" w:cs="Segoe UI Symbol"/>
          </w:rPr>
          <w:id w:val="458232887"/>
          <w14:checkbox>
            <w14:checked w14:val="0"/>
            <w14:checkedState w14:val="2612" w14:font="MS Gothic"/>
            <w14:uncheckedState w14:val="2610" w14:font="MS Gothic"/>
          </w14:checkbox>
        </w:sdtPr>
        <w:sdtEndPr/>
        <w:sdtContent>
          <w:r w:rsidR="00DD2990">
            <w:rPr>
              <w:rFonts w:ascii="MS Gothic" w:eastAsia="MS Gothic" w:hAnsi="MS Gothic" w:cs="Segoe UI Symbol" w:hint="eastAsia"/>
            </w:rPr>
            <w:t>☐</w:t>
          </w:r>
        </w:sdtContent>
      </w:sdt>
      <w:r w:rsidR="00E955B0" w:rsidRPr="00E955B0">
        <w:t xml:space="preserve"> YES </w:t>
      </w:r>
      <w:sdt>
        <w:sdtPr>
          <w:rPr>
            <w:rFonts w:ascii="Segoe UI Symbol" w:hAnsi="Segoe UI Symbol" w:cs="Segoe UI Symbol"/>
          </w:rPr>
          <w:id w:val="-1009050403"/>
          <w14:checkbox>
            <w14:checked w14:val="0"/>
            <w14:checkedState w14:val="2612" w14:font="MS Gothic"/>
            <w14:uncheckedState w14:val="2610" w14:font="MS Gothic"/>
          </w14:checkbox>
        </w:sdtPr>
        <w:sdtEndPr/>
        <w:sdtContent>
          <w:r w:rsidR="00E955B0" w:rsidRPr="00DD2990">
            <w:rPr>
              <w:rFonts w:ascii="Segoe UI Symbol" w:hAnsi="Segoe UI Symbol" w:cs="Segoe UI Symbol"/>
            </w:rPr>
            <w:t>☐</w:t>
          </w:r>
        </w:sdtContent>
      </w:sdt>
      <w:r w:rsidR="00E955B0" w:rsidRPr="00E955B0">
        <w:t xml:space="preserve"> NO </w:t>
      </w:r>
      <w:r w:rsidR="00204A9E" w:rsidRPr="00D247C9">
        <w:t>(note:  use of expansion funds to replace other renewable sources is not permitted)</w:t>
      </w:r>
    </w:p>
    <w:p w14:paraId="38B4084D" w14:textId="77777777" w:rsidR="00204A9E" w:rsidRPr="00D247C9" w:rsidRDefault="00204A9E" w:rsidP="00142E16">
      <w:pPr>
        <w:pStyle w:val="ListParagraph"/>
        <w:numPr>
          <w:ilvl w:val="0"/>
          <w:numId w:val="53"/>
        </w:numPr>
        <w:spacing w:after="0" w:line="240" w:lineRule="auto"/>
      </w:pPr>
      <w:r w:rsidRPr="00D247C9">
        <w:t>CoC grant # of the eligible renewal project that is requesting expansion (if applicable): ________________________________</w:t>
      </w:r>
    </w:p>
    <w:p w14:paraId="6F0CFE1C" w14:textId="77777777" w:rsidR="0055625E" w:rsidRDefault="0055625E" w:rsidP="0055625E">
      <w:pPr>
        <w:spacing w:after="0" w:line="240" w:lineRule="auto"/>
      </w:pPr>
    </w:p>
    <w:p w14:paraId="3F383863" w14:textId="77777777" w:rsidR="0055625E" w:rsidRDefault="0055625E" w:rsidP="0055625E">
      <w:pPr>
        <w:spacing w:after="0" w:line="240" w:lineRule="auto"/>
      </w:pPr>
    </w:p>
    <w:p w14:paraId="6AD8161D" w14:textId="43089A22" w:rsidR="0055625E" w:rsidRPr="00E130AD" w:rsidRDefault="0055625E" w:rsidP="0055625E">
      <w:pPr>
        <w:spacing w:after="0" w:line="240" w:lineRule="auto"/>
      </w:pPr>
      <w:r>
        <w:t xml:space="preserve">Briefly describe the </w:t>
      </w:r>
      <w:r w:rsidRPr="00E130AD">
        <w:t>additional</w:t>
      </w:r>
      <w:r>
        <w:t xml:space="preserve"> s</w:t>
      </w:r>
      <w:r w:rsidR="00DC4741">
        <w:t xml:space="preserve">ervices that will be provided, why they are needed and their proposed benefit to the CoC. </w:t>
      </w:r>
    </w:p>
    <w:p w14:paraId="7ED542CE" w14:textId="77777777" w:rsidR="0055625E" w:rsidRPr="00E130AD" w:rsidRDefault="0055625E" w:rsidP="0055625E">
      <w:pPr>
        <w:spacing w:after="0" w:line="240" w:lineRule="auto"/>
        <w:rPr>
          <w:bCs/>
        </w:rPr>
      </w:pPr>
    </w:p>
    <w:p w14:paraId="5670C4CE" w14:textId="77777777" w:rsidR="0055625E" w:rsidRPr="00E130AD" w:rsidRDefault="0055625E" w:rsidP="0055625E">
      <w:pPr>
        <w:spacing w:after="0" w:line="240" w:lineRule="auto"/>
        <w:rPr>
          <w:b/>
        </w:rPr>
      </w:pPr>
      <w:r w:rsidRPr="00E130AD">
        <w:rPr>
          <w:noProof/>
          <w:lang w:bidi="ar-SA"/>
        </w:rPr>
        <mc:AlternateContent>
          <mc:Choice Requires="wps">
            <w:drawing>
              <wp:inline distT="0" distB="0" distL="0" distR="0" wp14:anchorId="56E0891E" wp14:editId="2B919F8B">
                <wp:extent cx="6734175" cy="4339087"/>
                <wp:effectExtent l="0" t="0" r="28575" b="23495"/>
                <wp:docPr id="6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4339087"/>
                        </a:xfrm>
                        <a:prstGeom prst="rect">
                          <a:avLst/>
                        </a:prstGeom>
                        <a:solidFill>
                          <a:srgbClr val="C6D9F1"/>
                        </a:solidFill>
                        <a:ln w="19050">
                          <a:solidFill>
                            <a:srgbClr val="548DD4"/>
                          </a:solidFill>
                          <a:miter lim="800000"/>
                          <a:headEnd/>
                          <a:tailEnd/>
                        </a:ln>
                      </wps:spPr>
                      <wps:txbx>
                        <w:txbxContent>
                          <w:p w14:paraId="51E7A881" w14:textId="77777777" w:rsidR="00516C4A" w:rsidRPr="00290335" w:rsidRDefault="00516C4A" w:rsidP="0055625E">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56E0891E" id="_x0000_s1060" type="#_x0000_t202" style="width:530.25pt;height:3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" fillcolor="#c6d9f1" strokecolor="#548dd4" strokeweight="1.5pt">
                <v:textbox inset=",0,,0">
                  <w:txbxContent>
                    <w:p w14:paraId="51E7A881" w14:textId="77777777" w:rsidR="00516C4A" w:rsidRPr="00290335" w:rsidRDefault="00516C4A" w:rsidP="0055625E">
                      <w:pPr>
                        <w:spacing w:line="240" w:lineRule="auto"/>
                        <w:contextualSpacing/>
                      </w:pPr>
                    </w:p>
                  </w:txbxContent>
                </v:textbox>
                <w10:anchorlock/>
              </v:shape>
            </w:pict>
          </mc:Fallback>
        </mc:AlternateContent>
      </w:r>
    </w:p>
    <w:p w14:paraId="3F3B094C" w14:textId="77777777" w:rsidR="0055625E" w:rsidRPr="00E130AD" w:rsidRDefault="0055625E" w:rsidP="0055625E">
      <w:pPr>
        <w:spacing w:after="0" w:line="240" w:lineRule="auto"/>
        <w:rPr>
          <w:b/>
          <w:bCs/>
        </w:rPr>
      </w:pPr>
    </w:p>
    <w:p w14:paraId="1F9FD629" w14:textId="77777777" w:rsidR="0055625E" w:rsidRPr="00D247C9" w:rsidRDefault="0055625E" w:rsidP="0055625E">
      <w:pPr>
        <w:spacing w:after="0" w:line="240" w:lineRule="auto"/>
      </w:pPr>
    </w:p>
    <w:p w14:paraId="4B0D4D2F" w14:textId="77777777" w:rsidR="00D247C9" w:rsidRPr="00D247C9" w:rsidRDefault="00D247C9" w:rsidP="00D247C9">
      <w:pPr>
        <w:spacing w:after="0" w:line="240" w:lineRule="auto"/>
      </w:pPr>
    </w:p>
    <w:p w14:paraId="3CED3D60" w14:textId="111835A3" w:rsidR="002A6B07" w:rsidRPr="0062103C" w:rsidRDefault="00D247C9" w:rsidP="0062103C">
      <w:pPr>
        <w:spacing w:after="0" w:line="240" w:lineRule="auto"/>
      </w:pPr>
      <w:r>
        <w:br w:type="column"/>
      </w:r>
      <w:r w:rsidR="006B4353">
        <w:rPr>
          <w:b/>
          <w:sz w:val="28"/>
          <w:szCs w:val="28"/>
        </w:rPr>
        <w:lastRenderedPageBreak/>
        <w:t xml:space="preserve">SECTION 5:  </w:t>
      </w:r>
      <w:r w:rsidR="002A6B07" w:rsidRPr="00DD1087">
        <w:rPr>
          <w:b/>
          <w:sz w:val="28"/>
          <w:szCs w:val="28"/>
          <w:u w:val="single"/>
        </w:rPr>
        <w:t>PERFORMANCE OUTCOMES</w:t>
      </w:r>
      <w:r w:rsidR="002A6B07" w:rsidRPr="00A01962">
        <w:rPr>
          <w:b/>
          <w:sz w:val="28"/>
          <w:szCs w:val="28"/>
        </w:rPr>
        <w:t xml:space="preserve"> (</w:t>
      </w:r>
      <w:r w:rsidR="00892253">
        <w:rPr>
          <w:b/>
          <w:sz w:val="28"/>
          <w:szCs w:val="28"/>
        </w:rPr>
        <w:t>u</w:t>
      </w:r>
      <w:r w:rsidR="0062103C">
        <w:rPr>
          <w:b/>
          <w:sz w:val="28"/>
          <w:szCs w:val="28"/>
        </w:rPr>
        <w:t>p to 25</w:t>
      </w:r>
      <w:r w:rsidR="002A6B07">
        <w:rPr>
          <w:b/>
          <w:sz w:val="28"/>
          <w:szCs w:val="28"/>
        </w:rPr>
        <w:t xml:space="preserve"> </w:t>
      </w:r>
      <w:r w:rsidR="002A6B07" w:rsidRPr="00AB1E14">
        <w:rPr>
          <w:b/>
          <w:sz w:val="28"/>
          <w:szCs w:val="28"/>
        </w:rPr>
        <w:t>points):</w:t>
      </w:r>
    </w:p>
    <w:p w14:paraId="79CB355B" w14:textId="77777777" w:rsidR="00392E49" w:rsidRDefault="00392E49" w:rsidP="007C7452">
      <w:pPr>
        <w:pStyle w:val="NoSpacing"/>
        <w:tabs>
          <w:tab w:val="left" w:pos="1440"/>
        </w:tabs>
        <w:ind w:right="-54"/>
        <w:rPr>
          <w:u w:val="single"/>
        </w:rPr>
      </w:pPr>
    </w:p>
    <w:p w14:paraId="492AE4D8" w14:textId="526F3EFD" w:rsidR="00DC20DF" w:rsidRPr="004645DD" w:rsidRDefault="00DC20DF" w:rsidP="00B37AAF">
      <w:pPr>
        <w:numPr>
          <w:ilvl w:val="0"/>
          <w:numId w:val="13"/>
        </w:numPr>
        <w:spacing w:after="0" w:line="240" w:lineRule="auto"/>
      </w:pPr>
      <w:r w:rsidRPr="00E22DD8">
        <w:rPr>
          <w:b/>
        </w:rPr>
        <w:t xml:space="preserve">Performance Outcomes </w:t>
      </w:r>
      <w:r w:rsidR="0062103C">
        <w:rPr>
          <w:b/>
        </w:rPr>
        <w:t>(up to 20</w:t>
      </w:r>
      <w:r w:rsidR="00D062B4">
        <w:rPr>
          <w:b/>
        </w:rPr>
        <w:t xml:space="preserve"> points)</w:t>
      </w:r>
    </w:p>
    <w:p w14:paraId="0D9A1FB8" w14:textId="64EEDBAA" w:rsidR="00DC20DF" w:rsidRPr="00D062B4" w:rsidRDefault="00D062B4" w:rsidP="00DC20DF">
      <w:pPr>
        <w:spacing w:after="0" w:line="240" w:lineRule="auto"/>
        <w:rPr>
          <w:bCs/>
        </w:rPr>
      </w:pPr>
      <w:r w:rsidRPr="00D062B4">
        <w:t xml:space="preserve">This section is related to </w:t>
      </w:r>
      <w:r w:rsidR="007915A0">
        <w:t xml:space="preserve">the </w:t>
      </w:r>
      <w:r w:rsidRPr="00D062B4">
        <w:t>Project</w:t>
      </w:r>
      <w:r w:rsidR="007A07AD">
        <w:t>s’ Performance on local</w:t>
      </w:r>
      <w:r w:rsidR="00F45658">
        <w:t>ly set standards</w:t>
      </w:r>
      <w:r w:rsidR="007A07AD">
        <w:t xml:space="preserve"> and HUD-</w:t>
      </w:r>
      <w:r w:rsidRPr="00D062B4">
        <w:t>required outcomes.</w:t>
      </w:r>
      <w:r w:rsidR="00DC20DF" w:rsidRPr="00D062B4">
        <w:t xml:space="preserve"> </w:t>
      </w:r>
      <w:r w:rsidRPr="00D062B4">
        <w:t>S</w:t>
      </w:r>
      <w:r w:rsidR="00DC20DF" w:rsidRPr="00D062B4">
        <w:t>coring will be based on a</w:t>
      </w:r>
      <w:r w:rsidR="00DC20DF" w:rsidRPr="00E22DD8">
        <w:t xml:space="preserve"> review of </w:t>
      </w:r>
      <w:r w:rsidR="003C7D0F">
        <w:t>the last</w:t>
      </w:r>
      <w:r w:rsidR="00C85F9A">
        <w:t xml:space="preserve"> </w:t>
      </w:r>
      <w:r w:rsidR="003C7D0F">
        <w:t>Annual Performance Report (APR</w:t>
      </w:r>
      <w:r w:rsidR="006B4353">
        <w:t xml:space="preserve">), </w:t>
      </w:r>
      <w:r w:rsidR="00DC20DF" w:rsidRPr="00E22DD8">
        <w:t>or equivalent report</w:t>
      </w:r>
      <w:r w:rsidR="004A1B7B">
        <w:t>(s)</w:t>
      </w:r>
      <w:r w:rsidR="00DC20DF" w:rsidRPr="00E22DD8">
        <w:t xml:space="preserve"> if a non-HMIS provider</w:t>
      </w:r>
      <w:r w:rsidR="006B4353">
        <w:t>,</w:t>
      </w:r>
      <w:r w:rsidR="003C7D0F">
        <w:t xml:space="preserve"> for the </w:t>
      </w:r>
      <w:r w:rsidR="007A07AD">
        <w:t>one-</w:t>
      </w:r>
      <w:r w:rsidR="003C7D0F">
        <w:t xml:space="preserve">year </w:t>
      </w:r>
      <w:r w:rsidR="007A07AD">
        <w:t xml:space="preserve">period </w:t>
      </w:r>
      <w:r w:rsidR="003C7D0F">
        <w:t>ending September 30, 2020</w:t>
      </w:r>
      <w:r w:rsidR="006B4353">
        <w:t>,</w:t>
      </w:r>
      <w:r w:rsidR="007915A0">
        <w:t xml:space="preserve"> required to be provided in item 1 of the Application Checklist</w:t>
      </w:r>
      <w:r w:rsidR="00DC20DF" w:rsidRPr="00C72406">
        <w:t xml:space="preserve">. </w:t>
      </w:r>
      <w:r w:rsidR="00C85F9A">
        <w:t xml:space="preserve"> </w:t>
      </w:r>
      <w:r w:rsidRPr="00D062B4">
        <w:rPr>
          <w:bCs/>
        </w:rPr>
        <w:t xml:space="preserve"> </w:t>
      </w:r>
      <w:r w:rsidR="004A1B7B" w:rsidRPr="004A1B7B">
        <w:rPr>
          <w:b/>
          <w:bCs/>
        </w:rPr>
        <w:t>TH</w:t>
      </w:r>
      <w:r w:rsidR="004A1B7B">
        <w:rPr>
          <w:bCs/>
        </w:rPr>
        <w:t xml:space="preserve"> = Applications coming from agencies that do not have experience with PSH or RRH, but do have history operating Transitional Housing</w:t>
      </w:r>
    </w:p>
    <w:p w14:paraId="6CBF82E0" w14:textId="5C23E371" w:rsidR="00DC20DF" w:rsidRDefault="00DC20DF" w:rsidP="00DC20DF">
      <w:pPr>
        <w:spacing w:after="0" w:line="240" w:lineRule="auto"/>
        <w:rPr>
          <w:bCs/>
          <w:highlight w:val="yellow"/>
        </w:rPr>
      </w:pPr>
    </w:p>
    <w:p w14:paraId="67D94163" w14:textId="77777777" w:rsidR="00D062B4" w:rsidRPr="00D062B4" w:rsidRDefault="00D062B4" w:rsidP="00DC20DF">
      <w:pPr>
        <w:spacing w:after="0" w:line="240" w:lineRule="auto"/>
        <w:rPr>
          <w:bCs/>
          <w:highlight w:val="yellow"/>
        </w:rPr>
      </w:pPr>
    </w:p>
    <w:tbl>
      <w:tblPr>
        <w:tblStyle w:val="TableGrid"/>
        <w:tblW w:w="0" w:type="auto"/>
        <w:tblLook w:val="04A0" w:firstRow="1" w:lastRow="0" w:firstColumn="1" w:lastColumn="0" w:noHBand="0" w:noVBand="1"/>
      </w:tblPr>
      <w:tblGrid>
        <w:gridCol w:w="1687"/>
        <w:gridCol w:w="8563"/>
      </w:tblGrid>
      <w:tr w:rsidR="00DC20DF" w14:paraId="231F55A9" w14:textId="77777777" w:rsidTr="008F104D">
        <w:tc>
          <w:tcPr>
            <w:tcW w:w="10178" w:type="dxa"/>
            <w:gridSpan w:val="2"/>
            <w:shd w:val="clear" w:color="auto" w:fill="FBD4B4" w:themeFill="accent6" w:themeFillTint="66"/>
          </w:tcPr>
          <w:p w14:paraId="0A0CAB96" w14:textId="6F6E1E10" w:rsidR="00DC20DF" w:rsidRPr="002D020A" w:rsidRDefault="00DC20DF" w:rsidP="008F104D">
            <w:r w:rsidRPr="002D020A">
              <w:t>Outcome A</w:t>
            </w:r>
            <w:r w:rsidR="00477216">
              <w:t xml:space="preserve"> – </w:t>
            </w:r>
            <w:r w:rsidR="000C4BE5">
              <w:t xml:space="preserve">OBTAIN OR </w:t>
            </w:r>
            <w:r w:rsidR="00477216">
              <w:t>RETAIN PERMANENT HOUSING</w:t>
            </w:r>
          </w:p>
        </w:tc>
      </w:tr>
      <w:tr w:rsidR="00DC20DF" w14:paraId="1B5C60E8" w14:textId="77777777" w:rsidTr="008F104D">
        <w:tc>
          <w:tcPr>
            <w:tcW w:w="1165" w:type="dxa"/>
          </w:tcPr>
          <w:p w14:paraId="042608C5" w14:textId="67223534" w:rsidR="00DC20DF" w:rsidRPr="002D020A" w:rsidRDefault="00DC20DF" w:rsidP="00F45658">
            <w:r w:rsidRPr="00AB6B86">
              <w:rPr>
                <w:b/>
                <w:bCs/>
              </w:rPr>
              <w:t>PSH</w:t>
            </w:r>
            <w:r w:rsidR="003D55E7">
              <w:rPr>
                <w:b/>
                <w:bCs/>
              </w:rPr>
              <w:t>:</w:t>
            </w:r>
            <w:r w:rsidRPr="002D020A">
              <w:t xml:space="preserve"> </w:t>
            </w:r>
            <w:r w:rsidR="001C576C" w:rsidRPr="001C576C">
              <w:t>Retains &gt; and/or exits to other Permanent Housing</w:t>
            </w:r>
          </w:p>
        </w:tc>
        <w:tc>
          <w:tcPr>
            <w:tcW w:w="9013" w:type="dxa"/>
          </w:tcPr>
          <w:p w14:paraId="20A57D74" w14:textId="50AB75D6" w:rsidR="001C576C" w:rsidRDefault="00DC20DF" w:rsidP="003D55E7">
            <w:r w:rsidRPr="002D020A">
              <w:t xml:space="preserve">Count </w:t>
            </w:r>
            <w:r w:rsidR="003D3123">
              <w:t xml:space="preserve">the total number of </w:t>
            </w:r>
            <w:r w:rsidRPr="002D020A">
              <w:t>Stayers</w:t>
            </w:r>
            <w:r w:rsidR="003D3123">
              <w:t xml:space="preserve"> (persons remaining in the housing on the last day of the program year).  </w:t>
            </w:r>
            <w:r w:rsidR="001C576C">
              <w:t xml:space="preserve">In the HUD APR, this is </w:t>
            </w:r>
            <w:r w:rsidR="00D53047">
              <w:t>Q</w:t>
            </w:r>
            <w:r w:rsidR="003D3123">
              <w:t>5a</w:t>
            </w:r>
            <w:r w:rsidR="00D53047">
              <w:t xml:space="preserve"> </w:t>
            </w:r>
            <w:r w:rsidR="003D3123" w:rsidRPr="003D3123">
              <w:t>line 8</w:t>
            </w:r>
            <w:r w:rsidR="00D53047" w:rsidRPr="003D3123">
              <w:t>.</w:t>
            </w:r>
          </w:p>
          <w:p w14:paraId="18A5C982" w14:textId="310CA1B1" w:rsidR="00D53047" w:rsidRDefault="003D3123" w:rsidP="003D55E7">
            <w:r>
              <w:t># of Stayers</w:t>
            </w:r>
            <w:r w:rsidR="00D53047">
              <w:t xml:space="preserve"> </w:t>
            </w:r>
            <w:r w:rsidR="003666B9">
              <w:t xml:space="preserve">retaining housing </w:t>
            </w:r>
            <w:r w:rsidR="00D53047">
              <w:t>(or total from comparable report) = _________</w:t>
            </w:r>
          </w:p>
          <w:p w14:paraId="02E4EFBF" w14:textId="63751B70" w:rsidR="008F42CE" w:rsidRDefault="00D53047" w:rsidP="003D55E7">
            <w:r w:rsidRPr="00D53047">
              <w:t>Count the total number of positive housing exits from the project (if using HUD APR, this is in table Q23c</w:t>
            </w:r>
            <w:r>
              <w:t xml:space="preserve"> </w:t>
            </w:r>
            <w:r w:rsidRPr="00D53047">
              <w:rPr>
                <w:i/>
              </w:rPr>
              <w:t>Exit Destinations</w:t>
            </w:r>
            <w:r w:rsidR="008F42CE">
              <w:t xml:space="preserve">, </w:t>
            </w:r>
            <w:r w:rsidRPr="00D53047">
              <w:t>line</w:t>
            </w:r>
            <w:r w:rsidR="008F42CE">
              <w:t xml:space="preserve"> called </w:t>
            </w:r>
            <w:r w:rsidR="008F42CE" w:rsidRPr="008F42CE">
              <w:rPr>
                <w:i/>
              </w:rPr>
              <w:t>Total persons exiting to positive housing destination</w:t>
            </w:r>
            <w:r w:rsidR="00D94864">
              <w:rPr>
                <w:i/>
              </w:rPr>
              <w:t>)</w:t>
            </w:r>
            <w:r w:rsidR="008F42CE">
              <w:t>.</w:t>
            </w:r>
          </w:p>
          <w:p w14:paraId="76E0A12B" w14:textId="2DC31BC2" w:rsidR="003666B9" w:rsidRDefault="00D94864" w:rsidP="003D55E7">
            <w:r>
              <w:t>P</w:t>
            </w:r>
            <w:r w:rsidR="003666B9">
              <w:t xml:space="preserve">ermanent Housing </w:t>
            </w:r>
            <w:r>
              <w:t xml:space="preserve">exits include </w:t>
            </w:r>
            <w:r w:rsidR="003666B9">
              <w:t xml:space="preserve">permanent destinations such as:  housing owned or rented by client (with or without subsidy); or staying/living with friends or family on as permanent basis. </w:t>
            </w:r>
          </w:p>
          <w:p w14:paraId="34113DAC" w14:textId="5B25B8A3" w:rsidR="008F42CE" w:rsidRDefault="008F42CE" w:rsidP="003D55E7">
            <w:r>
              <w:t xml:space="preserve">Total exits </w:t>
            </w:r>
            <w:r w:rsidR="003666B9">
              <w:t>to other Permanent Housing</w:t>
            </w:r>
            <w:r>
              <w:t>= _________</w:t>
            </w:r>
          </w:p>
          <w:p w14:paraId="06446ECB" w14:textId="6C827915" w:rsidR="00D94864" w:rsidRPr="002D020A" w:rsidRDefault="008F42CE" w:rsidP="00D94864">
            <w:r>
              <w:t>Add the 2 numbers above.</w:t>
            </w:r>
            <w:r w:rsidR="00D94864" w:rsidRPr="002D020A">
              <w:t xml:space="preserve"> These are th</w:t>
            </w:r>
            <w:r w:rsidR="00D94864">
              <w:t>e successes, and the numerator</w:t>
            </w:r>
            <w:r w:rsidR="003666B9">
              <w:t>, which = ________</w:t>
            </w:r>
            <w:r w:rsidR="00D94864">
              <w:t>.</w:t>
            </w:r>
          </w:p>
          <w:p w14:paraId="7A886A1B" w14:textId="1DBF54AE" w:rsidR="00D53047" w:rsidRDefault="003666B9" w:rsidP="003D55E7">
            <w:r>
              <w:t xml:space="preserve">Your denominator should be the eligible participants.  In the HUD APR, this is Q7a, Number of Persons Served, first column in the line under </w:t>
            </w:r>
            <w:r w:rsidRPr="003666B9">
              <w:rPr>
                <w:i/>
              </w:rPr>
              <w:t>Total</w:t>
            </w:r>
            <w:r>
              <w:t xml:space="preserve"> called </w:t>
            </w:r>
            <w:r w:rsidRPr="003666B9">
              <w:rPr>
                <w:i/>
              </w:rPr>
              <w:t>For PSH and RRH – the total persons served who moved into housing</w:t>
            </w:r>
            <w:r>
              <w:t>, MINUS</w:t>
            </w:r>
            <w:r w:rsidR="008F42CE">
              <w:t xml:space="preserve"> any number in the line </w:t>
            </w:r>
            <w:r w:rsidR="003D3123">
              <w:t xml:space="preserve">in Q23c </w:t>
            </w:r>
            <w:r w:rsidR="008F42CE">
              <w:t xml:space="preserve">called </w:t>
            </w:r>
            <w:r w:rsidR="008F42CE" w:rsidRPr="008F42CE">
              <w:rPr>
                <w:i/>
              </w:rPr>
              <w:t>Total persons whose d</w:t>
            </w:r>
            <w:r w:rsidR="00D53047" w:rsidRPr="008F42CE">
              <w:rPr>
                <w:i/>
              </w:rPr>
              <w:t>estinations</w:t>
            </w:r>
            <w:r w:rsidR="008F42CE" w:rsidRPr="008F42CE">
              <w:rPr>
                <w:i/>
              </w:rPr>
              <w:t xml:space="preserve"> excluded them from the calculation </w:t>
            </w:r>
            <w:r w:rsidR="008F42CE" w:rsidRPr="008F42CE">
              <w:t>– this number should be small, and represents project participants who may have died or entered an institutional setting for a short stay</w:t>
            </w:r>
            <w:r w:rsidR="00D53047" w:rsidRPr="00D53047">
              <w:t>.</w:t>
            </w:r>
            <w:r w:rsidR="00086B00">
              <w:t xml:space="preserve">  Enter total Persons served = ______ minus Excluded from calculation = ________ and that is the Eligible Participants, which = __________.</w:t>
            </w:r>
          </w:p>
          <w:p w14:paraId="5F4D8619" w14:textId="1C02C903" w:rsidR="00DC20DF" w:rsidRDefault="00DC20DF" w:rsidP="008F104D">
            <w:r w:rsidRPr="002D020A">
              <w:t>Divide the number of successes by the n</w:t>
            </w:r>
            <w:r w:rsidR="00086B00">
              <w:t xml:space="preserve">umber of eligible participants = _____%.  </w:t>
            </w:r>
            <w:r w:rsidRPr="002D020A">
              <w:t xml:space="preserve">Then, score </w:t>
            </w:r>
            <w:r w:rsidRPr="00603459">
              <w:t xml:space="preserve">your project relative to the local benchmark in </w:t>
            </w:r>
            <w:r w:rsidR="007915A0" w:rsidRPr="00603459">
              <w:t xml:space="preserve">the </w:t>
            </w:r>
            <w:r w:rsidR="00704365">
              <w:t>2022</w:t>
            </w:r>
            <w:r w:rsidR="001C576C" w:rsidRPr="00603459">
              <w:t xml:space="preserve"> New Project Benchmark Scoring Tool on </w:t>
            </w:r>
            <w:r w:rsidR="00603459" w:rsidRPr="00EF07E2">
              <w:rPr>
                <w:highlight w:val="yellow"/>
              </w:rPr>
              <w:t>page 54</w:t>
            </w:r>
            <w:r w:rsidRPr="00EF07E2">
              <w:rPr>
                <w:highlight w:val="yellow"/>
              </w:rPr>
              <w:t>.</w:t>
            </w:r>
          </w:p>
          <w:p w14:paraId="6AAA1E61" w14:textId="3D302F7F" w:rsidR="007915A0" w:rsidRPr="002D020A" w:rsidRDefault="007915A0" w:rsidP="008F104D">
            <w:r>
              <w:t>Provide score here: ______</w:t>
            </w:r>
          </w:p>
        </w:tc>
      </w:tr>
      <w:tr w:rsidR="00DC20DF" w14:paraId="18170DB7" w14:textId="77777777" w:rsidTr="00132834">
        <w:trPr>
          <w:trHeight w:val="1610"/>
        </w:trPr>
        <w:tc>
          <w:tcPr>
            <w:tcW w:w="1165" w:type="dxa"/>
          </w:tcPr>
          <w:p w14:paraId="41FE6CD0" w14:textId="171A9C75" w:rsidR="00DC20DF" w:rsidRPr="002D020A" w:rsidRDefault="003D55E7" w:rsidP="008F104D">
            <w:r>
              <w:rPr>
                <w:b/>
              </w:rPr>
              <w:lastRenderedPageBreak/>
              <w:t>RRH</w:t>
            </w:r>
            <w:r w:rsidR="00086B00">
              <w:rPr>
                <w:b/>
              </w:rPr>
              <w:t xml:space="preserve"> &amp; TH</w:t>
            </w:r>
            <w:r w:rsidR="00DC20DF" w:rsidRPr="002D020A">
              <w:rPr>
                <w:bCs/>
              </w:rPr>
              <w:t>:</w:t>
            </w:r>
            <w:r w:rsidR="00DC20DF" w:rsidRPr="002D020A">
              <w:t xml:space="preserve"> Obtained</w:t>
            </w:r>
            <w:r w:rsidR="008D350F">
              <w:t>/exited to</w:t>
            </w:r>
            <w:r w:rsidR="00DC20DF" w:rsidRPr="002D020A">
              <w:t xml:space="preserve"> Permanent Housing</w:t>
            </w:r>
          </w:p>
          <w:p w14:paraId="58A13ACF" w14:textId="77777777" w:rsidR="00DC20DF" w:rsidRPr="002D020A" w:rsidRDefault="00DC20DF" w:rsidP="008F104D"/>
        </w:tc>
        <w:tc>
          <w:tcPr>
            <w:tcW w:w="9013" w:type="dxa"/>
          </w:tcPr>
          <w:p w14:paraId="605E8B5D" w14:textId="4500C331" w:rsidR="00DC20DF" w:rsidRPr="002D020A" w:rsidRDefault="00DC20DF" w:rsidP="003D55E7">
            <w:r w:rsidRPr="002D020A">
              <w:t>Count the total number of positive housing exits from the project</w:t>
            </w:r>
            <w:r w:rsidR="007A07AD">
              <w:t xml:space="preserve"> (if using </w:t>
            </w:r>
            <w:r w:rsidR="00132834">
              <w:t xml:space="preserve">HUD </w:t>
            </w:r>
            <w:r w:rsidR="007A07AD">
              <w:t>APR, this is in table Q23c, last line, “Percentage” of Total Persons Exiting to Positive Housing Destinations</w:t>
            </w:r>
            <w:r w:rsidR="00132834">
              <w:t>)</w:t>
            </w:r>
            <w:r w:rsidR="003D55E7">
              <w:t xml:space="preserve">. These are the successes. </w:t>
            </w:r>
          </w:p>
          <w:p w14:paraId="5240B218" w14:textId="690B9C70" w:rsidR="00086B00" w:rsidRDefault="007915A0" w:rsidP="00086B00">
            <w:r>
              <w:t>P</w:t>
            </w:r>
            <w:r w:rsidR="00132834">
              <w:t>rovide %</w:t>
            </w:r>
            <w:r>
              <w:t xml:space="preserve"> </w:t>
            </w:r>
            <w:proofErr w:type="gramStart"/>
            <w:r>
              <w:t>here:_</w:t>
            </w:r>
            <w:proofErr w:type="gramEnd"/>
            <w:r>
              <w:t>_______</w:t>
            </w:r>
            <w:r w:rsidR="00086B00">
              <w:t xml:space="preserve">   </w:t>
            </w:r>
            <w:r w:rsidR="00086B00" w:rsidRPr="002D020A">
              <w:t>Then, score your project relative to the local benchmark</w:t>
            </w:r>
            <w:r w:rsidR="00086B00">
              <w:t xml:space="preserve"> in the </w:t>
            </w:r>
            <w:r w:rsidR="00704365">
              <w:t>2022</w:t>
            </w:r>
            <w:r w:rsidR="00086B00" w:rsidRPr="001C576C">
              <w:t xml:space="preserve"> New Project Benchmark Scoring </w:t>
            </w:r>
            <w:r w:rsidR="00086B00" w:rsidRPr="00603459">
              <w:t>Tool.</w:t>
            </w:r>
          </w:p>
          <w:p w14:paraId="0E882599" w14:textId="16FD1837" w:rsidR="007915A0" w:rsidRPr="002D020A" w:rsidRDefault="00086B00" w:rsidP="00086B00">
            <w:r>
              <w:t>Provide score here: ______</w:t>
            </w:r>
          </w:p>
        </w:tc>
      </w:tr>
    </w:tbl>
    <w:p w14:paraId="4775E29F" w14:textId="77777777" w:rsidR="00DC20DF" w:rsidRDefault="00DC20DF" w:rsidP="00DC20DF">
      <w:pPr>
        <w:spacing w:after="0" w:line="240" w:lineRule="auto"/>
        <w:rPr>
          <w:b/>
          <w:highlight w:val="yellow"/>
        </w:rPr>
      </w:pPr>
    </w:p>
    <w:tbl>
      <w:tblPr>
        <w:tblStyle w:val="TableGrid"/>
        <w:tblW w:w="0" w:type="auto"/>
        <w:tblLook w:val="04A0" w:firstRow="1" w:lastRow="0" w:firstColumn="1" w:lastColumn="0" w:noHBand="0" w:noVBand="1"/>
      </w:tblPr>
      <w:tblGrid>
        <w:gridCol w:w="1246"/>
        <w:gridCol w:w="9004"/>
      </w:tblGrid>
      <w:tr w:rsidR="00DC20DF" w14:paraId="2BCF2222" w14:textId="77777777" w:rsidTr="008650FE">
        <w:tc>
          <w:tcPr>
            <w:tcW w:w="10250" w:type="dxa"/>
            <w:gridSpan w:val="2"/>
            <w:shd w:val="clear" w:color="auto" w:fill="FBD4B4" w:themeFill="accent6" w:themeFillTint="66"/>
          </w:tcPr>
          <w:p w14:paraId="1083CFFF" w14:textId="4B2450EF" w:rsidR="00DC20DF" w:rsidRPr="006F64DC" w:rsidRDefault="00DC20DF" w:rsidP="008F104D">
            <w:bookmarkStart w:id="5" w:name="_Hlk14797963"/>
            <w:r w:rsidRPr="006F64DC">
              <w:t xml:space="preserve">Outcome B </w:t>
            </w:r>
            <w:r w:rsidR="008650FE">
              <w:t>– G</w:t>
            </w:r>
            <w:r w:rsidR="00477216">
              <w:t>AIN OR INCREASE INCOME</w:t>
            </w:r>
          </w:p>
        </w:tc>
      </w:tr>
      <w:tr w:rsidR="00DC20DF" w14:paraId="610D8C0B" w14:textId="77777777" w:rsidTr="008650FE">
        <w:tc>
          <w:tcPr>
            <w:tcW w:w="1246" w:type="dxa"/>
          </w:tcPr>
          <w:p w14:paraId="27796CE1" w14:textId="0D489AAC" w:rsidR="00DC20DF" w:rsidRPr="006F64DC" w:rsidRDefault="008650FE" w:rsidP="008F104D">
            <w:r>
              <w:rPr>
                <w:b/>
                <w:bCs/>
              </w:rPr>
              <w:t xml:space="preserve">PSH &amp; </w:t>
            </w:r>
            <w:r w:rsidR="003D55E7">
              <w:rPr>
                <w:b/>
                <w:bCs/>
              </w:rPr>
              <w:t>RRH</w:t>
            </w:r>
            <w:r w:rsidR="00086B00">
              <w:rPr>
                <w:b/>
                <w:bCs/>
              </w:rPr>
              <w:t xml:space="preserve"> &amp; TH</w:t>
            </w:r>
            <w:r w:rsidR="00DC20DF" w:rsidRPr="006F64DC">
              <w:rPr>
                <w:b/>
                <w:bCs/>
              </w:rPr>
              <w:t xml:space="preserve">: </w:t>
            </w:r>
            <w:r w:rsidR="00DC20DF" w:rsidRPr="006F64DC">
              <w:t>Adults who Gained or Increased Income</w:t>
            </w:r>
          </w:p>
        </w:tc>
        <w:tc>
          <w:tcPr>
            <w:tcW w:w="9004" w:type="dxa"/>
          </w:tcPr>
          <w:p w14:paraId="7852BA51" w14:textId="72F0FE9B" w:rsidR="00DC20DF" w:rsidRDefault="00DC20DF" w:rsidP="008F104D">
            <w:r>
              <w:t>Calculate the percentage of adults who increase</w:t>
            </w:r>
            <w:r w:rsidR="00B53307">
              <w:t>d</w:t>
            </w:r>
            <w:r>
              <w:t xml:space="preserve"> income</w:t>
            </w:r>
            <w:r w:rsidR="00B53307">
              <w:t xml:space="preserve"> from start to latest status,</w:t>
            </w:r>
            <w:r>
              <w:t xml:space="preserve"> according to the formula below. </w:t>
            </w:r>
          </w:p>
          <w:p w14:paraId="71C93B3F" w14:textId="256B1A82" w:rsidR="00DC20DF" w:rsidRDefault="00B53307" w:rsidP="0062624B">
            <w:r>
              <w:t xml:space="preserve">If using the HUD APR, see Table 19a1, </w:t>
            </w:r>
            <w:r w:rsidRPr="00B53307">
              <w:rPr>
                <w:i/>
              </w:rPr>
              <w:t>Client Cash Income Change – Income Source – By Start &amp; Latest Status</w:t>
            </w:r>
            <w:r>
              <w:t xml:space="preserve">.  Line </w:t>
            </w:r>
            <w:r w:rsidRPr="00B53307">
              <w:rPr>
                <w:i/>
              </w:rPr>
              <w:t>Number of Adults with Any Income</w:t>
            </w:r>
            <w:r>
              <w:t xml:space="preserve">, far-right column </w:t>
            </w:r>
            <w:r w:rsidRPr="00B53307">
              <w:rPr>
                <w:i/>
              </w:rPr>
              <w:t xml:space="preserve">Percent of Persons who Accomplished this Measure </w:t>
            </w:r>
          </w:p>
          <w:p w14:paraId="442B0E4B" w14:textId="1CA41867" w:rsidR="007915A0" w:rsidRDefault="00B53307" w:rsidP="0062624B">
            <w:r>
              <w:t>Provide %</w:t>
            </w:r>
            <w:r w:rsidR="003D55E7">
              <w:t xml:space="preserve"> </w:t>
            </w:r>
            <w:proofErr w:type="gramStart"/>
            <w:r w:rsidR="003D55E7">
              <w:t>here:_</w:t>
            </w:r>
            <w:proofErr w:type="gramEnd"/>
            <w:r w:rsidR="003D55E7">
              <w:t>______</w:t>
            </w:r>
            <w:r w:rsidR="00086B00" w:rsidRPr="00086B00">
              <w:t xml:space="preserve"> </w:t>
            </w:r>
            <w:r w:rsidR="00086B00" w:rsidRPr="00603459">
              <w:t xml:space="preserve">Then, score your project relative to the local benchmark in the </w:t>
            </w:r>
            <w:r w:rsidR="00704365">
              <w:t>2022</w:t>
            </w:r>
            <w:r w:rsidR="00086B00" w:rsidRPr="00603459">
              <w:t xml:space="preserve"> New Project Benchmark Scoring Tool.</w:t>
            </w:r>
          </w:p>
          <w:p w14:paraId="76777D44" w14:textId="35A8B707" w:rsidR="00EF1C1C" w:rsidRDefault="00EF1C1C" w:rsidP="0062624B">
            <w:r>
              <w:t>Provide score here:</w:t>
            </w:r>
            <w:r w:rsidRPr="00EF1C1C">
              <w:t xml:space="preserve"> _______</w:t>
            </w:r>
          </w:p>
        </w:tc>
      </w:tr>
      <w:bookmarkEnd w:id="5"/>
    </w:tbl>
    <w:p w14:paraId="5FC26307" w14:textId="77777777" w:rsidR="00DC20DF" w:rsidRDefault="00DC20DF" w:rsidP="00DC20DF">
      <w:pPr>
        <w:spacing w:after="0" w:line="240" w:lineRule="auto"/>
        <w:rPr>
          <w:b/>
          <w:highlight w:val="yellow"/>
        </w:rPr>
      </w:pPr>
    </w:p>
    <w:p w14:paraId="57D01774" w14:textId="77777777" w:rsidR="00DC20DF" w:rsidRDefault="00DC20DF" w:rsidP="00DC20DF">
      <w:pPr>
        <w:spacing w:after="0" w:line="240" w:lineRule="auto"/>
        <w:rPr>
          <w:highlight w:val="yellow"/>
        </w:rPr>
      </w:pPr>
    </w:p>
    <w:tbl>
      <w:tblPr>
        <w:tblStyle w:val="TableGrid"/>
        <w:tblW w:w="0" w:type="auto"/>
        <w:tblLook w:val="04A0" w:firstRow="1" w:lastRow="0" w:firstColumn="1" w:lastColumn="0" w:noHBand="0" w:noVBand="1"/>
      </w:tblPr>
      <w:tblGrid>
        <w:gridCol w:w="1986"/>
        <w:gridCol w:w="8192"/>
      </w:tblGrid>
      <w:tr w:rsidR="00DC20DF" w14:paraId="2E52BAFC" w14:textId="77777777" w:rsidTr="008F104D">
        <w:tc>
          <w:tcPr>
            <w:tcW w:w="10178" w:type="dxa"/>
            <w:gridSpan w:val="2"/>
            <w:shd w:val="clear" w:color="auto" w:fill="FBD4B4" w:themeFill="accent6" w:themeFillTint="66"/>
          </w:tcPr>
          <w:p w14:paraId="65209721" w14:textId="74C7C6E3" w:rsidR="00DC20DF" w:rsidRPr="006F64DC" w:rsidRDefault="000C4BE5" w:rsidP="000C4BE5">
            <w:r>
              <w:t>Outcome C</w:t>
            </w:r>
            <w:r w:rsidR="00477216">
              <w:t xml:space="preserve"> – </w:t>
            </w:r>
            <w:r>
              <w:t>LENGTH OF TIME HOMELESS</w:t>
            </w:r>
          </w:p>
        </w:tc>
      </w:tr>
      <w:tr w:rsidR="00DC20DF" w14:paraId="2B2DB1D0" w14:textId="77777777" w:rsidTr="008F104D">
        <w:tc>
          <w:tcPr>
            <w:tcW w:w="1986" w:type="dxa"/>
          </w:tcPr>
          <w:p w14:paraId="443A04DC" w14:textId="46A5A099" w:rsidR="000E041F" w:rsidRPr="000E041F" w:rsidRDefault="006B4353" w:rsidP="000E041F">
            <w:pPr>
              <w:rPr>
                <w:b/>
                <w:bCs/>
              </w:rPr>
            </w:pPr>
            <w:r>
              <w:rPr>
                <w:b/>
                <w:bCs/>
              </w:rPr>
              <w:t>RRH</w:t>
            </w:r>
            <w:r w:rsidR="000E041F">
              <w:rPr>
                <w:b/>
                <w:bCs/>
              </w:rPr>
              <w:t xml:space="preserve">:  </w:t>
            </w:r>
            <w:r w:rsidR="000E041F" w:rsidRPr="000E041F">
              <w:rPr>
                <w:bCs/>
              </w:rPr>
              <w:t>Length from program entry to housing</w:t>
            </w:r>
          </w:p>
        </w:tc>
        <w:tc>
          <w:tcPr>
            <w:tcW w:w="8192" w:type="dxa"/>
          </w:tcPr>
          <w:p w14:paraId="010C52A5" w14:textId="77777777" w:rsidR="0008008B" w:rsidRDefault="00DC20DF" w:rsidP="008F104D">
            <w:r w:rsidRPr="003E58B8">
              <w:t>C</w:t>
            </w:r>
            <w:r w:rsidR="000E041F">
              <w:t xml:space="preserve">alculate the </w:t>
            </w:r>
            <w:r w:rsidRPr="003E58B8">
              <w:t>length of stay in the project in days, including all partic</w:t>
            </w:r>
            <w:r w:rsidR="000E041F">
              <w:t>ipants, as reported in APR Q22c</w:t>
            </w:r>
            <w:r w:rsidRPr="003E58B8">
              <w:t xml:space="preserve"> based on project move-in dates.  </w:t>
            </w:r>
            <w:r w:rsidR="000E041F">
              <w:t xml:space="preserve">Although the local benchmark asks for median, the APR gives </w:t>
            </w:r>
            <w:r w:rsidR="000E041F" w:rsidRPr="0008008B">
              <w:rPr>
                <w:i/>
              </w:rPr>
              <w:t xml:space="preserve">Average </w:t>
            </w:r>
            <w:r w:rsidR="0008008B" w:rsidRPr="0008008B">
              <w:rPr>
                <w:i/>
              </w:rPr>
              <w:t>length of time to housing</w:t>
            </w:r>
            <w:r w:rsidR="0008008B">
              <w:t xml:space="preserve">, so please enter this number under </w:t>
            </w:r>
            <w:r w:rsidR="0008008B" w:rsidRPr="0008008B">
              <w:rPr>
                <w:i/>
              </w:rPr>
              <w:t>Total</w:t>
            </w:r>
            <w:r w:rsidR="0008008B">
              <w:t xml:space="preserve"> here = ___________.</w:t>
            </w:r>
          </w:p>
          <w:p w14:paraId="3BF4A58A" w14:textId="5E48E169" w:rsidR="00DC20DF" w:rsidRDefault="00DC20DF" w:rsidP="008F104D">
            <w:r w:rsidRPr="003E58B8">
              <w:t>Score your project relati</w:t>
            </w:r>
            <w:r w:rsidR="000C4BE5">
              <w:t>ve to the</w:t>
            </w:r>
            <w:r w:rsidRPr="003E58B8">
              <w:t xml:space="preserve"> local benchmark </w:t>
            </w:r>
            <w:r w:rsidR="00086B00" w:rsidRPr="00086B00">
              <w:t xml:space="preserve">in the </w:t>
            </w:r>
            <w:r w:rsidR="00704365" w:rsidRPr="007D582F">
              <w:t>2022</w:t>
            </w:r>
            <w:r w:rsidR="00086B00" w:rsidRPr="007D582F">
              <w:t xml:space="preserve"> New Project Benchmark Scoring Tool.</w:t>
            </w:r>
          </w:p>
          <w:p w14:paraId="00D94B62" w14:textId="0F264FA7" w:rsidR="007915A0" w:rsidRDefault="0008008B" w:rsidP="008F104D">
            <w:r>
              <w:t>Provide s</w:t>
            </w:r>
            <w:r w:rsidR="007915A0">
              <w:t>core here:_________</w:t>
            </w:r>
          </w:p>
        </w:tc>
      </w:tr>
      <w:tr w:rsidR="0008008B" w14:paraId="77465B1D" w14:textId="77777777" w:rsidTr="008F104D">
        <w:tc>
          <w:tcPr>
            <w:tcW w:w="1986" w:type="dxa"/>
          </w:tcPr>
          <w:p w14:paraId="087051A3" w14:textId="45717CAF" w:rsidR="0008008B" w:rsidRDefault="0008008B" w:rsidP="000E041F">
            <w:pPr>
              <w:rPr>
                <w:b/>
                <w:bCs/>
              </w:rPr>
            </w:pPr>
            <w:r>
              <w:rPr>
                <w:b/>
                <w:bCs/>
              </w:rPr>
              <w:t xml:space="preserve">TH: </w:t>
            </w:r>
            <w:r w:rsidRPr="0008008B">
              <w:rPr>
                <w:bCs/>
              </w:rPr>
              <w:t>Length of stay in program</w:t>
            </w:r>
          </w:p>
        </w:tc>
        <w:tc>
          <w:tcPr>
            <w:tcW w:w="8192" w:type="dxa"/>
          </w:tcPr>
          <w:p w14:paraId="72E290F1" w14:textId="31B5F577" w:rsidR="0008008B" w:rsidRDefault="00BC539F" w:rsidP="0008008B">
            <w:r w:rsidRPr="00BC539F">
              <w:t>Calc</w:t>
            </w:r>
            <w:r>
              <w:t xml:space="preserve">ulate the median length of participation </w:t>
            </w:r>
            <w:r w:rsidRPr="00BC539F">
              <w:t>in the project in days, including all participants, as reported in APR Q22b</w:t>
            </w:r>
            <w:r>
              <w:t xml:space="preserve"> = ________ days.</w:t>
            </w:r>
            <w:r w:rsidRPr="00BC539F">
              <w:t xml:space="preserve">  </w:t>
            </w:r>
          </w:p>
          <w:p w14:paraId="679BB3FC" w14:textId="437FCAF5" w:rsidR="0008008B" w:rsidRPr="0008008B" w:rsidRDefault="0008008B" w:rsidP="0008008B">
            <w:r w:rsidRPr="0008008B">
              <w:t xml:space="preserve">Score your project relative to the local benchmark in the </w:t>
            </w:r>
            <w:r w:rsidR="00704365">
              <w:t>2022</w:t>
            </w:r>
            <w:r w:rsidRPr="0008008B">
              <w:t xml:space="preserve"> New Project Benchmark Scoring Tool.</w:t>
            </w:r>
          </w:p>
          <w:p w14:paraId="57F89A5A" w14:textId="5B54CA99" w:rsidR="0008008B" w:rsidRPr="003E58B8" w:rsidRDefault="0008008B" w:rsidP="0008008B">
            <w:r w:rsidRPr="0008008B">
              <w:t>Provide score here:_________</w:t>
            </w:r>
          </w:p>
        </w:tc>
      </w:tr>
    </w:tbl>
    <w:p w14:paraId="7F47774E" w14:textId="77777777" w:rsidR="00152CFF" w:rsidRDefault="00152CFF" w:rsidP="00DC20DF">
      <w:pPr>
        <w:spacing w:after="0" w:line="240" w:lineRule="auto"/>
        <w:rPr>
          <w:highlight w:val="yellow"/>
        </w:rPr>
      </w:pPr>
    </w:p>
    <w:p w14:paraId="2B73EE28" w14:textId="08401C34" w:rsidR="00392E49" w:rsidRPr="00B911AD" w:rsidRDefault="004645DD" w:rsidP="00B37AAF">
      <w:pPr>
        <w:numPr>
          <w:ilvl w:val="0"/>
          <w:numId w:val="13"/>
        </w:numPr>
        <w:spacing w:after="0" w:line="240" w:lineRule="auto"/>
      </w:pPr>
      <w:r>
        <w:t>Describe</w:t>
      </w:r>
      <w:r w:rsidRPr="007749D7">
        <w:t xml:space="preserve"> best practices, training, or process developments that </w:t>
      </w:r>
      <w:r w:rsidRPr="00A62F0B">
        <w:t>demonstrate how the project will meet or exceed local benchmarks</w:t>
      </w:r>
      <w:r w:rsidRPr="00A62F0B">
        <w:rPr>
          <w:rFonts w:cs="Calibri"/>
          <w:noProof/>
          <w:lang w:val="en"/>
        </w:rPr>
        <w:t xml:space="preserve"> for the project type. Please refer to the </w:t>
      </w:r>
      <w:r w:rsidR="007D582F">
        <w:rPr>
          <w:rFonts w:cs="Calibri"/>
          <w:noProof/>
          <w:lang w:val="en"/>
        </w:rPr>
        <w:t>Benchmark Scoring Tool</w:t>
      </w:r>
      <w:r w:rsidR="000204E2" w:rsidRPr="00A62F0B">
        <w:rPr>
          <w:rFonts w:cs="Calibri"/>
          <w:noProof/>
          <w:lang w:val="en"/>
        </w:rPr>
        <w:t xml:space="preserve"> </w:t>
      </w:r>
      <w:r w:rsidRPr="00A62F0B">
        <w:rPr>
          <w:rFonts w:cs="Calibri"/>
          <w:noProof/>
          <w:lang w:val="en"/>
        </w:rPr>
        <w:t>for C</w:t>
      </w:r>
      <w:r w:rsidR="00155523" w:rsidRPr="00A62F0B">
        <w:rPr>
          <w:rFonts w:cs="Calibri"/>
          <w:noProof/>
          <w:lang w:val="en"/>
        </w:rPr>
        <w:t>oC benchmarks for PSH &amp; RRH</w:t>
      </w:r>
      <w:r w:rsidR="00807050" w:rsidRPr="00A62F0B">
        <w:rPr>
          <w:rFonts w:cs="Calibri"/>
          <w:noProof/>
          <w:lang w:val="en"/>
        </w:rPr>
        <w:t xml:space="preserve">, &amp; complete the </w:t>
      </w:r>
      <w:r w:rsidR="00EA769B" w:rsidRPr="00A62F0B">
        <w:rPr>
          <w:rFonts w:cs="Calibri"/>
          <w:noProof/>
          <w:lang w:val="en"/>
        </w:rPr>
        <w:t>O</w:t>
      </w:r>
      <w:r w:rsidR="00807050" w:rsidRPr="00A62F0B">
        <w:rPr>
          <w:rFonts w:cs="Calibri"/>
          <w:noProof/>
          <w:lang w:val="en"/>
        </w:rPr>
        <w:t>utcomes- A</w:t>
      </w:r>
      <w:r w:rsidR="00EA769B" w:rsidRPr="00A62F0B">
        <w:rPr>
          <w:rFonts w:cs="Calibri"/>
          <w:noProof/>
          <w:lang w:val="en"/>
        </w:rPr>
        <w:t>chie</w:t>
      </w:r>
      <w:r w:rsidR="00807050" w:rsidRPr="00A62F0B">
        <w:rPr>
          <w:rFonts w:cs="Calibri"/>
          <w:noProof/>
          <w:lang w:val="en"/>
        </w:rPr>
        <w:t>vement H</w:t>
      </w:r>
      <w:r w:rsidR="00EA769B" w:rsidRPr="00A62F0B">
        <w:rPr>
          <w:rFonts w:cs="Calibri"/>
          <w:noProof/>
          <w:lang w:val="en"/>
        </w:rPr>
        <w:t>is</w:t>
      </w:r>
      <w:r w:rsidR="00807050" w:rsidRPr="00A62F0B">
        <w:rPr>
          <w:rFonts w:cs="Calibri"/>
          <w:noProof/>
          <w:lang w:val="en"/>
        </w:rPr>
        <w:t>t</w:t>
      </w:r>
      <w:r w:rsidR="00EA769B" w:rsidRPr="00A62F0B">
        <w:rPr>
          <w:rFonts w:cs="Calibri"/>
          <w:noProof/>
          <w:lang w:val="en"/>
        </w:rPr>
        <w:t>or</w:t>
      </w:r>
      <w:r w:rsidR="00807050" w:rsidRPr="00A62F0B">
        <w:rPr>
          <w:rFonts w:cs="Calibri"/>
          <w:noProof/>
          <w:lang w:val="en"/>
        </w:rPr>
        <w:t>y chart</w:t>
      </w:r>
      <w:r w:rsidR="00807050">
        <w:rPr>
          <w:rFonts w:cs="Calibri"/>
          <w:noProof/>
          <w:lang w:val="en"/>
        </w:rPr>
        <w:t xml:space="preserve"> on next page</w:t>
      </w:r>
      <w:r>
        <w:rPr>
          <w:rFonts w:cs="Calibri"/>
          <w:noProof/>
          <w:lang w:val="en"/>
        </w:rPr>
        <w:t xml:space="preserve">. </w:t>
      </w:r>
      <w:r w:rsidR="0062103C">
        <w:rPr>
          <w:rFonts w:cs="Calibri"/>
          <w:b/>
          <w:bCs/>
          <w:noProof/>
          <w:lang w:val="en"/>
        </w:rPr>
        <w:t>(up to 5</w:t>
      </w:r>
      <w:r w:rsidRPr="00E40971">
        <w:rPr>
          <w:rFonts w:cs="Calibri"/>
          <w:b/>
          <w:bCs/>
          <w:noProof/>
          <w:lang w:val="en"/>
        </w:rPr>
        <w:t xml:space="preserve"> points</w:t>
      </w:r>
      <w:r>
        <w:rPr>
          <w:rFonts w:cs="Calibri"/>
          <w:b/>
          <w:bCs/>
          <w:noProof/>
          <w:lang w:val="en"/>
        </w:rPr>
        <w:t>)</w:t>
      </w:r>
    </w:p>
    <w:p w14:paraId="0E8174C8" w14:textId="77777777" w:rsidR="00B911AD" w:rsidRPr="004645DD" w:rsidRDefault="00B911AD" w:rsidP="00B911AD">
      <w:pPr>
        <w:spacing w:after="0" w:line="240" w:lineRule="auto"/>
        <w:ind w:left="360"/>
      </w:pPr>
    </w:p>
    <w:p w14:paraId="7EE59C0C" w14:textId="77777777" w:rsidR="00392E49" w:rsidRPr="00E22DD8" w:rsidRDefault="00392E49" w:rsidP="00392E49">
      <w:pPr>
        <w:spacing w:after="0" w:line="240" w:lineRule="auto"/>
      </w:pPr>
      <w:r w:rsidRPr="00E22DD8">
        <w:rPr>
          <w:noProof/>
          <w:lang w:bidi="ar-SA"/>
        </w:rPr>
        <mc:AlternateContent>
          <mc:Choice Requires="wps">
            <w:drawing>
              <wp:inline distT="0" distB="0" distL="0" distR="0" wp14:anchorId="49A087B2" wp14:editId="2E82A3F0">
                <wp:extent cx="6562725" cy="2495550"/>
                <wp:effectExtent l="0" t="0" r="28575" b="19050"/>
                <wp:docPr id="26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495550"/>
                        </a:xfrm>
                        <a:prstGeom prst="rect">
                          <a:avLst/>
                        </a:prstGeom>
                        <a:solidFill>
                          <a:srgbClr val="C6D9F1"/>
                        </a:solidFill>
                        <a:ln w="19050">
                          <a:solidFill>
                            <a:srgbClr val="548DD4"/>
                          </a:solidFill>
                          <a:miter lim="800000"/>
                          <a:headEnd/>
                          <a:tailEnd/>
                        </a:ln>
                      </wps:spPr>
                      <wps:txbx>
                        <w:txbxContent>
                          <w:p w14:paraId="6F7660FE" w14:textId="77777777" w:rsidR="00516C4A" w:rsidRPr="00290335" w:rsidRDefault="00516C4A" w:rsidP="00392E49">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49A087B2" id="_x0000_s1061" type="#_x0000_t202" style="width:516.7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" fillcolor="#c6d9f1" strokecolor="#548dd4" strokeweight="1.5pt">
                <v:textbox inset=",0,,0">
                  <w:txbxContent>
                    <w:p w14:paraId="6F7660FE" w14:textId="77777777" w:rsidR="00516C4A" w:rsidRPr="00290335" w:rsidRDefault="00516C4A" w:rsidP="00392E49">
                      <w:pPr>
                        <w:spacing w:line="240" w:lineRule="auto"/>
                        <w:contextualSpacing/>
                      </w:pPr>
                    </w:p>
                  </w:txbxContent>
                </v:textbox>
                <w10:anchorlock/>
              </v:shape>
            </w:pict>
          </mc:Fallback>
        </mc:AlternateContent>
      </w:r>
    </w:p>
    <w:p w14:paraId="4310F77E" w14:textId="77777777" w:rsidR="001500B6" w:rsidRDefault="001500B6" w:rsidP="001500B6">
      <w:pPr>
        <w:pStyle w:val="NoSpacing"/>
        <w:tabs>
          <w:tab w:val="left" w:pos="1440"/>
        </w:tabs>
        <w:ind w:right="-54"/>
      </w:pPr>
    </w:p>
    <w:p w14:paraId="0D2A0A74" w14:textId="77777777" w:rsidR="00807050" w:rsidRDefault="00152CFF" w:rsidP="006B4353">
      <w:pPr>
        <w:pStyle w:val="NoSpacing"/>
        <w:rPr>
          <w:b/>
          <w:sz w:val="28"/>
          <w:szCs w:val="28"/>
        </w:rPr>
      </w:pPr>
      <w:r>
        <w:rPr>
          <w:b/>
          <w:sz w:val="28"/>
          <w:szCs w:val="28"/>
        </w:rPr>
        <w:br w:type="column"/>
      </w:r>
    </w:p>
    <w:tbl>
      <w:tblPr>
        <w:tblW w:w="990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0"/>
      </w:tblGrid>
      <w:tr w:rsidR="00807050" w:rsidRPr="008E6B4D" w14:paraId="63374AA1" w14:textId="77777777" w:rsidTr="00BD3682">
        <w:trPr>
          <w:trHeight w:val="7530"/>
        </w:trPr>
        <w:tc>
          <w:tcPr>
            <w:tcW w:w="9900" w:type="dxa"/>
            <w:tcBorders>
              <w:top w:val="nil"/>
              <w:bottom w:val="single" w:sz="4" w:space="0" w:color="auto"/>
            </w:tcBorders>
          </w:tcPr>
          <w:p w14:paraId="20DFBEA9" w14:textId="77777777" w:rsidR="00807050" w:rsidRDefault="00807050" w:rsidP="00BD3682">
            <w:pPr>
              <w:ind w:left="720"/>
              <w:rPr>
                <w:b/>
              </w:rPr>
            </w:pPr>
            <w:r w:rsidRPr="008E6B4D">
              <w:rPr>
                <w:b/>
              </w:rPr>
              <w:br w:type="page"/>
            </w:r>
          </w:p>
          <w:p w14:paraId="42A22DEA" w14:textId="29F8F928" w:rsidR="00807050" w:rsidRPr="00807050" w:rsidRDefault="00807050" w:rsidP="00807050">
            <w:pPr>
              <w:rPr>
                <w:b/>
              </w:rPr>
            </w:pPr>
            <w:r>
              <w:rPr>
                <w:b/>
              </w:rPr>
              <w:t xml:space="preserve">             </w:t>
            </w:r>
            <w:r w:rsidRPr="00807050">
              <w:rPr>
                <w:b/>
              </w:rPr>
              <w:t>Outcomes- Achievement History</w:t>
            </w:r>
          </w:p>
          <w:p w14:paraId="62C83FA6" w14:textId="77777777" w:rsidR="00807050" w:rsidRPr="008E6B4D" w:rsidRDefault="00807050" w:rsidP="00BD3682">
            <w:pPr>
              <w:ind w:left="720"/>
              <w:rPr>
                <w:b/>
              </w:rPr>
            </w:pPr>
            <w:r w:rsidRPr="008E6B4D">
              <w:rPr>
                <w:b/>
              </w:rPr>
              <w:t>Please list at least 2, and no more than 5, relevant</w:t>
            </w:r>
            <w:r>
              <w:rPr>
                <w:b/>
              </w:rPr>
              <w:t>,</w:t>
            </w:r>
            <w:r w:rsidRPr="008E6B4D">
              <w:rPr>
                <w:b/>
              </w:rPr>
              <w:t xml:space="preserve"> quantified project outcomes from projects currently operated by your agency that are most similar to the project</w:t>
            </w:r>
            <w:r>
              <w:rPr>
                <w:b/>
              </w:rPr>
              <w:t>(</w:t>
            </w:r>
            <w:r w:rsidRPr="008E6B4D">
              <w:rPr>
                <w:b/>
              </w:rPr>
              <w:t>s</w:t>
            </w:r>
            <w:r>
              <w:rPr>
                <w:b/>
              </w:rPr>
              <w:t>)</w:t>
            </w:r>
            <w:r w:rsidRPr="008E6B4D">
              <w:rPr>
                <w:b/>
              </w:rPr>
              <w:t xml:space="preserve"> you are proposing.  Please show all outcomes as a rate</w:t>
            </w:r>
            <w:r>
              <w:rPr>
                <w:b/>
              </w:rPr>
              <w:t>,</w:t>
            </w:r>
            <w:r w:rsidRPr="008E6B4D">
              <w:rPr>
                <w:b/>
              </w:rPr>
              <w:t xml:space="preserve"> not an absolute number.</w:t>
            </w:r>
            <w:r>
              <w:rPr>
                <w:b/>
              </w:rPr>
              <w:t xml:space="preserve">  </w:t>
            </w:r>
          </w:p>
          <w:tbl>
            <w:tblPr>
              <w:tblStyle w:val="TableGrid"/>
              <w:tblW w:w="0" w:type="auto"/>
              <w:tblInd w:w="430" w:type="dxa"/>
              <w:tblLook w:val="04A0" w:firstRow="1" w:lastRow="0" w:firstColumn="1" w:lastColumn="0" w:noHBand="0" w:noVBand="1"/>
            </w:tblPr>
            <w:tblGrid>
              <w:gridCol w:w="1593"/>
              <w:gridCol w:w="1620"/>
              <w:gridCol w:w="2610"/>
              <w:gridCol w:w="1137"/>
              <w:gridCol w:w="1631"/>
            </w:tblGrid>
            <w:tr w:rsidR="00807050" w:rsidRPr="008E6B4D" w14:paraId="47B4EFCA" w14:textId="77777777" w:rsidTr="00BD3682">
              <w:tc>
                <w:tcPr>
                  <w:tcW w:w="1593" w:type="dxa"/>
                  <w:vAlign w:val="center"/>
                </w:tcPr>
                <w:p w14:paraId="373EB4BF" w14:textId="77777777" w:rsidR="00807050" w:rsidRPr="008E6B4D" w:rsidRDefault="00807050" w:rsidP="00BD3682">
                  <w:pPr>
                    <w:rPr>
                      <w:b/>
                    </w:rPr>
                  </w:pPr>
                  <w:r w:rsidRPr="008E6B4D">
                    <w:rPr>
                      <w:b/>
                    </w:rPr>
                    <w:t>Type and Name of Project</w:t>
                  </w:r>
                </w:p>
              </w:tc>
              <w:tc>
                <w:tcPr>
                  <w:tcW w:w="1620" w:type="dxa"/>
                  <w:vAlign w:val="center"/>
                </w:tcPr>
                <w:p w14:paraId="7BA8DD5F" w14:textId="77777777" w:rsidR="00807050" w:rsidRPr="008E6B4D" w:rsidRDefault="00807050" w:rsidP="00BD3682">
                  <w:pPr>
                    <w:rPr>
                      <w:b/>
                    </w:rPr>
                  </w:pPr>
                  <w:r w:rsidRPr="008E6B4D">
                    <w:rPr>
                      <w:b/>
                    </w:rPr>
                    <w:t>Project Target Population</w:t>
                  </w:r>
                </w:p>
              </w:tc>
              <w:tc>
                <w:tcPr>
                  <w:tcW w:w="2610" w:type="dxa"/>
                  <w:vAlign w:val="center"/>
                </w:tcPr>
                <w:p w14:paraId="18418B7C" w14:textId="77777777" w:rsidR="00807050" w:rsidRPr="008E6B4D" w:rsidRDefault="00807050" w:rsidP="00BD3682">
                  <w:pPr>
                    <w:rPr>
                      <w:b/>
                    </w:rPr>
                  </w:pPr>
                  <w:r w:rsidRPr="008E6B4D">
                    <w:rPr>
                      <w:b/>
                    </w:rPr>
                    <w:t>Outcome Mea</w:t>
                  </w:r>
                  <w:r>
                    <w:rPr>
                      <w:b/>
                    </w:rPr>
                    <w:t>s</w:t>
                  </w:r>
                  <w:r w:rsidRPr="008E6B4D">
                    <w:rPr>
                      <w:b/>
                    </w:rPr>
                    <w:t>ure</w:t>
                  </w:r>
                </w:p>
              </w:tc>
              <w:tc>
                <w:tcPr>
                  <w:tcW w:w="1137" w:type="dxa"/>
                  <w:vAlign w:val="center"/>
                </w:tcPr>
                <w:p w14:paraId="2590E532" w14:textId="77777777" w:rsidR="00807050" w:rsidRPr="008E6B4D" w:rsidRDefault="00807050" w:rsidP="00BD3682">
                  <w:pPr>
                    <w:rPr>
                      <w:b/>
                    </w:rPr>
                  </w:pPr>
                  <w:r w:rsidRPr="008E6B4D">
                    <w:rPr>
                      <w:b/>
                    </w:rPr>
                    <w:t>Rate Achieved</w:t>
                  </w:r>
                </w:p>
              </w:tc>
              <w:tc>
                <w:tcPr>
                  <w:tcW w:w="1631" w:type="dxa"/>
                  <w:vAlign w:val="center"/>
                </w:tcPr>
                <w:p w14:paraId="42B57E23" w14:textId="77777777" w:rsidR="00807050" w:rsidRPr="008E6B4D" w:rsidRDefault="00807050" w:rsidP="00BD3682">
                  <w:pPr>
                    <w:rPr>
                      <w:b/>
                    </w:rPr>
                  </w:pPr>
                  <w:r w:rsidRPr="008E6B4D">
                    <w:rPr>
                      <w:b/>
                    </w:rPr>
                    <w:t>Period during which outcome was achieved</w:t>
                  </w:r>
                </w:p>
              </w:tc>
            </w:tr>
            <w:tr w:rsidR="00807050" w:rsidRPr="008E6B4D" w14:paraId="01899D72" w14:textId="77777777" w:rsidTr="00BD3682">
              <w:tc>
                <w:tcPr>
                  <w:tcW w:w="1593" w:type="dxa"/>
                </w:tcPr>
                <w:p w14:paraId="035FE184" w14:textId="77777777" w:rsidR="00807050" w:rsidRPr="008E6B4D" w:rsidRDefault="00807050" w:rsidP="00BD3682">
                  <w:pPr>
                    <w:rPr>
                      <w:b/>
                    </w:rPr>
                  </w:pPr>
                  <w:r w:rsidRPr="008E6B4D">
                    <w:rPr>
                      <w:b/>
                    </w:rPr>
                    <w:t>EXAMPLE:  PSH – Jane’s House</w:t>
                  </w:r>
                </w:p>
              </w:tc>
              <w:tc>
                <w:tcPr>
                  <w:tcW w:w="1620" w:type="dxa"/>
                </w:tcPr>
                <w:p w14:paraId="105B4339" w14:textId="77777777" w:rsidR="00807050" w:rsidRPr="008E6B4D" w:rsidRDefault="00807050" w:rsidP="00BD3682">
                  <w:pPr>
                    <w:rPr>
                      <w:b/>
                    </w:rPr>
                  </w:pPr>
                  <w:r w:rsidRPr="008E6B4D">
                    <w:rPr>
                      <w:b/>
                    </w:rPr>
                    <w:t>Chronically</w:t>
                  </w:r>
                </w:p>
                <w:p w14:paraId="182E9303" w14:textId="77777777" w:rsidR="00807050" w:rsidRPr="008E6B4D" w:rsidRDefault="00807050" w:rsidP="00BD3682">
                  <w:pPr>
                    <w:rPr>
                      <w:b/>
                    </w:rPr>
                  </w:pPr>
                  <w:r w:rsidRPr="008E6B4D">
                    <w:rPr>
                      <w:b/>
                    </w:rPr>
                    <w:t>Homeless Single Adults</w:t>
                  </w:r>
                </w:p>
              </w:tc>
              <w:tc>
                <w:tcPr>
                  <w:tcW w:w="2610" w:type="dxa"/>
                </w:tcPr>
                <w:p w14:paraId="4DCAA17F" w14:textId="77777777" w:rsidR="00807050" w:rsidRPr="008E6B4D" w:rsidRDefault="00807050" w:rsidP="00BD3682">
                  <w:pPr>
                    <w:rPr>
                      <w:b/>
                    </w:rPr>
                  </w:pPr>
                  <w:r w:rsidRPr="008E6B4D">
                    <w:rPr>
                      <w:b/>
                    </w:rPr>
                    <w:t>% of project participants who increased earned income from project entry to exit/period end</w:t>
                  </w:r>
                </w:p>
              </w:tc>
              <w:tc>
                <w:tcPr>
                  <w:tcW w:w="1137" w:type="dxa"/>
                </w:tcPr>
                <w:p w14:paraId="71A262F2" w14:textId="77777777" w:rsidR="00807050" w:rsidRPr="008E6B4D" w:rsidRDefault="00807050" w:rsidP="00BD3682">
                  <w:pPr>
                    <w:rPr>
                      <w:b/>
                    </w:rPr>
                  </w:pPr>
                  <w:r w:rsidRPr="008E6B4D">
                    <w:rPr>
                      <w:b/>
                    </w:rPr>
                    <w:t>35%</w:t>
                  </w:r>
                </w:p>
              </w:tc>
              <w:tc>
                <w:tcPr>
                  <w:tcW w:w="1631" w:type="dxa"/>
                </w:tcPr>
                <w:p w14:paraId="7DBAC7A2" w14:textId="77777777" w:rsidR="00807050" w:rsidRPr="008E6B4D" w:rsidRDefault="00807050" w:rsidP="00BD3682">
                  <w:pPr>
                    <w:rPr>
                      <w:b/>
                    </w:rPr>
                  </w:pPr>
                  <w:r>
                    <w:rPr>
                      <w:b/>
                    </w:rPr>
                    <w:t>FY19</w:t>
                  </w:r>
                </w:p>
              </w:tc>
            </w:tr>
            <w:tr w:rsidR="00807050" w:rsidRPr="008E6B4D" w14:paraId="20831753" w14:textId="77777777" w:rsidTr="00BD3682">
              <w:tc>
                <w:tcPr>
                  <w:tcW w:w="1593" w:type="dxa"/>
                </w:tcPr>
                <w:p w14:paraId="1769E12E" w14:textId="77777777" w:rsidR="00807050" w:rsidRPr="008E6B4D" w:rsidRDefault="00807050" w:rsidP="00BD3682">
                  <w:pPr>
                    <w:rPr>
                      <w:b/>
                    </w:rPr>
                  </w:pPr>
                  <w:r w:rsidRPr="008E6B4D">
                    <w:rPr>
                      <w:b/>
                    </w:rPr>
                    <w:t>EXAMPLE:</w:t>
                  </w:r>
                </w:p>
                <w:p w14:paraId="53F04F1E" w14:textId="77777777" w:rsidR="00807050" w:rsidRPr="008E6B4D" w:rsidRDefault="00807050" w:rsidP="00BD3682">
                  <w:pPr>
                    <w:rPr>
                      <w:b/>
                    </w:rPr>
                  </w:pPr>
                  <w:r w:rsidRPr="008E6B4D">
                    <w:rPr>
                      <w:b/>
                    </w:rPr>
                    <w:t>PSH – Joes’ Place</w:t>
                  </w:r>
                </w:p>
                <w:p w14:paraId="45181A16" w14:textId="77777777" w:rsidR="00807050" w:rsidRPr="008E6B4D" w:rsidRDefault="00807050" w:rsidP="00BD3682">
                  <w:pPr>
                    <w:rPr>
                      <w:b/>
                    </w:rPr>
                  </w:pPr>
                </w:p>
              </w:tc>
              <w:tc>
                <w:tcPr>
                  <w:tcW w:w="1620" w:type="dxa"/>
                </w:tcPr>
                <w:p w14:paraId="48AD9A9A" w14:textId="77777777" w:rsidR="00807050" w:rsidRPr="008E6B4D" w:rsidRDefault="00807050" w:rsidP="00BD3682">
                  <w:pPr>
                    <w:rPr>
                      <w:b/>
                    </w:rPr>
                  </w:pPr>
                  <w:r w:rsidRPr="008E6B4D">
                    <w:rPr>
                      <w:b/>
                    </w:rPr>
                    <w:t xml:space="preserve">Families with SMI </w:t>
                  </w:r>
                </w:p>
              </w:tc>
              <w:tc>
                <w:tcPr>
                  <w:tcW w:w="2610" w:type="dxa"/>
                </w:tcPr>
                <w:p w14:paraId="4710F344" w14:textId="77777777" w:rsidR="00807050" w:rsidRPr="008E6B4D" w:rsidRDefault="00807050" w:rsidP="00BD3682">
                  <w:pPr>
                    <w:rPr>
                      <w:b/>
                    </w:rPr>
                  </w:pPr>
                  <w:r w:rsidRPr="008E6B4D">
                    <w:rPr>
                      <w:b/>
                    </w:rPr>
                    <w:t>% of project participants who remained in PSH or exited to permanent housing</w:t>
                  </w:r>
                </w:p>
              </w:tc>
              <w:tc>
                <w:tcPr>
                  <w:tcW w:w="1137" w:type="dxa"/>
                </w:tcPr>
                <w:p w14:paraId="70515210" w14:textId="77777777" w:rsidR="00807050" w:rsidRPr="008E6B4D" w:rsidRDefault="00807050" w:rsidP="00BD3682">
                  <w:pPr>
                    <w:rPr>
                      <w:b/>
                    </w:rPr>
                  </w:pPr>
                  <w:r w:rsidRPr="008E6B4D">
                    <w:rPr>
                      <w:b/>
                    </w:rPr>
                    <w:t>100%</w:t>
                  </w:r>
                </w:p>
              </w:tc>
              <w:tc>
                <w:tcPr>
                  <w:tcW w:w="1631" w:type="dxa"/>
                </w:tcPr>
                <w:p w14:paraId="7AC63242" w14:textId="77777777" w:rsidR="00807050" w:rsidRPr="008E6B4D" w:rsidRDefault="00807050" w:rsidP="00BD3682">
                  <w:pPr>
                    <w:rPr>
                      <w:b/>
                    </w:rPr>
                  </w:pPr>
                  <w:r>
                    <w:rPr>
                      <w:b/>
                    </w:rPr>
                    <w:t>FY19</w:t>
                  </w:r>
                </w:p>
              </w:tc>
            </w:tr>
            <w:tr w:rsidR="00807050" w:rsidRPr="008E6B4D" w14:paraId="5BC0AF9C" w14:textId="77777777" w:rsidTr="00BD3682">
              <w:tc>
                <w:tcPr>
                  <w:tcW w:w="1593" w:type="dxa"/>
                </w:tcPr>
                <w:p w14:paraId="60227CAE" w14:textId="77777777" w:rsidR="00807050" w:rsidRDefault="00807050" w:rsidP="00BD3682">
                  <w:pPr>
                    <w:rPr>
                      <w:b/>
                    </w:rPr>
                  </w:pPr>
                  <w:r>
                    <w:rPr>
                      <w:b/>
                    </w:rPr>
                    <w:t xml:space="preserve">EXAMPLE: </w:t>
                  </w:r>
                </w:p>
                <w:p w14:paraId="2615FB86" w14:textId="77777777" w:rsidR="00807050" w:rsidRPr="008E6B4D" w:rsidRDefault="00807050" w:rsidP="00BD3682">
                  <w:pPr>
                    <w:rPr>
                      <w:b/>
                    </w:rPr>
                  </w:pPr>
                  <w:r w:rsidRPr="008E6B4D">
                    <w:rPr>
                      <w:b/>
                    </w:rPr>
                    <w:t>PSH – Riley House</w:t>
                  </w:r>
                </w:p>
              </w:tc>
              <w:tc>
                <w:tcPr>
                  <w:tcW w:w="1620" w:type="dxa"/>
                </w:tcPr>
                <w:p w14:paraId="345F1521" w14:textId="77777777" w:rsidR="00807050" w:rsidRPr="008E6B4D" w:rsidRDefault="00807050" w:rsidP="00BD3682">
                  <w:pPr>
                    <w:rPr>
                      <w:b/>
                    </w:rPr>
                  </w:pPr>
                  <w:r w:rsidRPr="008E6B4D">
                    <w:rPr>
                      <w:b/>
                    </w:rPr>
                    <w:t>Chronically</w:t>
                  </w:r>
                </w:p>
                <w:p w14:paraId="3EBA5779" w14:textId="77777777" w:rsidR="00807050" w:rsidRPr="008E6B4D" w:rsidRDefault="00807050" w:rsidP="00BD3682">
                  <w:pPr>
                    <w:rPr>
                      <w:b/>
                    </w:rPr>
                  </w:pPr>
                  <w:r w:rsidRPr="008E6B4D">
                    <w:rPr>
                      <w:b/>
                    </w:rPr>
                    <w:t>Homeless Single Adults</w:t>
                  </w:r>
                </w:p>
              </w:tc>
              <w:tc>
                <w:tcPr>
                  <w:tcW w:w="2610" w:type="dxa"/>
                </w:tcPr>
                <w:p w14:paraId="0DBA978C" w14:textId="77777777" w:rsidR="00807050" w:rsidRPr="008E6B4D" w:rsidRDefault="00807050" w:rsidP="00BD3682">
                  <w:pPr>
                    <w:rPr>
                      <w:b/>
                    </w:rPr>
                  </w:pPr>
                  <w:r w:rsidRPr="008E6B4D">
                    <w:rPr>
                      <w:b/>
                    </w:rPr>
                    <w:t>% of project participants who moved on to other stable permanent housing</w:t>
                  </w:r>
                </w:p>
              </w:tc>
              <w:tc>
                <w:tcPr>
                  <w:tcW w:w="1137" w:type="dxa"/>
                </w:tcPr>
                <w:p w14:paraId="4A54A07D" w14:textId="77777777" w:rsidR="00807050" w:rsidRPr="008E6B4D" w:rsidRDefault="00807050" w:rsidP="00BD3682">
                  <w:pPr>
                    <w:rPr>
                      <w:b/>
                    </w:rPr>
                  </w:pPr>
                  <w:r w:rsidRPr="008E6B4D">
                    <w:rPr>
                      <w:b/>
                    </w:rPr>
                    <w:t>15%</w:t>
                  </w:r>
                </w:p>
              </w:tc>
              <w:tc>
                <w:tcPr>
                  <w:tcW w:w="1631" w:type="dxa"/>
                </w:tcPr>
                <w:p w14:paraId="2B9DB1F4" w14:textId="77777777" w:rsidR="00807050" w:rsidRPr="008E6B4D" w:rsidRDefault="00807050" w:rsidP="00BD3682">
                  <w:pPr>
                    <w:rPr>
                      <w:b/>
                    </w:rPr>
                  </w:pPr>
                  <w:r>
                    <w:rPr>
                      <w:b/>
                    </w:rPr>
                    <w:t>FY19</w:t>
                  </w:r>
                </w:p>
              </w:tc>
            </w:tr>
            <w:tr w:rsidR="00807050" w:rsidRPr="008E6B4D" w14:paraId="121D130B" w14:textId="77777777" w:rsidTr="00BD3682">
              <w:tc>
                <w:tcPr>
                  <w:tcW w:w="1593" w:type="dxa"/>
                </w:tcPr>
                <w:p w14:paraId="0A1DE8F0" w14:textId="77777777" w:rsidR="00807050" w:rsidRPr="008E6B4D" w:rsidRDefault="00807050" w:rsidP="00BD3682">
                  <w:pPr>
                    <w:rPr>
                      <w:b/>
                    </w:rPr>
                  </w:pPr>
                </w:p>
              </w:tc>
              <w:tc>
                <w:tcPr>
                  <w:tcW w:w="1620" w:type="dxa"/>
                </w:tcPr>
                <w:p w14:paraId="387DFCEE" w14:textId="77777777" w:rsidR="00807050" w:rsidRPr="008E6B4D" w:rsidRDefault="00807050" w:rsidP="00BD3682">
                  <w:pPr>
                    <w:rPr>
                      <w:b/>
                    </w:rPr>
                  </w:pPr>
                </w:p>
              </w:tc>
              <w:tc>
                <w:tcPr>
                  <w:tcW w:w="2610" w:type="dxa"/>
                </w:tcPr>
                <w:p w14:paraId="545D03B6" w14:textId="77777777" w:rsidR="00807050" w:rsidRPr="008E6B4D" w:rsidRDefault="00807050" w:rsidP="00BD3682">
                  <w:pPr>
                    <w:rPr>
                      <w:b/>
                    </w:rPr>
                  </w:pPr>
                </w:p>
              </w:tc>
              <w:tc>
                <w:tcPr>
                  <w:tcW w:w="1137" w:type="dxa"/>
                </w:tcPr>
                <w:p w14:paraId="0F644160" w14:textId="77777777" w:rsidR="00807050" w:rsidRPr="008E6B4D" w:rsidRDefault="00807050" w:rsidP="00BD3682">
                  <w:pPr>
                    <w:rPr>
                      <w:b/>
                    </w:rPr>
                  </w:pPr>
                </w:p>
              </w:tc>
              <w:tc>
                <w:tcPr>
                  <w:tcW w:w="1631" w:type="dxa"/>
                </w:tcPr>
                <w:p w14:paraId="142CB4B4" w14:textId="77777777" w:rsidR="00807050" w:rsidRPr="008E6B4D" w:rsidRDefault="00807050" w:rsidP="00BD3682">
                  <w:pPr>
                    <w:rPr>
                      <w:b/>
                    </w:rPr>
                  </w:pPr>
                </w:p>
              </w:tc>
            </w:tr>
            <w:tr w:rsidR="00807050" w:rsidRPr="008E6B4D" w14:paraId="6FAFEF74" w14:textId="77777777" w:rsidTr="00BD3682">
              <w:tc>
                <w:tcPr>
                  <w:tcW w:w="1593" w:type="dxa"/>
                </w:tcPr>
                <w:p w14:paraId="00704293" w14:textId="77777777" w:rsidR="00807050" w:rsidRPr="008E6B4D" w:rsidRDefault="00807050" w:rsidP="00BD3682">
                  <w:pPr>
                    <w:rPr>
                      <w:b/>
                    </w:rPr>
                  </w:pPr>
                </w:p>
              </w:tc>
              <w:tc>
                <w:tcPr>
                  <w:tcW w:w="1620" w:type="dxa"/>
                </w:tcPr>
                <w:p w14:paraId="6DB6B001" w14:textId="77777777" w:rsidR="00807050" w:rsidRPr="008E6B4D" w:rsidRDefault="00807050" w:rsidP="00BD3682">
                  <w:pPr>
                    <w:rPr>
                      <w:b/>
                    </w:rPr>
                  </w:pPr>
                </w:p>
              </w:tc>
              <w:tc>
                <w:tcPr>
                  <w:tcW w:w="2610" w:type="dxa"/>
                </w:tcPr>
                <w:p w14:paraId="148B15D2" w14:textId="77777777" w:rsidR="00807050" w:rsidRPr="008E6B4D" w:rsidRDefault="00807050" w:rsidP="00BD3682">
                  <w:pPr>
                    <w:rPr>
                      <w:b/>
                    </w:rPr>
                  </w:pPr>
                </w:p>
              </w:tc>
              <w:tc>
                <w:tcPr>
                  <w:tcW w:w="1137" w:type="dxa"/>
                </w:tcPr>
                <w:p w14:paraId="36D0D741" w14:textId="77777777" w:rsidR="00807050" w:rsidRPr="008E6B4D" w:rsidRDefault="00807050" w:rsidP="00BD3682">
                  <w:pPr>
                    <w:rPr>
                      <w:b/>
                    </w:rPr>
                  </w:pPr>
                </w:p>
              </w:tc>
              <w:tc>
                <w:tcPr>
                  <w:tcW w:w="1631" w:type="dxa"/>
                </w:tcPr>
                <w:p w14:paraId="04DEBAC6" w14:textId="77777777" w:rsidR="00807050" w:rsidRPr="008E6B4D" w:rsidRDefault="00807050" w:rsidP="00BD3682">
                  <w:pPr>
                    <w:rPr>
                      <w:b/>
                    </w:rPr>
                  </w:pPr>
                </w:p>
              </w:tc>
            </w:tr>
            <w:tr w:rsidR="00807050" w:rsidRPr="008E6B4D" w14:paraId="53157741" w14:textId="77777777" w:rsidTr="00BD3682">
              <w:tc>
                <w:tcPr>
                  <w:tcW w:w="1593" w:type="dxa"/>
                </w:tcPr>
                <w:p w14:paraId="4B8237D1" w14:textId="77777777" w:rsidR="00807050" w:rsidRPr="008E6B4D" w:rsidRDefault="00807050" w:rsidP="00BD3682">
                  <w:pPr>
                    <w:rPr>
                      <w:b/>
                    </w:rPr>
                  </w:pPr>
                </w:p>
              </w:tc>
              <w:tc>
                <w:tcPr>
                  <w:tcW w:w="1620" w:type="dxa"/>
                </w:tcPr>
                <w:p w14:paraId="5DA41E5F" w14:textId="77777777" w:rsidR="00807050" w:rsidRPr="008E6B4D" w:rsidRDefault="00807050" w:rsidP="00BD3682">
                  <w:pPr>
                    <w:rPr>
                      <w:b/>
                    </w:rPr>
                  </w:pPr>
                </w:p>
              </w:tc>
              <w:tc>
                <w:tcPr>
                  <w:tcW w:w="2610" w:type="dxa"/>
                </w:tcPr>
                <w:p w14:paraId="7C2E0D5B" w14:textId="77777777" w:rsidR="00807050" w:rsidRPr="008E6B4D" w:rsidRDefault="00807050" w:rsidP="00BD3682">
                  <w:pPr>
                    <w:rPr>
                      <w:b/>
                    </w:rPr>
                  </w:pPr>
                </w:p>
              </w:tc>
              <w:tc>
                <w:tcPr>
                  <w:tcW w:w="1137" w:type="dxa"/>
                </w:tcPr>
                <w:p w14:paraId="0DC35D03" w14:textId="77777777" w:rsidR="00807050" w:rsidRPr="008E6B4D" w:rsidRDefault="00807050" w:rsidP="00BD3682">
                  <w:pPr>
                    <w:rPr>
                      <w:b/>
                    </w:rPr>
                  </w:pPr>
                </w:p>
              </w:tc>
              <w:tc>
                <w:tcPr>
                  <w:tcW w:w="1631" w:type="dxa"/>
                </w:tcPr>
                <w:p w14:paraId="1AD406CC" w14:textId="77777777" w:rsidR="00807050" w:rsidRPr="008E6B4D" w:rsidRDefault="00807050" w:rsidP="00BD3682">
                  <w:pPr>
                    <w:rPr>
                      <w:b/>
                    </w:rPr>
                  </w:pPr>
                </w:p>
              </w:tc>
            </w:tr>
            <w:tr w:rsidR="00807050" w:rsidRPr="008E6B4D" w14:paraId="615499DE" w14:textId="77777777" w:rsidTr="00BD3682">
              <w:tc>
                <w:tcPr>
                  <w:tcW w:w="1593" w:type="dxa"/>
                </w:tcPr>
                <w:p w14:paraId="798CECD3" w14:textId="77777777" w:rsidR="00807050" w:rsidRPr="008E6B4D" w:rsidRDefault="00807050" w:rsidP="00BD3682">
                  <w:pPr>
                    <w:rPr>
                      <w:b/>
                    </w:rPr>
                  </w:pPr>
                </w:p>
              </w:tc>
              <w:tc>
                <w:tcPr>
                  <w:tcW w:w="1620" w:type="dxa"/>
                </w:tcPr>
                <w:p w14:paraId="2E66504B" w14:textId="77777777" w:rsidR="00807050" w:rsidRPr="008E6B4D" w:rsidRDefault="00807050" w:rsidP="00BD3682">
                  <w:pPr>
                    <w:rPr>
                      <w:b/>
                    </w:rPr>
                  </w:pPr>
                </w:p>
              </w:tc>
              <w:tc>
                <w:tcPr>
                  <w:tcW w:w="2610" w:type="dxa"/>
                </w:tcPr>
                <w:p w14:paraId="2623079E" w14:textId="77777777" w:rsidR="00807050" w:rsidRPr="008E6B4D" w:rsidRDefault="00807050" w:rsidP="00BD3682">
                  <w:pPr>
                    <w:rPr>
                      <w:b/>
                    </w:rPr>
                  </w:pPr>
                </w:p>
              </w:tc>
              <w:tc>
                <w:tcPr>
                  <w:tcW w:w="1137" w:type="dxa"/>
                </w:tcPr>
                <w:p w14:paraId="28E7FEFC" w14:textId="77777777" w:rsidR="00807050" w:rsidRPr="008E6B4D" w:rsidRDefault="00807050" w:rsidP="00BD3682">
                  <w:pPr>
                    <w:rPr>
                      <w:b/>
                    </w:rPr>
                  </w:pPr>
                </w:p>
              </w:tc>
              <w:tc>
                <w:tcPr>
                  <w:tcW w:w="1631" w:type="dxa"/>
                </w:tcPr>
                <w:p w14:paraId="672DC111" w14:textId="77777777" w:rsidR="00807050" w:rsidRPr="008E6B4D" w:rsidRDefault="00807050" w:rsidP="00BD3682">
                  <w:pPr>
                    <w:rPr>
                      <w:b/>
                    </w:rPr>
                  </w:pPr>
                </w:p>
              </w:tc>
            </w:tr>
            <w:tr w:rsidR="00807050" w:rsidRPr="008E6B4D" w14:paraId="3C5402BF" w14:textId="77777777" w:rsidTr="00BD3682">
              <w:tc>
                <w:tcPr>
                  <w:tcW w:w="1593" w:type="dxa"/>
                </w:tcPr>
                <w:p w14:paraId="059FBAAF" w14:textId="77777777" w:rsidR="00807050" w:rsidRPr="008E6B4D" w:rsidRDefault="00807050" w:rsidP="00BD3682">
                  <w:pPr>
                    <w:rPr>
                      <w:b/>
                    </w:rPr>
                  </w:pPr>
                </w:p>
              </w:tc>
              <w:tc>
                <w:tcPr>
                  <w:tcW w:w="1620" w:type="dxa"/>
                </w:tcPr>
                <w:p w14:paraId="5BC987AA" w14:textId="77777777" w:rsidR="00807050" w:rsidRPr="008E6B4D" w:rsidRDefault="00807050" w:rsidP="00BD3682">
                  <w:pPr>
                    <w:rPr>
                      <w:b/>
                    </w:rPr>
                  </w:pPr>
                </w:p>
              </w:tc>
              <w:tc>
                <w:tcPr>
                  <w:tcW w:w="2610" w:type="dxa"/>
                </w:tcPr>
                <w:p w14:paraId="5D667885" w14:textId="77777777" w:rsidR="00807050" w:rsidRPr="008E6B4D" w:rsidRDefault="00807050" w:rsidP="00BD3682">
                  <w:pPr>
                    <w:rPr>
                      <w:b/>
                    </w:rPr>
                  </w:pPr>
                </w:p>
              </w:tc>
              <w:tc>
                <w:tcPr>
                  <w:tcW w:w="1137" w:type="dxa"/>
                </w:tcPr>
                <w:p w14:paraId="3F2A7882" w14:textId="77777777" w:rsidR="00807050" w:rsidRPr="008E6B4D" w:rsidRDefault="00807050" w:rsidP="00BD3682">
                  <w:pPr>
                    <w:rPr>
                      <w:b/>
                    </w:rPr>
                  </w:pPr>
                </w:p>
              </w:tc>
              <w:tc>
                <w:tcPr>
                  <w:tcW w:w="1631" w:type="dxa"/>
                </w:tcPr>
                <w:p w14:paraId="5B5DE62C" w14:textId="77777777" w:rsidR="00807050" w:rsidRPr="008E6B4D" w:rsidRDefault="00807050" w:rsidP="00BD3682">
                  <w:pPr>
                    <w:rPr>
                      <w:b/>
                    </w:rPr>
                  </w:pPr>
                </w:p>
              </w:tc>
            </w:tr>
          </w:tbl>
          <w:p w14:paraId="7DFA2E47" w14:textId="77777777" w:rsidR="00807050" w:rsidRPr="008E6B4D" w:rsidRDefault="00807050" w:rsidP="00BD3682">
            <w:pPr>
              <w:rPr>
                <w:b/>
              </w:rPr>
            </w:pPr>
          </w:p>
          <w:p w14:paraId="01CE5248" w14:textId="77777777" w:rsidR="00807050" w:rsidRPr="008E6B4D" w:rsidRDefault="00807050" w:rsidP="00BD3682">
            <w:pPr>
              <w:rPr>
                <w:b/>
              </w:rPr>
            </w:pPr>
          </w:p>
        </w:tc>
      </w:tr>
    </w:tbl>
    <w:p w14:paraId="5B36DE5A" w14:textId="77777777" w:rsidR="00807050" w:rsidRPr="00E43B96" w:rsidRDefault="00807050" w:rsidP="00807050">
      <w:pPr>
        <w:pStyle w:val="NoSpacing"/>
        <w:rPr>
          <w:b/>
        </w:rPr>
      </w:pPr>
    </w:p>
    <w:p w14:paraId="417DDBC8" w14:textId="43A83CFC" w:rsidR="002A6B07" w:rsidRPr="00134C3F" w:rsidRDefault="00807050" w:rsidP="006B4353">
      <w:pPr>
        <w:pStyle w:val="NoSpacing"/>
        <w:rPr>
          <w:b/>
          <w:sz w:val="28"/>
          <w:szCs w:val="28"/>
        </w:rPr>
      </w:pPr>
      <w:r>
        <w:rPr>
          <w:b/>
          <w:sz w:val="28"/>
          <w:szCs w:val="28"/>
        </w:rPr>
        <w:br w:type="column"/>
      </w:r>
      <w:r w:rsidR="006B4353">
        <w:rPr>
          <w:b/>
          <w:sz w:val="28"/>
          <w:szCs w:val="28"/>
        </w:rPr>
        <w:lastRenderedPageBreak/>
        <w:t xml:space="preserve">SECTION 6:  </w:t>
      </w:r>
      <w:r w:rsidR="006B4353" w:rsidRPr="00152CFF">
        <w:rPr>
          <w:b/>
          <w:sz w:val="28"/>
          <w:szCs w:val="28"/>
          <w:u w:val="single"/>
        </w:rPr>
        <w:t>BUDGET</w:t>
      </w:r>
      <w:r w:rsidR="002A6B07" w:rsidRPr="00152CFF">
        <w:rPr>
          <w:b/>
          <w:sz w:val="28"/>
          <w:szCs w:val="28"/>
          <w:u w:val="single"/>
        </w:rPr>
        <w:t xml:space="preserve"> </w:t>
      </w:r>
      <w:r w:rsidR="006B4353" w:rsidRPr="00152CFF">
        <w:rPr>
          <w:b/>
          <w:sz w:val="28"/>
          <w:szCs w:val="28"/>
          <w:u w:val="single"/>
        </w:rPr>
        <w:t>&amp; COST EFFECTIVENESS</w:t>
      </w:r>
      <w:r w:rsidR="006B4353">
        <w:rPr>
          <w:b/>
          <w:sz w:val="28"/>
          <w:szCs w:val="28"/>
        </w:rPr>
        <w:t xml:space="preserve"> </w:t>
      </w:r>
      <w:r w:rsidR="002A6B07" w:rsidRPr="00ED0B60">
        <w:rPr>
          <w:b/>
          <w:sz w:val="28"/>
          <w:szCs w:val="28"/>
        </w:rPr>
        <w:t>(</w:t>
      </w:r>
      <w:r w:rsidR="00892253">
        <w:rPr>
          <w:b/>
          <w:sz w:val="28"/>
          <w:szCs w:val="28"/>
        </w:rPr>
        <w:t>u</w:t>
      </w:r>
      <w:r>
        <w:rPr>
          <w:b/>
          <w:sz w:val="28"/>
          <w:szCs w:val="28"/>
        </w:rPr>
        <w:t>p to 4</w:t>
      </w:r>
      <w:r w:rsidR="002A6B07">
        <w:rPr>
          <w:b/>
          <w:sz w:val="28"/>
          <w:szCs w:val="28"/>
        </w:rPr>
        <w:t xml:space="preserve"> points</w:t>
      </w:r>
      <w:r w:rsidR="002A6B07" w:rsidRPr="00ED0B60">
        <w:rPr>
          <w:b/>
          <w:sz w:val="28"/>
          <w:szCs w:val="28"/>
        </w:rPr>
        <w:t>)</w:t>
      </w:r>
    </w:p>
    <w:p w14:paraId="0ABA14A0" w14:textId="77777777" w:rsidR="004645DD" w:rsidRDefault="004645DD" w:rsidP="004645DD">
      <w:pPr>
        <w:pStyle w:val="NoSpacing"/>
        <w:rPr>
          <w:b/>
        </w:rPr>
      </w:pPr>
    </w:p>
    <w:p w14:paraId="30853984" w14:textId="4B096CC6" w:rsidR="001A095B" w:rsidRDefault="00CC357A" w:rsidP="009A5387">
      <w:pPr>
        <w:pStyle w:val="NoSpacing"/>
        <w:numPr>
          <w:ilvl w:val="0"/>
          <w:numId w:val="14"/>
        </w:numPr>
      </w:pPr>
      <w:r w:rsidRPr="006B4353">
        <w:rPr>
          <w:b/>
        </w:rPr>
        <w:t xml:space="preserve">Budget </w:t>
      </w:r>
    </w:p>
    <w:p w14:paraId="018F895D" w14:textId="65C32445" w:rsidR="004645DD" w:rsidRDefault="004645DD" w:rsidP="004645DD">
      <w:pPr>
        <w:pStyle w:val="NoSpacing"/>
      </w:pPr>
      <w:r w:rsidRPr="00077204">
        <w:t xml:space="preserve">Projects will be scored by </w:t>
      </w:r>
      <w:r w:rsidR="008E48B3">
        <w:t xml:space="preserve">how the proposed budget and justification </w:t>
      </w:r>
      <w:r w:rsidR="008E48B3" w:rsidRPr="00455DBB">
        <w:t>demonstrate</w:t>
      </w:r>
      <w:r w:rsidRPr="00455DBB">
        <w:t xml:space="preserve"> </w:t>
      </w:r>
      <w:r w:rsidR="008E48B3" w:rsidRPr="00455DBB">
        <w:t>b</w:t>
      </w:r>
      <w:r w:rsidR="008E48B3" w:rsidRPr="00455DBB">
        <w:rPr>
          <w:bCs/>
        </w:rPr>
        <w:t xml:space="preserve">udgeted staff and expenses are adequate to support the proposed project and cost effective. </w:t>
      </w:r>
      <w:r w:rsidR="00D719D4">
        <w:rPr>
          <w:bCs/>
        </w:rPr>
        <w:t xml:space="preserve"> </w:t>
      </w:r>
      <w:r w:rsidR="008E48B3" w:rsidRPr="00455DBB">
        <w:rPr>
          <w:bCs/>
        </w:rPr>
        <w:t xml:space="preserve">Factors considered include staffing ratios, </w:t>
      </w:r>
      <w:r w:rsidR="00CC357A" w:rsidRPr="00455DBB">
        <w:rPr>
          <w:bCs/>
        </w:rPr>
        <w:t xml:space="preserve">FMR or </w:t>
      </w:r>
      <w:r w:rsidR="008E48B3" w:rsidRPr="00455DBB">
        <w:rPr>
          <w:bCs/>
        </w:rPr>
        <w:t>rent reasonableness, project type and population served, in addition to Cost per Outcome.</w:t>
      </w:r>
      <w:r w:rsidRPr="00077204">
        <w:t xml:space="preserve"> </w:t>
      </w:r>
    </w:p>
    <w:p w14:paraId="1FD18C1B" w14:textId="77777777" w:rsidR="00CB6A47" w:rsidRDefault="00CB6A47" w:rsidP="004645DD">
      <w:pPr>
        <w:pStyle w:val="NoSpacing"/>
      </w:pPr>
    </w:p>
    <w:p w14:paraId="57E301D9" w14:textId="77777777" w:rsidR="00CB6A47" w:rsidRPr="00CB6A47" w:rsidRDefault="00CB6A47" w:rsidP="00CB6A47">
      <w:pPr>
        <w:pStyle w:val="NoSpacing"/>
        <w:rPr>
          <w:b/>
        </w:rPr>
      </w:pPr>
      <w:r w:rsidRPr="00CB6A47">
        <w:rPr>
          <w:b/>
        </w:rPr>
        <w:t xml:space="preserve">INSTRUCTIONS </w:t>
      </w:r>
    </w:p>
    <w:p w14:paraId="3ACACFAD" w14:textId="77777777" w:rsidR="00CB6A47" w:rsidRPr="00CB6A47" w:rsidRDefault="00CB6A47" w:rsidP="00142E16">
      <w:pPr>
        <w:pStyle w:val="NoSpacing"/>
        <w:numPr>
          <w:ilvl w:val="0"/>
          <w:numId w:val="23"/>
        </w:numPr>
        <w:rPr>
          <w:b/>
          <w:u w:val="single"/>
        </w:rPr>
      </w:pPr>
      <w:r w:rsidRPr="00CB6A47">
        <w:t>This section must be completed by all applicants.</w:t>
      </w:r>
    </w:p>
    <w:p w14:paraId="118E04A1" w14:textId="77777777" w:rsidR="00CB6A47" w:rsidRPr="00CB6A47" w:rsidRDefault="00CB6A47" w:rsidP="00142E16">
      <w:pPr>
        <w:pStyle w:val="NoSpacing"/>
        <w:numPr>
          <w:ilvl w:val="0"/>
          <w:numId w:val="24"/>
        </w:numPr>
        <w:rPr>
          <w:u w:val="single"/>
        </w:rPr>
      </w:pPr>
      <w:r w:rsidRPr="00CB6A47">
        <w:rPr>
          <w:u w:val="single"/>
        </w:rPr>
        <w:t xml:space="preserve">Agencies applying for multiple projects must complete this section separately for each proposed project. </w:t>
      </w:r>
    </w:p>
    <w:p w14:paraId="105453BB" w14:textId="77777777" w:rsidR="00CB6A47" w:rsidRPr="00CB6A47" w:rsidRDefault="00CB6A47" w:rsidP="00142E16">
      <w:pPr>
        <w:pStyle w:val="NoSpacing"/>
        <w:numPr>
          <w:ilvl w:val="0"/>
          <w:numId w:val="24"/>
        </w:numPr>
      </w:pPr>
      <w:r w:rsidRPr="00CB6A47">
        <w:t xml:space="preserve">Only costs defined by HUD in the CoC program interim rule as eligible may be included in this application (see: </w:t>
      </w:r>
      <w:hyperlink r:id="rId37" w:history="1">
        <w:r w:rsidRPr="00CB6A47">
          <w:rPr>
            <w:rStyle w:val="Hyperlink"/>
          </w:rPr>
          <w:t>https://www.hudexchange.info/resource/2033/hearth-coc-program-interim-rule/</w:t>
        </w:r>
      </w:hyperlink>
      <w:r w:rsidRPr="00CB6A47">
        <w:t xml:space="preserve">). </w:t>
      </w:r>
    </w:p>
    <w:p w14:paraId="0E1CEC1A" w14:textId="77777777" w:rsidR="00CB6A47" w:rsidRPr="00CB6A47" w:rsidRDefault="00CB6A47" w:rsidP="00142E16">
      <w:pPr>
        <w:pStyle w:val="NoSpacing"/>
        <w:numPr>
          <w:ilvl w:val="0"/>
          <w:numId w:val="24"/>
        </w:numPr>
      </w:pPr>
      <w:r w:rsidRPr="00CB6A47">
        <w:t>Applicants must compile all relevant sections into a single document and delete sections that are not applicable to the type of project for which they are applying.</w:t>
      </w:r>
    </w:p>
    <w:p w14:paraId="069A59A5" w14:textId="77777777" w:rsidR="00CB6A47" w:rsidRPr="00CB6A47" w:rsidRDefault="00CB6A47" w:rsidP="00CB6A47">
      <w:pPr>
        <w:pStyle w:val="NoSpacing"/>
      </w:pPr>
    </w:p>
    <w:p w14:paraId="278E26B3" w14:textId="77777777" w:rsidR="001F7F71" w:rsidRPr="001F7F71" w:rsidRDefault="001F7F71" w:rsidP="00142E16">
      <w:pPr>
        <w:pStyle w:val="NoSpacing"/>
        <w:numPr>
          <w:ilvl w:val="3"/>
          <w:numId w:val="25"/>
        </w:numPr>
        <w:ind w:left="360"/>
      </w:pPr>
      <w:r>
        <w:rPr>
          <w:b/>
        </w:rPr>
        <w:t>PROJECT IDENTIFICATION</w:t>
      </w:r>
    </w:p>
    <w:p w14:paraId="6A6DCB42" w14:textId="78222EC1" w:rsidR="00CB6A47" w:rsidRPr="00CB6A47" w:rsidRDefault="00CB6A47" w:rsidP="001F7F71">
      <w:pPr>
        <w:pStyle w:val="NoSpacing"/>
        <w:ind w:left="360"/>
      </w:pPr>
      <w:r w:rsidRPr="00CB6A47">
        <w:t>PLEASE IDENTIFY THE PROJECT TO WHICH THI</w:t>
      </w:r>
      <w:r w:rsidR="001F7F71">
        <w:t xml:space="preserve">S BUDGET PERTAINS IN THE TABLE </w:t>
      </w:r>
      <w:r w:rsidRPr="00CB6A47">
        <w:t>BELOW:</w:t>
      </w:r>
    </w:p>
    <w:tbl>
      <w:tblPr>
        <w:tblStyle w:val="TableGrid"/>
        <w:tblW w:w="0" w:type="auto"/>
        <w:tblInd w:w="900" w:type="dxa"/>
        <w:tblLook w:val="04A0" w:firstRow="1" w:lastRow="0" w:firstColumn="1" w:lastColumn="0" w:noHBand="0" w:noVBand="1"/>
      </w:tblPr>
      <w:tblGrid>
        <w:gridCol w:w="3020"/>
        <w:gridCol w:w="3455"/>
        <w:gridCol w:w="2677"/>
      </w:tblGrid>
      <w:tr w:rsidR="00CB6A47" w:rsidRPr="00CB6A47" w14:paraId="2E9C5D19" w14:textId="77777777" w:rsidTr="00D247C9">
        <w:trPr>
          <w:trHeight w:val="746"/>
        </w:trPr>
        <w:tc>
          <w:tcPr>
            <w:tcW w:w="3020" w:type="dxa"/>
          </w:tcPr>
          <w:p w14:paraId="111B8549" w14:textId="77777777" w:rsidR="00CB6A47" w:rsidRPr="00CB6A47" w:rsidRDefault="00CB6A47" w:rsidP="00CB6A47">
            <w:pPr>
              <w:pStyle w:val="NoSpacing"/>
              <w:rPr>
                <w:b/>
              </w:rPr>
            </w:pPr>
            <w:r w:rsidRPr="00CB6A47">
              <w:rPr>
                <w:b/>
              </w:rPr>
              <w:t>Project Name</w:t>
            </w:r>
          </w:p>
        </w:tc>
        <w:tc>
          <w:tcPr>
            <w:tcW w:w="3455" w:type="dxa"/>
          </w:tcPr>
          <w:p w14:paraId="67D500FB" w14:textId="77777777" w:rsidR="00CB6A47" w:rsidRPr="00CB6A47" w:rsidRDefault="00CB6A47" w:rsidP="00CB6A47">
            <w:pPr>
              <w:pStyle w:val="NoSpacing"/>
              <w:rPr>
                <w:b/>
              </w:rPr>
            </w:pPr>
            <w:r w:rsidRPr="00CB6A47">
              <w:rPr>
                <w:b/>
              </w:rPr>
              <w:t xml:space="preserve">Project Type </w:t>
            </w:r>
          </w:p>
          <w:p w14:paraId="7193979D" w14:textId="77777777" w:rsidR="00CB6A47" w:rsidRPr="00CB6A47" w:rsidRDefault="00CB6A47" w:rsidP="00CB6A47">
            <w:pPr>
              <w:pStyle w:val="NoSpacing"/>
              <w:rPr>
                <w:b/>
              </w:rPr>
            </w:pPr>
            <w:r w:rsidRPr="00CB6A47">
              <w:rPr>
                <w:b/>
              </w:rPr>
              <w:t>(Select one)</w:t>
            </w:r>
          </w:p>
        </w:tc>
        <w:tc>
          <w:tcPr>
            <w:tcW w:w="2677" w:type="dxa"/>
          </w:tcPr>
          <w:p w14:paraId="462C5A98" w14:textId="77777777" w:rsidR="00CB6A47" w:rsidRPr="00CB6A47" w:rsidRDefault="00CB6A47" w:rsidP="00CB6A47">
            <w:pPr>
              <w:pStyle w:val="NoSpacing"/>
              <w:rPr>
                <w:b/>
              </w:rPr>
            </w:pPr>
            <w:r w:rsidRPr="00CB6A47">
              <w:rPr>
                <w:b/>
              </w:rPr>
              <w:t>Total Annual Budget Amount Requested</w:t>
            </w:r>
          </w:p>
        </w:tc>
      </w:tr>
      <w:tr w:rsidR="00CB6A47" w:rsidRPr="00CB6A47" w14:paraId="23192269" w14:textId="77777777" w:rsidTr="00D247C9">
        <w:tc>
          <w:tcPr>
            <w:tcW w:w="3020" w:type="dxa"/>
          </w:tcPr>
          <w:p w14:paraId="3FAC66CB" w14:textId="77777777" w:rsidR="00CB6A47" w:rsidRPr="00CB6A47" w:rsidRDefault="00CB6A47" w:rsidP="00CB6A47">
            <w:pPr>
              <w:pStyle w:val="NoSpacing"/>
              <w:rPr>
                <w:b/>
              </w:rPr>
            </w:pPr>
          </w:p>
        </w:tc>
        <w:tc>
          <w:tcPr>
            <w:tcW w:w="3455" w:type="dxa"/>
          </w:tcPr>
          <w:p w14:paraId="53F04400" w14:textId="14F86016" w:rsidR="00CB6A47" w:rsidRPr="00CB6A47" w:rsidRDefault="00CB6A47" w:rsidP="00CB6A47">
            <w:pPr>
              <w:pStyle w:val="NoSpacing"/>
            </w:pPr>
            <w:r w:rsidRPr="00CB6A47">
              <w:sym w:font="Wingdings" w:char="F0A8"/>
            </w:r>
            <w:r w:rsidRPr="00CB6A47">
              <w:t xml:space="preserve"> PSH new units and services</w:t>
            </w:r>
          </w:p>
          <w:p w14:paraId="436D8E10" w14:textId="77777777" w:rsidR="00CB6A47" w:rsidRPr="00CB6A47" w:rsidRDefault="00CB6A47" w:rsidP="00CB6A47">
            <w:pPr>
              <w:pStyle w:val="NoSpacing"/>
              <w:rPr>
                <w:b/>
              </w:rPr>
            </w:pPr>
            <w:r w:rsidRPr="00CB6A47">
              <w:sym w:font="Wingdings" w:char="F0A8"/>
            </w:r>
            <w:r w:rsidRPr="00CB6A47">
              <w:t xml:space="preserve"> PSH new services only  </w:t>
            </w:r>
          </w:p>
          <w:p w14:paraId="5CEFE263" w14:textId="77777777" w:rsidR="00CB6A47" w:rsidRPr="00CB6A47" w:rsidRDefault="00CB6A47" w:rsidP="00CB6A47">
            <w:pPr>
              <w:pStyle w:val="NoSpacing"/>
            </w:pPr>
            <w:r w:rsidRPr="00CB6A47">
              <w:sym w:font="Wingdings" w:char="F0A8"/>
            </w:r>
            <w:r w:rsidRPr="00CB6A47">
              <w:t xml:space="preserve"> RRH new units and services</w:t>
            </w:r>
          </w:p>
          <w:p w14:paraId="7177AB26" w14:textId="77777777" w:rsidR="00CB6A47" w:rsidRDefault="00CB6A47" w:rsidP="00CB6A47">
            <w:pPr>
              <w:pStyle w:val="NoSpacing"/>
            </w:pPr>
            <w:r w:rsidRPr="00CB6A47">
              <w:sym w:font="Wingdings" w:char="F0A8"/>
            </w:r>
            <w:r w:rsidRPr="00CB6A47">
              <w:t xml:space="preserve"> RRH new services only </w:t>
            </w:r>
          </w:p>
          <w:p w14:paraId="79CCE35A" w14:textId="2BB35A7D" w:rsidR="00204A9E" w:rsidRPr="00CB6A47" w:rsidRDefault="00204A9E" w:rsidP="00204A9E">
            <w:pPr>
              <w:pStyle w:val="NoSpacing"/>
              <w:rPr>
                <w:b/>
              </w:rPr>
            </w:pPr>
            <w:r w:rsidRPr="00CB6A47">
              <w:sym w:font="Wingdings" w:char="F0A8"/>
            </w:r>
            <w:r w:rsidRPr="00CB6A47">
              <w:t xml:space="preserve"> </w:t>
            </w:r>
            <w:r>
              <w:t>HMIS</w:t>
            </w:r>
          </w:p>
        </w:tc>
        <w:tc>
          <w:tcPr>
            <w:tcW w:w="2677" w:type="dxa"/>
          </w:tcPr>
          <w:p w14:paraId="443AE968" w14:textId="77777777" w:rsidR="00CB6A47" w:rsidRPr="00CB6A47" w:rsidRDefault="00CB6A47" w:rsidP="00CB6A47">
            <w:pPr>
              <w:pStyle w:val="NoSpacing"/>
              <w:rPr>
                <w:b/>
              </w:rPr>
            </w:pPr>
          </w:p>
        </w:tc>
      </w:tr>
    </w:tbl>
    <w:p w14:paraId="1649D1A4" w14:textId="77777777" w:rsidR="00CB6A47" w:rsidRPr="00CB6A47" w:rsidRDefault="00CB6A47" w:rsidP="00CB6A47">
      <w:pPr>
        <w:pStyle w:val="NoSpacing"/>
        <w:rPr>
          <w:b/>
        </w:rPr>
      </w:pPr>
    </w:p>
    <w:p w14:paraId="28FC3C99" w14:textId="77777777" w:rsidR="00CB6A47" w:rsidRPr="00CB6A47" w:rsidRDefault="00CB6A47" w:rsidP="00CB6A47">
      <w:pPr>
        <w:pStyle w:val="NoSpacing"/>
      </w:pPr>
      <w:r w:rsidRPr="00CB6A47">
        <w:rPr>
          <w:b/>
        </w:rPr>
        <w:t xml:space="preserve">Rental Assistance/Leasing Budget </w:t>
      </w:r>
    </w:p>
    <w:p w14:paraId="48F7649F" w14:textId="4652CCD5" w:rsidR="006502B7" w:rsidRDefault="00CB6A47" w:rsidP="00484EC8">
      <w:pPr>
        <w:pStyle w:val="NoSpacing"/>
      </w:pPr>
      <w:r w:rsidRPr="00CB6A47">
        <w:t>Enter number of units by unit size; the applica</w:t>
      </w:r>
      <w:r w:rsidR="00DB3D34">
        <w:t>ble Fair Market Rent (FMR)</w:t>
      </w:r>
      <w:r w:rsidRPr="00CB6A47">
        <w:t>, multiply # of units by monthly FMR</w:t>
      </w:r>
      <w:r w:rsidR="00484EC8">
        <w:t xml:space="preserve"> (loaded for Nashville below)</w:t>
      </w:r>
      <w:r w:rsidRPr="00CB6A47">
        <w:t xml:space="preserve"> by 12 months and enter totals. </w:t>
      </w:r>
    </w:p>
    <w:p w14:paraId="6E14E966" w14:textId="77777777" w:rsidR="00CB6A47" w:rsidRPr="00CB6A47" w:rsidRDefault="00CB6A47" w:rsidP="00CB6A47">
      <w:pPr>
        <w:pStyle w:val="NoSpacing"/>
      </w:pPr>
    </w:p>
    <w:p w14:paraId="334AE711" w14:textId="57D5321F" w:rsidR="00CB6A47" w:rsidRPr="00CB6A47" w:rsidRDefault="003E2C3F" w:rsidP="00CB6A47">
      <w:pPr>
        <w:pStyle w:val="NoSpacing"/>
      </w:pPr>
      <w:r>
        <w:t>Indicate the Type</w:t>
      </w:r>
      <w:r w:rsidR="00CB6A47" w:rsidRPr="00CB6A47">
        <w:t xml:space="preserve">:   </w:t>
      </w:r>
    </w:p>
    <w:p w14:paraId="5B8F3823" w14:textId="069EFB3C" w:rsidR="00CB6A47" w:rsidRPr="00CB6A47" w:rsidRDefault="00E018FD" w:rsidP="00CB6A47">
      <w:pPr>
        <w:pStyle w:val="NoSpacing"/>
      </w:pPr>
      <w:sdt>
        <w:sdtPr>
          <w:id w:val="1660580194"/>
          <w14:checkbox>
            <w14:checked w14:val="0"/>
            <w14:checkedState w14:val="2612" w14:font="MS Gothic"/>
            <w14:uncheckedState w14:val="2610" w14:font="MS Gothic"/>
          </w14:checkbox>
        </w:sdtPr>
        <w:sdtEndPr/>
        <w:sdtContent>
          <w:r w:rsidR="00E955B0" w:rsidRPr="00E955B0">
            <w:rPr>
              <w:rFonts w:ascii="Segoe UI Symbol" w:hAnsi="Segoe UI Symbol" w:cs="Segoe UI Symbol"/>
            </w:rPr>
            <w:t>☐</w:t>
          </w:r>
        </w:sdtContent>
      </w:sdt>
      <w:r w:rsidR="00E955B0" w:rsidRPr="00E955B0">
        <w:t xml:space="preserve"> </w:t>
      </w:r>
      <w:r w:rsidR="00CB6A47" w:rsidRPr="00CB6A47">
        <w:t>Tenant Based (T</w:t>
      </w:r>
      <w:r w:rsidR="006358F9">
        <w:t>B</w:t>
      </w:r>
      <w:r w:rsidR="00CB6A47" w:rsidRPr="00CB6A47">
        <w:t xml:space="preserve">RA)       </w:t>
      </w:r>
      <w:sdt>
        <w:sdtPr>
          <w:id w:val="-625458708"/>
          <w14:checkbox>
            <w14:checked w14:val="0"/>
            <w14:checkedState w14:val="2612" w14:font="MS Gothic"/>
            <w14:uncheckedState w14:val="2610" w14:font="MS Gothic"/>
          </w14:checkbox>
        </w:sdtPr>
        <w:sdtEndPr/>
        <w:sdtContent>
          <w:r w:rsidR="00E955B0" w:rsidRPr="00E955B0">
            <w:rPr>
              <w:rFonts w:ascii="Segoe UI Symbol" w:hAnsi="Segoe UI Symbol" w:cs="Segoe UI Symbol"/>
            </w:rPr>
            <w:t>☐</w:t>
          </w:r>
        </w:sdtContent>
      </w:sdt>
      <w:r w:rsidR="00E955B0" w:rsidRPr="00E955B0">
        <w:t xml:space="preserve"> </w:t>
      </w:r>
      <w:r w:rsidR="00CB6A47" w:rsidRPr="00CB6A47">
        <w:t xml:space="preserve">Leasing Units   </w:t>
      </w:r>
      <w:sdt>
        <w:sdtPr>
          <w:id w:val="863713019"/>
          <w14:checkbox>
            <w14:checked w14:val="0"/>
            <w14:checkedState w14:val="2612" w14:font="MS Gothic"/>
            <w14:uncheckedState w14:val="2610" w14:font="MS Gothic"/>
          </w14:checkbox>
        </w:sdtPr>
        <w:sdtEndPr/>
        <w:sdtContent>
          <w:r w:rsidR="00E955B0" w:rsidRPr="00E955B0">
            <w:rPr>
              <w:rFonts w:ascii="Segoe UI Symbol" w:hAnsi="Segoe UI Symbol" w:cs="Segoe UI Symbol"/>
            </w:rPr>
            <w:t>☐</w:t>
          </w:r>
        </w:sdtContent>
      </w:sdt>
      <w:r w:rsidR="00E955B0" w:rsidRPr="00E955B0">
        <w:t xml:space="preserve"> </w:t>
      </w:r>
      <w:r w:rsidR="00CB6A47" w:rsidRPr="00CB6A47">
        <w:t>Leasing Structure</w:t>
      </w:r>
    </w:p>
    <w:p w14:paraId="20698310" w14:textId="4EA091B5" w:rsidR="00CB6A47" w:rsidRPr="00CB6A47" w:rsidRDefault="00CB6A47" w:rsidP="00CB6A47">
      <w:pPr>
        <w:pStyle w:val="NoSpacing"/>
      </w:pPr>
      <w:r w:rsidRPr="00CB6A47">
        <w:t>PLEASE NOTE:  T</w:t>
      </w:r>
      <w:r w:rsidR="006358F9">
        <w:t>B</w:t>
      </w:r>
      <w:r w:rsidRPr="00CB6A47">
        <w:t>RA IS REQUIRED FOR RRH.  FOR GUIDANCE ON BUDGETING FOR RRH SEE APPENDIX.</w:t>
      </w:r>
    </w:p>
    <w:p w14:paraId="0AD5C951" w14:textId="0102AFBD" w:rsidR="00CB6A47" w:rsidRPr="00CB6A47" w:rsidRDefault="00CB6A47" w:rsidP="00CB6A47">
      <w:pPr>
        <w:pStyle w:val="NoSpacing"/>
      </w:pPr>
      <w:r w:rsidRPr="00CB6A47">
        <w:t>Complete table below for T</w:t>
      </w:r>
      <w:r w:rsidR="006358F9">
        <w:t>B</w:t>
      </w:r>
      <w:r w:rsidRPr="00CB6A47">
        <w:t>RA and Leased Units: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2015"/>
        <w:gridCol w:w="1815"/>
        <w:gridCol w:w="1916"/>
      </w:tblGrid>
      <w:tr w:rsidR="00CB6A47" w:rsidRPr="00CB6A47" w14:paraId="215C922E" w14:textId="77777777" w:rsidTr="00D247C9">
        <w:tc>
          <w:tcPr>
            <w:tcW w:w="1915" w:type="dxa"/>
          </w:tcPr>
          <w:p w14:paraId="4698ED5C" w14:textId="77777777" w:rsidR="00CB6A47" w:rsidRPr="00CB6A47" w:rsidRDefault="00CB6A47" w:rsidP="00CB6A47">
            <w:pPr>
              <w:pStyle w:val="NoSpacing"/>
              <w:rPr>
                <w:b/>
              </w:rPr>
            </w:pPr>
            <w:r w:rsidRPr="00CB6A47">
              <w:rPr>
                <w:b/>
              </w:rPr>
              <w:t>Unit Size</w:t>
            </w:r>
          </w:p>
        </w:tc>
        <w:tc>
          <w:tcPr>
            <w:tcW w:w="1915" w:type="dxa"/>
          </w:tcPr>
          <w:p w14:paraId="73D6C074" w14:textId="77777777" w:rsidR="00CB6A47" w:rsidRPr="00CB6A47" w:rsidRDefault="00CB6A47" w:rsidP="00CB6A47">
            <w:pPr>
              <w:pStyle w:val="NoSpacing"/>
              <w:rPr>
                <w:b/>
              </w:rPr>
            </w:pPr>
            <w:r w:rsidRPr="00CB6A47">
              <w:rPr>
                <w:b/>
              </w:rPr>
              <w:t>No. of Units</w:t>
            </w:r>
          </w:p>
        </w:tc>
        <w:tc>
          <w:tcPr>
            <w:tcW w:w="2015" w:type="dxa"/>
          </w:tcPr>
          <w:p w14:paraId="10A220C6" w14:textId="77777777" w:rsidR="00CB6A47" w:rsidRPr="00484EC8" w:rsidRDefault="00CB6A47" w:rsidP="00CB6A47">
            <w:pPr>
              <w:pStyle w:val="NoSpacing"/>
              <w:rPr>
                <w:b/>
              </w:rPr>
            </w:pPr>
            <w:r w:rsidRPr="00484EC8">
              <w:rPr>
                <w:b/>
              </w:rPr>
              <w:t>Monthly FMR</w:t>
            </w:r>
          </w:p>
          <w:p w14:paraId="36CFFE82" w14:textId="77777777" w:rsidR="00CB6A47" w:rsidRPr="00484EC8" w:rsidRDefault="00CB6A47" w:rsidP="00CB6A47">
            <w:pPr>
              <w:pStyle w:val="NoSpacing"/>
              <w:rPr>
                <w:b/>
                <w:i/>
              </w:rPr>
            </w:pPr>
            <w:r w:rsidRPr="00484EC8">
              <w:rPr>
                <w:b/>
                <w:i/>
              </w:rPr>
              <w:t>(Insert local FMR)</w:t>
            </w:r>
          </w:p>
        </w:tc>
        <w:tc>
          <w:tcPr>
            <w:tcW w:w="1815" w:type="dxa"/>
          </w:tcPr>
          <w:p w14:paraId="64638C01" w14:textId="77777777" w:rsidR="00CB6A47" w:rsidRPr="00CB6A47" w:rsidRDefault="00CB6A47" w:rsidP="00CB6A47">
            <w:pPr>
              <w:pStyle w:val="NoSpacing"/>
              <w:rPr>
                <w:b/>
              </w:rPr>
            </w:pPr>
            <w:r w:rsidRPr="00CB6A47">
              <w:rPr>
                <w:b/>
              </w:rPr>
              <w:t xml:space="preserve">Term </w:t>
            </w:r>
          </w:p>
          <w:p w14:paraId="59FEE6D7" w14:textId="77777777" w:rsidR="00CB6A47" w:rsidRPr="00CB6A47" w:rsidRDefault="00CB6A47" w:rsidP="00CB6A47">
            <w:pPr>
              <w:pStyle w:val="NoSpacing"/>
              <w:rPr>
                <w:b/>
              </w:rPr>
            </w:pPr>
            <w:r w:rsidRPr="00CB6A47">
              <w:rPr>
                <w:b/>
              </w:rPr>
              <w:t>(12 months)</w:t>
            </w:r>
          </w:p>
        </w:tc>
        <w:tc>
          <w:tcPr>
            <w:tcW w:w="1916" w:type="dxa"/>
          </w:tcPr>
          <w:p w14:paraId="22EAB633" w14:textId="77777777" w:rsidR="00CB6A47" w:rsidRPr="00CB6A47" w:rsidRDefault="00CB6A47" w:rsidP="00CB6A47">
            <w:pPr>
              <w:pStyle w:val="NoSpacing"/>
              <w:rPr>
                <w:b/>
              </w:rPr>
            </w:pPr>
            <w:r w:rsidRPr="00CB6A47">
              <w:rPr>
                <w:b/>
              </w:rPr>
              <w:t>Total Costs ($)</w:t>
            </w:r>
          </w:p>
        </w:tc>
      </w:tr>
      <w:tr w:rsidR="00CB6A47" w:rsidRPr="00CB6A47" w14:paraId="7206E89E" w14:textId="77777777" w:rsidTr="00D247C9">
        <w:tc>
          <w:tcPr>
            <w:tcW w:w="1915" w:type="dxa"/>
          </w:tcPr>
          <w:p w14:paraId="7760A568" w14:textId="77777777" w:rsidR="00CB6A47" w:rsidRPr="00CB6A47" w:rsidRDefault="00CB6A47" w:rsidP="00CB6A47">
            <w:pPr>
              <w:pStyle w:val="NoSpacing"/>
            </w:pPr>
            <w:r w:rsidRPr="00CB6A47">
              <w:t>Efficiency</w:t>
            </w:r>
          </w:p>
        </w:tc>
        <w:tc>
          <w:tcPr>
            <w:tcW w:w="1915" w:type="dxa"/>
          </w:tcPr>
          <w:p w14:paraId="51B6778C" w14:textId="77777777" w:rsidR="00CB6A47" w:rsidRPr="00CB6A47" w:rsidRDefault="00CB6A47" w:rsidP="00CB6A47">
            <w:pPr>
              <w:pStyle w:val="NoSpacing"/>
            </w:pPr>
          </w:p>
        </w:tc>
        <w:tc>
          <w:tcPr>
            <w:tcW w:w="2015" w:type="dxa"/>
          </w:tcPr>
          <w:p w14:paraId="60151DEF" w14:textId="403F6274" w:rsidR="00CB6A47" w:rsidRPr="00484EC8" w:rsidRDefault="00CB6A47" w:rsidP="00CB6A47">
            <w:pPr>
              <w:pStyle w:val="NoSpacing"/>
            </w:pPr>
            <w:proofErr w:type="gramStart"/>
            <w:r w:rsidRPr="00484EC8">
              <w:t>$</w:t>
            </w:r>
            <w:r w:rsidR="00796EF0" w:rsidRPr="00484EC8">
              <w:t xml:space="preserve">  </w:t>
            </w:r>
            <w:r w:rsidR="00484EC8" w:rsidRPr="00484EC8">
              <w:t>1,079</w:t>
            </w:r>
            <w:proofErr w:type="gramEnd"/>
          </w:p>
        </w:tc>
        <w:tc>
          <w:tcPr>
            <w:tcW w:w="1815" w:type="dxa"/>
          </w:tcPr>
          <w:p w14:paraId="252A3F21" w14:textId="77777777" w:rsidR="00CB6A47" w:rsidRPr="00CB6A47" w:rsidRDefault="00CB6A47" w:rsidP="00CB6A47">
            <w:pPr>
              <w:pStyle w:val="NoSpacing"/>
            </w:pPr>
            <w:r w:rsidRPr="00CB6A47">
              <w:t>X 12 months</w:t>
            </w:r>
          </w:p>
        </w:tc>
        <w:tc>
          <w:tcPr>
            <w:tcW w:w="1916" w:type="dxa"/>
          </w:tcPr>
          <w:p w14:paraId="60C49EA4" w14:textId="77777777" w:rsidR="00CB6A47" w:rsidRPr="00CB6A47" w:rsidRDefault="00CB6A47" w:rsidP="00CB6A47">
            <w:pPr>
              <w:pStyle w:val="NoSpacing"/>
            </w:pPr>
          </w:p>
        </w:tc>
      </w:tr>
      <w:tr w:rsidR="00CB6A47" w:rsidRPr="00CB6A47" w14:paraId="0B6CE0C7" w14:textId="77777777" w:rsidTr="00D247C9">
        <w:tc>
          <w:tcPr>
            <w:tcW w:w="1915" w:type="dxa"/>
          </w:tcPr>
          <w:p w14:paraId="0E16FCF2" w14:textId="77777777" w:rsidR="00CB6A47" w:rsidRPr="00CB6A47" w:rsidRDefault="00CB6A47" w:rsidP="00CB6A47">
            <w:pPr>
              <w:pStyle w:val="NoSpacing"/>
            </w:pPr>
            <w:r w:rsidRPr="00CB6A47">
              <w:t>1 Bedroom</w:t>
            </w:r>
          </w:p>
        </w:tc>
        <w:tc>
          <w:tcPr>
            <w:tcW w:w="1915" w:type="dxa"/>
          </w:tcPr>
          <w:p w14:paraId="22F29A05" w14:textId="77777777" w:rsidR="00CB6A47" w:rsidRPr="00CB6A47" w:rsidRDefault="00CB6A47" w:rsidP="00CB6A47">
            <w:pPr>
              <w:pStyle w:val="NoSpacing"/>
            </w:pPr>
          </w:p>
        </w:tc>
        <w:tc>
          <w:tcPr>
            <w:tcW w:w="2015" w:type="dxa"/>
          </w:tcPr>
          <w:p w14:paraId="500B7DF1" w14:textId="08BA05D7" w:rsidR="00CB6A47" w:rsidRPr="00484EC8" w:rsidRDefault="00CB6A47" w:rsidP="00CB6A47">
            <w:pPr>
              <w:pStyle w:val="NoSpacing"/>
            </w:pPr>
            <w:r w:rsidRPr="00484EC8">
              <w:t>$</w:t>
            </w:r>
            <w:r w:rsidR="00796EF0" w:rsidRPr="00484EC8">
              <w:t xml:space="preserve"> 1,</w:t>
            </w:r>
            <w:r w:rsidR="00484EC8" w:rsidRPr="00484EC8">
              <w:t>100</w:t>
            </w:r>
          </w:p>
        </w:tc>
        <w:tc>
          <w:tcPr>
            <w:tcW w:w="1815" w:type="dxa"/>
          </w:tcPr>
          <w:p w14:paraId="63EB755E" w14:textId="77777777" w:rsidR="00CB6A47" w:rsidRPr="00CB6A47" w:rsidRDefault="00CB6A47" w:rsidP="00CB6A47">
            <w:pPr>
              <w:pStyle w:val="NoSpacing"/>
            </w:pPr>
            <w:r w:rsidRPr="00CB6A47">
              <w:t>X 12 months</w:t>
            </w:r>
          </w:p>
        </w:tc>
        <w:tc>
          <w:tcPr>
            <w:tcW w:w="1916" w:type="dxa"/>
          </w:tcPr>
          <w:p w14:paraId="5B0289CA" w14:textId="77777777" w:rsidR="00CB6A47" w:rsidRPr="00CB6A47" w:rsidRDefault="00CB6A47" w:rsidP="00CB6A47">
            <w:pPr>
              <w:pStyle w:val="NoSpacing"/>
            </w:pPr>
          </w:p>
        </w:tc>
      </w:tr>
      <w:tr w:rsidR="00CB6A47" w:rsidRPr="00CB6A47" w14:paraId="26126AE9" w14:textId="77777777" w:rsidTr="00D247C9">
        <w:tc>
          <w:tcPr>
            <w:tcW w:w="1915" w:type="dxa"/>
          </w:tcPr>
          <w:p w14:paraId="6AF7F653" w14:textId="77777777" w:rsidR="00CB6A47" w:rsidRPr="00CB6A47" w:rsidRDefault="00CB6A47" w:rsidP="00CB6A47">
            <w:pPr>
              <w:pStyle w:val="NoSpacing"/>
            </w:pPr>
            <w:r w:rsidRPr="00CB6A47">
              <w:t>2 Bedroom</w:t>
            </w:r>
          </w:p>
        </w:tc>
        <w:tc>
          <w:tcPr>
            <w:tcW w:w="1915" w:type="dxa"/>
          </w:tcPr>
          <w:p w14:paraId="45B1CBA8" w14:textId="77777777" w:rsidR="00CB6A47" w:rsidRPr="00CB6A47" w:rsidRDefault="00CB6A47" w:rsidP="00CB6A47">
            <w:pPr>
              <w:pStyle w:val="NoSpacing"/>
            </w:pPr>
          </w:p>
        </w:tc>
        <w:tc>
          <w:tcPr>
            <w:tcW w:w="2015" w:type="dxa"/>
          </w:tcPr>
          <w:p w14:paraId="50DECF76" w14:textId="61E3158D" w:rsidR="00CB6A47" w:rsidRPr="00484EC8" w:rsidRDefault="00CB6A47" w:rsidP="00CB6A47">
            <w:pPr>
              <w:pStyle w:val="NoSpacing"/>
            </w:pPr>
            <w:r w:rsidRPr="00484EC8">
              <w:t>$</w:t>
            </w:r>
            <w:r w:rsidR="00796EF0" w:rsidRPr="00484EC8">
              <w:t xml:space="preserve"> 1</w:t>
            </w:r>
            <w:r w:rsidR="00484EC8" w:rsidRPr="00484EC8">
              <w:t>,253</w:t>
            </w:r>
          </w:p>
        </w:tc>
        <w:tc>
          <w:tcPr>
            <w:tcW w:w="1815" w:type="dxa"/>
          </w:tcPr>
          <w:p w14:paraId="0EC9BD22" w14:textId="77777777" w:rsidR="00CB6A47" w:rsidRPr="00CB6A47" w:rsidRDefault="00CB6A47" w:rsidP="00CB6A47">
            <w:pPr>
              <w:pStyle w:val="NoSpacing"/>
            </w:pPr>
            <w:r w:rsidRPr="00CB6A47">
              <w:t>X 12 months</w:t>
            </w:r>
          </w:p>
        </w:tc>
        <w:tc>
          <w:tcPr>
            <w:tcW w:w="1916" w:type="dxa"/>
          </w:tcPr>
          <w:p w14:paraId="6C697DF7" w14:textId="77777777" w:rsidR="00CB6A47" w:rsidRPr="00CB6A47" w:rsidRDefault="00CB6A47" w:rsidP="00CB6A47">
            <w:pPr>
              <w:pStyle w:val="NoSpacing"/>
            </w:pPr>
          </w:p>
        </w:tc>
      </w:tr>
      <w:tr w:rsidR="00CB6A47" w:rsidRPr="00CB6A47" w14:paraId="6D1C976A" w14:textId="77777777" w:rsidTr="00D247C9">
        <w:tc>
          <w:tcPr>
            <w:tcW w:w="1915" w:type="dxa"/>
          </w:tcPr>
          <w:p w14:paraId="2B9C41FD" w14:textId="77777777" w:rsidR="00CB6A47" w:rsidRPr="00CB6A47" w:rsidRDefault="00CB6A47" w:rsidP="00CB6A47">
            <w:pPr>
              <w:pStyle w:val="NoSpacing"/>
            </w:pPr>
            <w:r w:rsidRPr="00CB6A47">
              <w:t>3 Bedroom</w:t>
            </w:r>
          </w:p>
        </w:tc>
        <w:tc>
          <w:tcPr>
            <w:tcW w:w="1915" w:type="dxa"/>
          </w:tcPr>
          <w:p w14:paraId="249C5C7B" w14:textId="77777777" w:rsidR="00CB6A47" w:rsidRPr="00CB6A47" w:rsidRDefault="00CB6A47" w:rsidP="00CB6A47">
            <w:pPr>
              <w:pStyle w:val="NoSpacing"/>
            </w:pPr>
          </w:p>
        </w:tc>
        <w:tc>
          <w:tcPr>
            <w:tcW w:w="2015" w:type="dxa"/>
          </w:tcPr>
          <w:p w14:paraId="1D949ECC" w14:textId="6EB9C653" w:rsidR="00CB6A47" w:rsidRPr="00484EC8" w:rsidRDefault="00CB6A47" w:rsidP="00CB6A47">
            <w:pPr>
              <w:pStyle w:val="NoSpacing"/>
            </w:pPr>
            <w:r w:rsidRPr="00484EC8">
              <w:t>$</w:t>
            </w:r>
            <w:r w:rsidR="00796EF0" w:rsidRPr="00484EC8">
              <w:t xml:space="preserve"> 1,5</w:t>
            </w:r>
            <w:r w:rsidR="00484EC8" w:rsidRPr="00484EC8">
              <w:t>87</w:t>
            </w:r>
          </w:p>
        </w:tc>
        <w:tc>
          <w:tcPr>
            <w:tcW w:w="1815" w:type="dxa"/>
          </w:tcPr>
          <w:p w14:paraId="699CAFDB" w14:textId="77777777" w:rsidR="00CB6A47" w:rsidRPr="00CB6A47" w:rsidRDefault="00CB6A47" w:rsidP="00CB6A47">
            <w:pPr>
              <w:pStyle w:val="NoSpacing"/>
            </w:pPr>
            <w:r w:rsidRPr="00CB6A47">
              <w:t>X 12 months</w:t>
            </w:r>
          </w:p>
        </w:tc>
        <w:tc>
          <w:tcPr>
            <w:tcW w:w="1916" w:type="dxa"/>
          </w:tcPr>
          <w:p w14:paraId="3B1343CB" w14:textId="77777777" w:rsidR="00CB6A47" w:rsidRPr="00CB6A47" w:rsidRDefault="00CB6A47" w:rsidP="00CB6A47">
            <w:pPr>
              <w:pStyle w:val="NoSpacing"/>
            </w:pPr>
          </w:p>
        </w:tc>
      </w:tr>
      <w:tr w:rsidR="00CB6A47" w:rsidRPr="00CB6A47" w14:paraId="521B8FCF" w14:textId="77777777" w:rsidTr="00D247C9">
        <w:tc>
          <w:tcPr>
            <w:tcW w:w="1915" w:type="dxa"/>
          </w:tcPr>
          <w:p w14:paraId="7CE9A116" w14:textId="77777777" w:rsidR="00CB6A47" w:rsidRPr="00CB6A47" w:rsidRDefault="00CB6A47" w:rsidP="00CB6A47">
            <w:pPr>
              <w:pStyle w:val="NoSpacing"/>
            </w:pPr>
            <w:r w:rsidRPr="00CB6A47">
              <w:t>4 Bedroom</w:t>
            </w:r>
          </w:p>
        </w:tc>
        <w:tc>
          <w:tcPr>
            <w:tcW w:w="1915" w:type="dxa"/>
          </w:tcPr>
          <w:p w14:paraId="29D5B245" w14:textId="77777777" w:rsidR="00CB6A47" w:rsidRPr="00CB6A47" w:rsidRDefault="00CB6A47" w:rsidP="00CB6A47">
            <w:pPr>
              <w:pStyle w:val="NoSpacing"/>
            </w:pPr>
          </w:p>
        </w:tc>
        <w:tc>
          <w:tcPr>
            <w:tcW w:w="2015" w:type="dxa"/>
          </w:tcPr>
          <w:p w14:paraId="0624BC7D" w14:textId="0831A714" w:rsidR="00CB6A47" w:rsidRPr="00484EC8" w:rsidRDefault="00CB6A47" w:rsidP="00CB6A47">
            <w:pPr>
              <w:pStyle w:val="NoSpacing"/>
            </w:pPr>
            <w:r w:rsidRPr="00484EC8">
              <w:t>$</w:t>
            </w:r>
            <w:r w:rsidR="00796EF0" w:rsidRPr="00484EC8">
              <w:t xml:space="preserve"> 1,9</w:t>
            </w:r>
            <w:r w:rsidR="00484EC8" w:rsidRPr="00484EC8">
              <w:t>75</w:t>
            </w:r>
          </w:p>
        </w:tc>
        <w:tc>
          <w:tcPr>
            <w:tcW w:w="1815" w:type="dxa"/>
          </w:tcPr>
          <w:p w14:paraId="4A5FBC76" w14:textId="77777777" w:rsidR="00CB6A47" w:rsidRPr="00CB6A47" w:rsidRDefault="00CB6A47" w:rsidP="00CB6A47">
            <w:pPr>
              <w:pStyle w:val="NoSpacing"/>
            </w:pPr>
            <w:r w:rsidRPr="00CB6A47">
              <w:t>X 12 months</w:t>
            </w:r>
          </w:p>
        </w:tc>
        <w:tc>
          <w:tcPr>
            <w:tcW w:w="1916" w:type="dxa"/>
          </w:tcPr>
          <w:p w14:paraId="55CDC56B" w14:textId="77777777" w:rsidR="00CB6A47" w:rsidRPr="00CB6A47" w:rsidRDefault="00CB6A47" w:rsidP="00CB6A47">
            <w:pPr>
              <w:pStyle w:val="NoSpacing"/>
            </w:pPr>
          </w:p>
        </w:tc>
      </w:tr>
      <w:tr w:rsidR="00CB6A47" w:rsidRPr="00CB6A47" w14:paraId="5DBF18D4" w14:textId="77777777" w:rsidTr="00D247C9">
        <w:tc>
          <w:tcPr>
            <w:tcW w:w="1915" w:type="dxa"/>
          </w:tcPr>
          <w:p w14:paraId="0668CE4C" w14:textId="77777777" w:rsidR="00CB6A47" w:rsidRPr="00CB6A47" w:rsidRDefault="00CB6A47" w:rsidP="00CB6A47">
            <w:pPr>
              <w:pStyle w:val="NoSpacing"/>
              <w:rPr>
                <w:b/>
              </w:rPr>
            </w:pPr>
            <w:r w:rsidRPr="00CB6A47">
              <w:rPr>
                <w:b/>
              </w:rPr>
              <w:t>Total</w:t>
            </w:r>
          </w:p>
        </w:tc>
        <w:tc>
          <w:tcPr>
            <w:tcW w:w="1915" w:type="dxa"/>
          </w:tcPr>
          <w:p w14:paraId="7DBEE1C4" w14:textId="77777777" w:rsidR="00CB6A47" w:rsidRPr="00CB6A47" w:rsidRDefault="00CB6A47" w:rsidP="00CB6A47">
            <w:pPr>
              <w:pStyle w:val="NoSpacing"/>
              <w:rPr>
                <w:b/>
              </w:rPr>
            </w:pPr>
          </w:p>
        </w:tc>
        <w:tc>
          <w:tcPr>
            <w:tcW w:w="2015" w:type="dxa"/>
            <w:shd w:val="clear" w:color="auto" w:fill="000000" w:themeFill="text1"/>
          </w:tcPr>
          <w:p w14:paraId="1EE82A32" w14:textId="77777777" w:rsidR="00CB6A47" w:rsidRPr="00CB6A47" w:rsidRDefault="00CB6A47" w:rsidP="00CB6A47">
            <w:pPr>
              <w:pStyle w:val="NoSpacing"/>
              <w:rPr>
                <w:b/>
              </w:rPr>
            </w:pPr>
          </w:p>
        </w:tc>
        <w:tc>
          <w:tcPr>
            <w:tcW w:w="1815" w:type="dxa"/>
            <w:shd w:val="clear" w:color="auto" w:fill="000000" w:themeFill="text1"/>
          </w:tcPr>
          <w:p w14:paraId="4BA77BBB" w14:textId="77777777" w:rsidR="00CB6A47" w:rsidRPr="00CB6A47" w:rsidRDefault="00CB6A47" w:rsidP="00CB6A47">
            <w:pPr>
              <w:pStyle w:val="NoSpacing"/>
              <w:rPr>
                <w:b/>
              </w:rPr>
            </w:pPr>
          </w:p>
        </w:tc>
        <w:tc>
          <w:tcPr>
            <w:tcW w:w="1916" w:type="dxa"/>
          </w:tcPr>
          <w:p w14:paraId="73429E48" w14:textId="77777777" w:rsidR="00CB6A47" w:rsidRPr="00CB6A47" w:rsidRDefault="00CB6A47" w:rsidP="00CB6A47">
            <w:pPr>
              <w:pStyle w:val="NoSpacing"/>
              <w:rPr>
                <w:b/>
              </w:rPr>
            </w:pPr>
          </w:p>
        </w:tc>
      </w:tr>
    </w:tbl>
    <w:p w14:paraId="072873C8" w14:textId="77777777" w:rsidR="00CB6A47" w:rsidRDefault="00CB6A47" w:rsidP="00CB6A47">
      <w:pPr>
        <w:pStyle w:val="NoSpacing"/>
        <w:rPr>
          <w:b/>
        </w:rPr>
      </w:pPr>
    </w:p>
    <w:p w14:paraId="152BA1BF" w14:textId="77777777" w:rsidR="00152CFF" w:rsidRDefault="00152CFF" w:rsidP="00CB6A47">
      <w:pPr>
        <w:pStyle w:val="NoSpacing"/>
        <w:rPr>
          <w:b/>
        </w:rPr>
      </w:pPr>
    </w:p>
    <w:p w14:paraId="45E8D974" w14:textId="77777777" w:rsidR="00152CFF" w:rsidRPr="00CB6A47" w:rsidRDefault="00152CFF" w:rsidP="00CB6A47">
      <w:pPr>
        <w:pStyle w:val="NoSpacing"/>
        <w:rPr>
          <w:b/>
        </w:rPr>
      </w:pPr>
    </w:p>
    <w:p w14:paraId="35EE6F50" w14:textId="77777777" w:rsidR="00CB6A47" w:rsidRPr="00CB6A47" w:rsidRDefault="00CB6A47" w:rsidP="00CB6A47">
      <w:pPr>
        <w:pStyle w:val="NoSpacing"/>
      </w:pPr>
      <w:r w:rsidRPr="00CB6A47">
        <w:t>Complete information below for Leased Structures: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1890"/>
      </w:tblGrid>
      <w:tr w:rsidR="00CB6A47" w:rsidRPr="00CB6A47" w14:paraId="029A10ED" w14:textId="77777777" w:rsidTr="00D247C9">
        <w:tc>
          <w:tcPr>
            <w:tcW w:w="1975" w:type="dxa"/>
          </w:tcPr>
          <w:p w14:paraId="1731179F" w14:textId="77777777" w:rsidR="00CB6A47" w:rsidRPr="00CB6A47" w:rsidRDefault="00CB6A47" w:rsidP="00CB6A47">
            <w:pPr>
              <w:pStyle w:val="NoSpacing"/>
              <w:rPr>
                <w:b/>
              </w:rPr>
            </w:pPr>
            <w:r w:rsidRPr="00CB6A47">
              <w:rPr>
                <w:b/>
              </w:rPr>
              <w:lastRenderedPageBreak/>
              <w:t>Unit Size</w:t>
            </w:r>
          </w:p>
        </w:tc>
        <w:tc>
          <w:tcPr>
            <w:tcW w:w="1890" w:type="dxa"/>
          </w:tcPr>
          <w:p w14:paraId="5163F425" w14:textId="77777777" w:rsidR="00CB6A47" w:rsidRPr="00CB6A47" w:rsidRDefault="00CB6A47" w:rsidP="00CB6A47">
            <w:pPr>
              <w:pStyle w:val="NoSpacing"/>
              <w:rPr>
                <w:b/>
              </w:rPr>
            </w:pPr>
            <w:r w:rsidRPr="00CB6A47">
              <w:rPr>
                <w:b/>
              </w:rPr>
              <w:t>No. of Units</w:t>
            </w:r>
          </w:p>
        </w:tc>
      </w:tr>
      <w:tr w:rsidR="00CB6A47" w:rsidRPr="00CB6A47" w14:paraId="112FB5B2" w14:textId="77777777" w:rsidTr="00D247C9">
        <w:tc>
          <w:tcPr>
            <w:tcW w:w="1975" w:type="dxa"/>
          </w:tcPr>
          <w:p w14:paraId="6B8813A2" w14:textId="77777777" w:rsidR="00CB6A47" w:rsidRPr="00CB6A47" w:rsidRDefault="00CB6A47" w:rsidP="00CB6A47">
            <w:pPr>
              <w:pStyle w:val="NoSpacing"/>
            </w:pPr>
            <w:r w:rsidRPr="00CB6A47">
              <w:t>Efficiency</w:t>
            </w:r>
          </w:p>
        </w:tc>
        <w:tc>
          <w:tcPr>
            <w:tcW w:w="1890" w:type="dxa"/>
          </w:tcPr>
          <w:p w14:paraId="5E662F41" w14:textId="77777777" w:rsidR="00CB6A47" w:rsidRPr="00CB6A47" w:rsidRDefault="00CB6A47" w:rsidP="00CB6A47">
            <w:pPr>
              <w:pStyle w:val="NoSpacing"/>
            </w:pPr>
          </w:p>
        </w:tc>
      </w:tr>
      <w:tr w:rsidR="00CB6A47" w:rsidRPr="00CB6A47" w14:paraId="45992E5B" w14:textId="77777777" w:rsidTr="00D247C9">
        <w:tc>
          <w:tcPr>
            <w:tcW w:w="1975" w:type="dxa"/>
          </w:tcPr>
          <w:p w14:paraId="6E5A2269" w14:textId="77777777" w:rsidR="00CB6A47" w:rsidRPr="00CB6A47" w:rsidRDefault="00CB6A47" w:rsidP="00CB6A47">
            <w:pPr>
              <w:pStyle w:val="NoSpacing"/>
            </w:pPr>
            <w:r w:rsidRPr="00CB6A47">
              <w:t>1 Bedroom</w:t>
            </w:r>
          </w:p>
        </w:tc>
        <w:tc>
          <w:tcPr>
            <w:tcW w:w="1890" w:type="dxa"/>
          </w:tcPr>
          <w:p w14:paraId="12E7118E" w14:textId="77777777" w:rsidR="00CB6A47" w:rsidRPr="00CB6A47" w:rsidRDefault="00CB6A47" w:rsidP="00CB6A47">
            <w:pPr>
              <w:pStyle w:val="NoSpacing"/>
            </w:pPr>
          </w:p>
        </w:tc>
      </w:tr>
      <w:tr w:rsidR="00CB6A47" w:rsidRPr="00CB6A47" w14:paraId="33B1D4F2" w14:textId="77777777" w:rsidTr="00D247C9">
        <w:tc>
          <w:tcPr>
            <w:tcW w:w="1975" w:type="dxa"/>
          </w:tcPr>
          <w:p w14:paraId="209434A0" w14:textId="77777777" w:rsidR="00CB6A47" w:rsidRPr="00CB6A47" w:rsidRDefault="00CB6A47" w:rsidP="00CB6A47">
            <w:pPr>
              <w:pStyle w:val="NoSpacing"/>
            </w:pPr>
            <w:r w:rsidRPr="00CB6A47">
              <w:t>2 Bedroom</w:t>
            </w:r>
          </w:p>
        </w:tc>
        <w:tc>
          <w:tcPr>
            <w:tcW w:w="1890" w:type="dxa"/>
          </w:tcPr>
          <w:p w14:paraId="70B39040" w14:textId="77777777" w:rsidR="00CB6A47" w:rsidRPr="00CB6A47" w:rsidRDefault="00CB6A47" w:rsidP="00CB6A47">
            <w:pPr>
              <w:pStyle w:val="NoSpacing"/>
            </w:pPr>
          </w:p>
        </w:tc>
      </w:tr>
      <w:tr w:rsidR="00CB6A47" w:rsidRPr="00CB6A47" w14:paraId="5B73FEC8" w14:textId="77777777" w:rsidTr="00D247C9">
        <w:tc>
          <w:tcPr>
            <w:tcW w:w="1975" w:type="dxa"/>
          </w:tcPr>
          <w:p w14:paraId="48431EC1" w14:textId="77777777" w:rsidR="00CB6A47" w:rsidRPr="00CB6A47" w:rsidRDefault="00CB6A47" w:rsidP="00CB6A47">
            <w:pPr>
              <w:pStyle w:val="NoSpacing"/>
            </w:pPr>
            <w:r w:rsidRPr="00CB6A47">
              <w:t>3 Bedroom</w:t>
            </w:r>
          </w:p>
        </w:tc>
        <w:tc>
          <w:tcPr>
            <w:tcW w:w="1890" w:type="dxa"/>
          </w:tcPr>
          <w:p w14:paraId="51FFBFF5" w14:textId="77777777" w:rsidR="00CB6A47" w:rsidRPr="00CB6A47" w:rsidRDefault="00CB6A47" w:rsidP="00CB6A47">
            <w:pPr>
              <w:pStyle w:val="NoSpacing"/>
            </w:pPr>
          </w:p>
        </w:tc>
      </w:tr>
      <w:tr w:rsidR="00CB6A47" w:rsidRPr="00CB6A47" w14:paraId="327F7C6D" w14:textId="77777777" w:rsidTr="00D247C9">
        <w:tc>
          <w:tcPr>
            <w:tcW w:w="1975" w:type="dxa"/>
          </w:tcPr>
          <w:p w14:paraId="0C022443" w14:textId="77777777" w:rsidR="00CB6A47" w:rsidRPr="00CB6A47" w:rsidRDefault="00CB6A47" w:rsidP="00CB6A47">
            <w:pPr>
              <w:pStyle w:val="NoSpacing"/>
            </w:pPr>
            <w:r w:rsidRPr="00CB6A47">
              <w:t>4 Bedroom</w:t>
            </w:r>
          </w:p>
        </w:tc>
        <w:tc>
          <w:tcPr>
            <w:tcW w:w="1890" w:type="dxa"/>
          </w:tcPr>
          <w:p w14:paraId="4935DD81" w14:textId="77777777" w:rsidR="00CB6A47" w:rsidRPr="00CB6A47" w:rsidRDefault="00CB6A47" w:rsidP="00CB6A47">
            <w:pPr>
              <w:pStyle w:val="NoSpacing"/>
            </w:pPr>
          </w:p>
        </w:tc>
      </w:tr>
      <w:tr w:rsidR="00CB6A47" w:rsidRPr="00CB6A47" w14:paraId="5152EEE4" w14:textId="77777777" w:rsidTr="00D247C9">
        <w:tc>
          <w:tcPr>
            <w:tcW w:w="1975" w:type="dxa"/>
          </w:tcPr>
          <w:p w14:paraId="5FD51DEA" w14:textId="77777777" w:rsidR="00CB6A47" w:rsidRPr="00CB6A47" w:rsidRDefault="00CB6A47" w:rsidP="00CB6A47">
            <w:pPr>
              <w:pStyle w:val="NoSpacing"/>
              <w:rPr>
                <w:b/>
              </w:rPr>
            </w:pPr>
            <w:r w:rsidRPr="00CB6A47">
              <w:rPr>
                <w:b/>
              </w:rPr>
              <w:t>Total</w:t>
            </w:r>
          </w:p>
        </w:tc>
        <w:tc>
          <w:tcPr>
            <w:tcW w:w="1890" w:type="dxa"/>
          </w:tcPr>
          <w:p w14:paraId="0DE97C51" w14:textId="77777777" w:rsidR="00CB6A47" w:rsidRPr="00CB6A47" w:rsidRDefault="00CB6A47" w:rsidP="00CB6A47">
            <w:pPr>
              <w:pStyle w:val="NoSpacing"/>
              <w:rPr>
                <w:b/>
              </w:rPr>
            </w:pPr>
          </w:p>
        </w:tc>
      </w:tr>
    </w:tbl>
    <w:p w14:paraId="75A374E5" w14:textId="77777777" w:rsidR="00CB6A47" w:rsidRPr="00CB6A47" w:rsidRDefault="00CB6A47" w:rsidP="00CB6A47">
      <w:pPr>
        <w:pStyle w:val="NoSpacing"/>
        <w:rPr>
          <w:b/>
        </w:rPr>
      </w:pPr>
    </w:p>
    <w:p w14:paraId="1AC86DC1" w14:textId="77777777" w:rsidR="00CB6A47" w:rsidRPr="00CB6A47" w:rsidRDefault="00CB6A47" w:rsidP="00CB6A47">
      <w:pPr>
        <w:pStyle w:val="NoSpacing"/>
        <w:rPr>
          <w:b/>
        </w:rPr>
      </w:pPr>
      <w:r w:rsidRPr="00CB6A47">
        <w:rPr>
          <w:b/>
        </w:rPr>
        <w:t>Total Annual Leasing Cost for Structure:  ________________________</w:t>
      </w:r>
    </w:p>
    <w:p w14:paraId="162742A2" w14:textId="77777777" w:rsidR="00CB6A47" w:rsidRPr="00CB6A47" w:rsidRDefault="00CB6A47" w:rsidP="00CB6A47">
      <w:pPr>
        <w:pStyle w:val="NoSpacing"/>
        <w:rPr>
          <w:b/>
        </w:rPr>
      </w:pPr>
    </w:p>
    <w:p w14:paraId="7B33F932" w14:textId="77777777" w:rsidR="00CB6A47" w:rsidRPr="00CB6A47" w:rsidRDefault="00CB6A47" w:rsidP="00CB6A47">
      <w:pPr>
        <w:pStyle w:val="NoSpacing"/>
      </w:pPr>
      <w:r w:rsidRPr="00CB6A47">
        <w:rPr>
          <w:b/>
        </w:rPr>
        <w:t xml:space="preserve">Operating Costs </w:t>
      </w:r>
    </w:p>
    <w:p w14:paraId="13EBE3C9" w14:textId="0A534B5A" w:rsidR="00CB6A47" w:rsidRPr="00CB6A47" w:rsidRDefault="00CB6A47" w:rsidP="00CB6A47">
      <w:pPr>
        <w:pStyle w:val="NoSpacing"/>
      </w:pPr>
      <w:r w:rsidRPr="00CB6A47">
        <w:t xml:space="preserve">Enter the quantity and annual budget request for each operating cost.  When including staff costs, please </w:t>
      </w:r>
      <w:r w:rsidR="00503C56">
        <w:t xml:space="preserve">add a line to the chart below the related cost; </w:t>
      </w:r>
      <w:r w:rsidRPr="00CB6A47">
        <w:t xml:space="preserve">include title, salary, FTE, and fringe. Please note that you </w:t>
      </w:r>
      <w:r w:rsidRPr="0062624B">
        <w:rPr>
          <w:b/>
          <w:i/>
        </w:rPr>
        <w:t>may not apply</w:t>
      </w:r>
      <w:r w:rsidRPr="00CB6A47">
        <w:t xml:space="preserve"> for both rental assistance and operating costs.</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0"/>
        <w:gridCol w:w="4567"/>
        <w:gridCol w:w="1733"/>
      </w:tblGrid>
      <w:tr w:rsidR="00CB6A47" w:rsidRPr="00CB6A47" w14:paraId="10F6A5BB" w14:textId="77777777" w:rsidTr="00D247C9">
        <w:tc>
          <w:tcPr>
            <w:tcW w:w="3240" w:type="dxa"/>
            <w:vAlign w:val="center"/>
          </w:tcPr>
          <w:p w14:paraId="5B8E49CB" w14:textId="77777777" w:rsidR="00CB6A47" w:rsidRPr="00CB6A47" w:rsidRDefault="00CB6A47" w:rsidP="00CB6A47">
            <w:pPr>
              <w:pStyle w:val="NoSpacing"/>
              <w:rPr>
                <w:b/>
              </w:rPr>
            </w:pPr>
            <w:r w:rsidRPr="00CB6A47">
              <w:rPr>
                <w:b/>
              </w:rPr>
              <w:t>Operating Costs</w:t>
            </w:r>
          </w:p>
        </w:tc>
        <w:tc>
          <w:tcPr>
            <w:tcW w:w="4567" w:type="dxa"/>
          </w:tcPr>
          <w:p w14:paraId="7CB1DE4A" w14:textId="77777777" w:rsidR="00CB6A47" w:rsidRPr="00CB6A47" w:rsidRDefault="00CB6A47" w:rsidP="00CB6A47">
            <w:pPr>
              <w:pStyle w:val="NoSpacing"/>
              <w:rPr>
                <w:b/>
              </w:rPr>
            </w:pPr>
            <w:r w:rsidRPr="00CB6A47">
              <w:rPr>
                <w:b/>
              </w:rPr>
              <w:t>Quantity Description</w:t>
            </w:r>
          </w:p>
          <w:p w14:paraId="4EA9AC27" w14:textId="77777777" w:rsidR="00CB6A47" w:rsidRPr="00CB6A47" w:rsidRDefault="00CB6A47" w:rsidP="00CB6A47">
            <w:pPr>
              <w:pStyle w:val="NoSpacing"/>
              <w:rPr>
                <w:b/>
              </w:rPr>
            </w:pPr>
            <w:r w:rsidRPr="00CB6A47">
              <w:rPr>
                <w:b/>
              </w:rPr>
              <w:t>(max 400 characters)</w:t>
            </w:r>
          </w:p>
        </w:tc>
        <w:tc>
          <w:tcPr>
            <w:tcW w:w="1733" w:type="dxa"/>
          </w:tcPr>
          <w:p w14:paraId="5E3E23F7" w14:textId="77777777" w:rsidR="00CB6A47" w:rsidRPr="00CB6A47" w:rsidRDefault="00CB6A47" w:rsidP="00CB6A47">
            <w:pPr>
              <w:pStyle w:val="NoSpacing"/>
              <w:rPr>
                <w:b/>
              </w:rPr>
            </w:pPr>
            <w:r w:rsidRPr="00CB6A47">
              <w:rPr>
                <w:b/>
              </w:rPr>
              <w:t>Annual Budget Request</w:t>
            </w:r>
          </w:p>
        </w:tc>
      </w:tr>
      <w:tr w:rsidR="00CB6A47" w:rsidRPr="00CB6A47" w14:paraId="288AFF65" w14:textId="77777777" w:rsidTr="00D247C9">
        <w:tc>
          <w:tcPr>
            <w:tcW w:w="3240" w:type="dxa"/>
          </w:tcPr>
          <w:p w14:paraId="6140B918" w14:textId="77777777" w:rsidR="00CB6A47" w:rsidRPr="00CB6A47" w:rsidRDefault="00CB6A47" w:rsidP="00CB6A47">
            <w:pPr>
              <w:pStyle w:val="NoSpacing"/>
            </w:pPr>
            <w:r w:rsidRPr="00CB6A47">
              <w:t>Maintenance and repair</w:t>
            </w:r>
          </w:p>
        </w:tc>
        <w:tc>
          <w:tcPr>
            <w:tcW w:w="4567" w:type="dxa"/>
          </w:tcPr>
          <w:p w14:paraId="0B09B679" w14:textId="77777777" w:rsidR="00CB6A47" w:rsidRPr="00CB6A47" w:rsidRDefault="00CB6A47" w:rsidP="00CB6A47">
            <w:pPr>
              <w:pStyle w:val="NoSpacing"/>
            </w:pPr>
          </w:p>
        </w:tc>
        <w:tc>
          <w:tcPr>
            <w:tcW w:w="1733" w:type="dxa"/>
          </w:tcPr>
          <w:p w14:paraId="0EA9F0E3" w14:textId="77777777" w:rsidR="00CB6A47" w:rsidRPr="00CB6A47" w:rsidRDefault="00CB6A47" w:rsidP="00CB6A47">
            <w:pPr>
              <w:pStyle w:val="NoSpacing"/>
            </w:pPr>
          </w:p>
        </w:tc>
      </w:tr>
      <w:tr w:rsidR="00CB6A47" w:rsidRPr="00CB6A47" w14:paraId="465AB3B0" w14:textId="77777777" w:rsidTr="00D247C9">
        <w:tc>
          <w:tcPr>
            <w:tcW w:w="3240" w:type="dxa"/>
          </w:tcPr>
          <w:p w14:paraId="777491BE" w14:textId="77777777" w:rsidR="00CB6A47" w:rsidRPr="00CB6A47" w:rsidRDefault="00CB6A47" w:rsidP="00CB6A47">
            <w:pPr>
              <w:pStyle w:val="NoSpacing"/>
            </w:pPr>
            <w:r w:rsidRPr="00CB6A47">
              <w:t>Electricity, Gas and Water</w:t>
            </w:r>
          </w:p>
        </w:tc>
        <w:tc>
          <w:tcPr>
            <w:tcW w:w="4567" w:type="dxa"/>
          </w:tcPr>
          <w:p w14:paraId="4E080DE0" w14:textId="77777777" w:rsidR="00CB6A47" w:rsidRPr="00CB6A47" w:rsidRDefault="00CB6A47" w:rsidP="00CB6A47">
            <w:pPr>
              <w:pStyle w:val="NoSpacing"/>
            </w:pPr>
          </w:p>
        </w:tc>
        <w:tc>
          <w:tcPr>
            <w:tcW w:w="1733" w:type="dxa"/>
          </w:tcPr>
          <w:p w14:paraId="26091AED" w14:textId="77777777" w:rsidR="00CB6A47" w:rsidRPr="00CB6A47" w:rsidRDefault="00CB6A47" w:rsidP="00CB6A47">
            <w:pPr>
              <w:pStyle w:val="NoSpacing"/>
            </w:pPr>
          </w:p>
        </w:tc>
      </w:tr>
      <w:tr w:rsidR="00CB6A47" w:rsidRPr="00CB6A47" w14:paraId="4D447786" w14:textId="77777777" w:rsidTr="00D247C9">
        <w:tc>
          <w:tcPr>
            <w:tcW w:w="3240" w:type="dxa"/>
          </w:tcPr>
          <w:p w14:paraId="20AC4C9E" w14:textId="77777777" w:rsidR="00CB6A47" w:rsidRPr="00CB6A47" w:rsidRDefault="00CB6A47" w:rsidP="00CB6A47">
            <w:pPr>
              <w:pStyle w:val="NoSpacing"/>
            </w:pPr>
            <w:r w:rsidRPr="00CB6A47">
              <w:t>Property Tax and Insurance</w:t>
            </w:r>
          </w:p>
        </w:tc>
        <w:tc>
          <w:tcPr>
            <w:tcW w:w="4567" w:type="dxa"/>
          </w:tcPr>
          <w:p w14:paraId="0D040F89" w14:textId="77777777" w:rsidR="00CB6A47" w:rsidRPr="00CB6A47" w:rsidRDefault="00CB6A47" w:rsidP="00CB6A47">
            <w:pPr>
              <w:pStyle w:val="NoSpacing"/>
            </w:pPr>
          </w:p>
        </w:tc>
        <w:tc>
          <w:tcPr>
            <w:tcW w:w="1733" w:type="dxa"/>
          </w:tcPr>
          <w:p w14:paraId="6FD4AED8" w14:textId="77777777" w:rsidR="00CB6A47" w:rsidRPr="00CB6A47" w:rsidRDefault="00CB6A47" w:rsidP="00CB6A47">
            <w:pPr>
              <w:pStyle w:val="NoSpacing"/>
            </w:pPr>
          </w:p>
        </w:tc>
      </w:tr>
      <w:tr w:rsidR="00CB6A47" w:rsidRPr="00CB6A47" w14:paraId="4CD440FC" w14:textId="77777777" w:rsidTr="00D247C9">
        <w:tc>
          <w:tcPr>
            <w:tcW w:w="3240" w:type="dxa"/>
          </w:tcPr>
          <w:p w14:paraId="56AA2E9D" w14:textId="77777777" w:rsidR="00CB6A47" w:rsidRPr="00CB6A47" w:rsidRDefault="00CB6A47" w:rsidP="00CB6A47">
            <w:pPr>
              <w:pStyle w:val="NoSpacing"/>
            </w:pPr>
            <w:r w:rsidRPr="00CB6A47">
              <w:t>Furniture</w:t>
            </w:r>
          </w:p>
        </w:tc>
        <w:tc>
          <w:tcPr>
            <w:tcW w:w="4567" w:type="dxa"/>
          </w:tcPr>
          <w:p w14:paraId="59CB1C31" w14:textId="77777777" w:rsidR="00CB6A47" w:rsidRPr="00CB6A47" w:rsidRDefault="00CB6A47" w:rsidP="00CB6A47">
            <w:pPr>
              <w:pStyle w:val="NoSpacing"/>
            </w:pPr>
          </w:p>
        </w:tc>
        <w:tc>
          <w:tcPr>
            <w:tcW w:w="1733" w:type="dxa"/>
          </w:tcPr>
          <w:p w14:paraId="600577DD" w14:textId="77777777" w:rsidR="00CB6A47" w:rsidRPr="00CB6A47" w:rsidRDefault="00CB6A47" w:rsidP="00CB6A47">
            <w:pPr>
              <w:pStyle w:val="NoSpacing"/>
            </w:pPr>
          </w:p>
        </w:tc>
      </w:tr>
      <w:tr w:rsidR="00CB6A47" w:rsidRPr="00CB6A47" w14:paraId="785F8F15" w14:textId="77777777" w:rsidTr="00D247C9">
        <w:tc>
          <w:tcPr>
            <w:tcW w:w="3240" w:type="dxa"/>
          </w:tcPr>
          <w:p w14:paraId="05CDEC60" w14:textId="77777777" w:rsidR="00CB6A47" w:rsidRPr="00CB6A47" w:rsidRDefault="00CB6A47" w:rsidP="00CB6A47">
            <w:pPr>
              <w:pStyle w:val="NoSpacing"/>
            </w:pPr>
            <w:r w:rsidRPr="00CB6A47">
              <w:t>Replacement Reserve</w:t>
            </w:r>
          </w:p>
        </w:tc>
        <w:tc>
          <w:tcPr>
            <w:tcW w:w="4567" w:type="dxa"/>
          </w:tcPr>
          <w:p w14:paraId="47F1D6C5" w14:textId="77777777" w:rsidR="00CB6A47" w:rsidRPr="00CB6A47" w:rsidRDefault="00CB6A47" w:rsidP="00CB6A47">
            <w:pPr>
              <w:pStyle w:val="NoSpacing"/>
            </w:pPr>
          </w:p>
        </w:tc>
        <w:tc>
          <w:tcPr>
            <w:tcW w:w="1733" w:type="dxa"/>
          </w:tcPr>
          <w:p w14:paraId="23C930BD" w14:textId="77777777" w:rsidR="00CB6A47" w:rsidRPr="00CB6A47" w:rsidRDefault="00CB6A47" w:rsidP="00CB6A47">
            <w:pPr>
              <w:pStyle w:val="NoSpacing"/>
            </w:pPr>
          </w:p>
        </w:tc>
      </w:tr>
      <w:tr w:rsidR="00CB6A47" w:rsidRPr="00CB6A47" w14:paraId="7A2A6609" w14:textId="77777777" w:rsidTr="00D247C9">
        <w:tc>
          <w:tcPr>
            <w:tcW w:w="3240" w:type="dxa"/>
          </w:tcPr>
          <w:p w14:paraId="05012353" w14:textId="77777777" w:rsidR="00CB6A47" w:rsidRPr="00CB6A47" w:rsidRDefault="00CB6A47" w:rsidP="00CB6A47">
            <w:pPr>
              <w:pStyle w:val="NoSpacing"/>
            </w:pPr>
            <w:r w:rsidRPr="00CB6A47">
              <w:t>Equipment</w:t>
            </w:r>
          </w:p>
        </w:tc>
        <w:tc>
          <w:tcPr>
            <w:tcW w:w="4567" w:type="dxa"/>
          </w:tcPr>
          <w:p w14:paraId="17B4E306" w14:textId="77777777" w:rsidR="00CB6A47" w:rsidRPr="00CB6A47" w:rsidRDefault="00CB6A47" w:rsidP="00CB6A47">
            <w:pPr>
              <w:pStyle w:val="NoSpacing"/>
            </w:pPr>
          </w:p>
        </w:tc>
        <w:tc>
          <w:tcPr>
            <w:tcW w:w="1733" w:type="dxa"/>
          </w:tcPr>
          <w:p w14:paraId="117615AE" w14:textId="77777777" w:rsidR="00CB6A47" w:rsidRPr="00CB6A47" w:rsidRDefault="00CB6A47" w:rsidP="00CB6A47">
            <w:pPr>
              <w:pStyle w:val="NoSpacing"/>
            </w:pPr>
          </w:p>
        </w:tc>
      </w:tr>
      <w:tr w:rsidR="00CB6A47" w:rsidRPr="00CB6A47" w14:paraId="28D84345" w14:textId="77777777" w:rsidTr="00D247C9">
        <w:tc>
          <w:tcPr>
            <w:tcW w:w="3240" w:type="dxa"/>
          </w:tcPr>
          <w:p w14:paraId="47995F74" w14:textId="77777777" w:rsidR="00CB6A47" w:rsidRPr="00CB6A47" w:rsidRDefault="00CB6A47" w:rsidP="00CB6A47">
            <w:pPr>
              <w:pStyle w:val="NoSpacing"/>
            </w:pPr>
            <w:r w:rsidRPr="00CB6A47">
              <w:t>Building Security</w:t>
            </w:r>
          </w:p>
        </w:tc>
        <w:tc>
          <w:tcPr>
            <w:tcW w:w="4567" w:type="dxa"/>
          </w:tcPr>
          <w:p w14:paraId="61EFCC77" w14:textId="77777777" w:rsidR="00CB6A47" w:rsidRPr="00CB6A47" w:rsidRDefault="00CB6A47" w:rsidP="00CB6A47">
            <w:pPr>
              <w:pStyle w:val="NoSpacing"/>
            </w:pPr>
          </w:p>
        </w:tc>
        <w:tc>
          <w:tcPr>
            <w:tcW w:w="1733" w:type="dxa"/>
          </w:tcPr>
          <w:p w14:paraId="4783DD94" w14:textId="77777777" w:rsidR="00CB6A47" w:rsidRPr="00CB6A47" w:rsidRDefault="00CB6A47" w:rsidP="00CB6A47">
            <w:pPr>
              <w:pStyle w:val="NoSpacing"/>
            </w:pPr>
          </w:p>
        </w:tc>
      </w:tr>
      <w:tr w:rsidR="00CB6A47" w:rsidRPr="00CB6A47" w14:paraId="0A11228A" w14:textId="77777777" w:rsidTr="00D247C9">
        <w:tc>
          <w:tcPr>
            <w:tcW w:w="7807" w:type="dxa"/>
            <w:gridSpan w:val="2"/>
          </w:tcPr>
          <w:p w14:paraId="0B997301" w14:textId="77777777" w:rsidR="00CB6A47" w:rsidRPr="00CB6A47" w:rsidRDefault="00CB6A47" w:rsidP="00CB6A47">
            <w:pPr>
              <w:pStyle w:val="NoSpacing"/>
              <w:rPr>
                <w:b/>
              </w:rPr>
            </w:pPr>
            <w:r w:rsidRPr="00CB6A47">
              <w:rPr>
                <w:b/>
              </w:rPr>
              <w:t>Total Operating Request</w:t>
            </w:r>
          </w:p>
        </w:tc>
        <w:tc>
          <w:tcPr>
            <w:tcW w:w="1733" w:type="dxa"/>
          </w:tcPr>
          <w:p w14:paraId="18DDA50A" w14:textId="77777777" w:rsidR="00CB6A47" w:rsidRPr="00CB6A47" w:rsidRDefault="00CB6A47" w:rsidP="00CB6A47">
            <w:pPr>
              <w:pStyle w:val="NoSpacing"/>
              <w:rPr>
                <w:b/>
              </w:rPr>
            </w:pPr>
          </w:p>
        </w:tc>
      </w:tr>
    </w:tbl>
    <w:p w14:paraId="366B171C" w14:textId="77777777" w:rsidR="002009CA" w:rsidRDefault="002009CA" w:rsidP="00CB6A47">
      <w:pPr>
        <w:pStyle w:val="NoSpacing"/>
        <w:rPr>
          <w:b/>
        </w:rPr>
      </w:pPr>
    </w:p>
    <w:p w14:paraId="684AEFF6" w14:textId="77777777" w:rsidR="002009CA" w:rsidRDefault="00CB6A47" w:rsidP="00CB6A47">
      <w:pPr>
        <w:pStyle w:val="NoSpacing"/>
        <w:rPr>
          <w:b/>
        </w:rPr>
      </w:pPr>
      <w:r w:rsidRPr="00DB3D34">
        <w:rPr>
          <w:b/>
        </w:rPr>
        <w:t>HMIS Costs</w:t>
      </w:r>
    </w:p>
    <w:p w14:paraId="6BF44697" w14:textId="1DE4A675" w:rsidR="004E1C61" w:rsidRPr="002009CA" w:rsidRDefault="004E1C61" w:rsidP="00CB6A47">
      <w:pPr>
        <w:pStyle w:val="NoSpacing"/>
        <w:rPr>
          <w:b/>
        </w:rPr>
      </w:pPr>
      <w:r>
        <w:t>All recipients of CoC funding are required to enter client-level data into the city’s HMIS (o</w:t>
      </w:r>
      <w:r w:rsidR="00DB3D34">
        <w:t>r, i</w:t>
      </w:r>
      <w:r>
        <w:t>f exclusively serving victims of domestic violence, a comparable system).  To fund the cost of this data entry, applicants are encouraged to include a line item that will help defray this cost.</w:t>
      </w:r>
    </w:p>
    <w:p w14:paraId="154505EB" w14:textId="77777777" w:rsidR="004E1C61" w:rsidRDefault="004E1C61" w:rsidP="00CB6A47">
      <w:pPr>
        <w:pStyle w:val="NoSpacing"/>
      </w:pPr>
    </w:p>
    <w:p w14:paraId="642862CE" w14:textId="77777777" w:rsidR="00CB6A47" w:rsidRPr="00CB6A47" w:rsidRDefault="00CB6A47" w:rsidP="00CB6A47">
      <w:pPr>
        <w:pStyle w:val="NoSpacing"/>
        <w:rPr>
          <w:b/>
          <w:u w:val="single"/>
        </w:rPr>
      </w:pPr>
      <w:r w:rsidRPr="00CB6A47">
        <w:t>Enter the quantity and total budget request for each HMIS cost.</w:t>
      </w:r>
    </w:p>
    <w:tbl>
      <w:tblPr>
        <w:tblStyle w:val="TableGrid"/>
        <w:tblW w:w="0" w:type="auto"/>
        <w:tblLook w:val="04A0" w:firstRow="1" w:lastRow="0" w:firstColumn="1" w:lastColumn="0" w:noHBand="0" w:noVBand="1"/>
      </w:tblPr>
      <w:tblGrid>
        <w:gridCol w:w="4163"/>
        <w:gridCol w:w="4059"/>
        <w:gridCol w:w="2028"/>
      </w:tblGrid>
      <w:tr w:rsidR="00CB6A47" w:rsidRPr="00CB6A47" w14:paraId="2B674048" w14:textId="77777777" w:rsidTr="00D247C9">
        <w:tc>
          <w:tcPr>
            <w:tcW w:w="4248" w:type="dxa"/>
          </w:tcPr>
          <w:p w14:paraId="7C6375E3" w14:textId="77777777" w:rsidR="00CB6A47" w:rsidRPr="00CB6A47" w:rsidRDefault="00CB6A47" w:rsidP="00CB6A47">
            <w:pPr>
              <w:pStyle w:val="NoSpacing"/>
              <w:rPr>
                <w:b/>
              </w:rPr>
            </w:pPr>
            <w:r w:rsidRPr="00CB6A47">
              <w:rPr>
                <w:b/>
              </w:rPr>
              <w:t>Eligible Costs</w:t>
            </w:r>
          </w:p>
        </w:tc>
        <w:tc>
          <w:tcPr>
            <w:tcW w:w="4140" w:type="dxa"/>
          </w:tcPr>
          <w:p w14:paraId="0EAE8BBD" w14:textId="77777777" w:rsidR="00CB6A47" w:rsidRPr="00CB6A47" w:rsidRDefault="00CB6A47" w:rsidP="00CB6A47">
            <w:pPr>
              <w:pStyle w:val="NoSpacing"/>
              <w:rPr>
                <w:b/>
              </w:rPr>
            </w:pPr>
            <w:r w:rsidRPr="00CB6A47">
              <w:rPr>
                <w:b/>
              </w:rPr>
              <w:t>Quantity and Description</w:t>
            </w:r>
          </w:p>
        </w:tc>
        <w:tc>
          <w:tcPr>
            <w:tcW w:w="2052" w:type="dxa"/>
          </w:tcPr>
          <w:p w14:paraId="59339851" w14:textId="77777777" w:rsidR="00CB6A47" w:rsidRPr="00CB6A47" w:rsidRDefault="00CB6A47" w:rsidP="00CB6A47">
            <w:pPr>
              <w:pStyle w:val="NoSpacing"/>
              <w:rPr>
                <w:b/>
              </w:rPr>
            </w:pPr>
            <w:r w:rsidRPr="00CB6A47">
              <w:rPr>
                <w:b/>
              </w:rPr>
              <w:t>Annual Assistance Requested</w:t>
            </w:r>
          </w:p>
        </w:tc>
      </w:tr>
      <w:tr w:rsidR="00CB6A47" w:rsidRPr="00CB6A47" w14:paraId="0EE0D276" w14:textId="77777777" w:rsidTr="00D247C9">
        <w:tc>
          <w:tcPr>
            <w:tcW w:w="4248" w:type="dxa"/>
          </w:tcPr>
          <w:p w14:paraId="3319D05D" w14:textId="77777777" w:rsidR="00CB6A47" w:rsidRPr="00CB6A47" w:rsidRDefault="00CB6A47" w:rsidP="00CB6A47">
            <w:pPr>
              <w:pStyle w:val="NoSpacing"/>
              <w:rPr>
                <w:b/>
                <w:u w:val="single"/>
              </w:rPr>
            </w:pPr>
            <w:r w:rsidRPr="00CB6A47">
              <w:t>Equipment</w:t>
            </w:r>
          </w:p>
        </w:tc>
        <w:tc>
          <w:tcPr>
            <w:tcW w:w="4140" w:type="dxa"/>
            <w:tcBorders>
              <w:right w:val="single" w:sz="4" w:space="0" w:color="auto"/>
            </w:tcBorders>
          </w:tcPr>
          <w:p w14:paraId="005B6132" w14:textId="77777777" w:rsidR="00CB6A47" w:rsidRPr="00CB6A47" w:rsidRDefault="00CB6A47" w:rsidP="00CB6A47">
            <w:pPr>
              <w:pStyle w:val="NoSpacing"/>
              <w:rPr>
                <w:b/>
                <w:u w:val="single"/>
              </w:rPr>
            </w:pPr>
          </w:p>
        </w:tc>
        <w:tc>
          <w:tcPr>
            <w:tcW w:w="2052" w:type="dxa"/>
            <w:tcBorders>
              <w:left w:val="single" w:sz="4" w:space="0" w:color="auto"/>
            </w:tcBorders>
          </w:tcPr>
          <w:p w14:paraId="4CAC73BC" w14:textId="77777777" w:rsidR="00CB6A47" w:rsidRPr="00CB6A47" w:rsidRDefault="00CB6A47" w:rsidP="00CB6A47">
            <w:pPr>
              <w:pStyle w:val="NoSpacing"/>
              <w:rPr>
                <w:b/>
                <w:u w:val="single"/>
              </w:rPr>
            </w:pPr>
          </w:p>
        </w:tc>
      </w:tr>
      <w:tr w:rsidR="00CB6A47" w:rsidRPr="00CB6A47" w14:paraId="061CBF68" w14:textId="77777777" w:rsidTr="00D247C9">
        <w:tc>
          <w:tcPr>
            <w:tcW w:w="4248" w:type="dxa"/>
          </w:tcPr>
          <w:p w14:paraId="61F6AE97" w14:textId="77777777" w:rsidR="00CB6A47" w:rsidRPr="00CB6A47" w:rsidRDefault="00CB6A47" w:rsidP="00CB6A47">
            <w:pPr>
              <w:pStyle w:val="NoSpacing"/>
              <w:rPr>
                <w:b/>
                <w:u w:val="single"/>
              </w:rPr>
            </w:pPr>
            <w:r w:rsidRPr="00CB6A47">
              <w:t>Software</w:t>
            </w:r>
          </w:p>
        </w:tc>
        <w:tc>
          <w:tcPr>
            <w:tcW w:w="4140" w:type="dxa"/>
            <w:tcBorders>
              <w:right w:val="single" w:sz="4" w:space="0" w:color="auto"/>
            </w:tcBorders>
          </w:tcPr>
          <w:p w14:paraId="4F94B9C3" w14:textId="77777777" w:rsidR="00CB6A47" w:rsidRPr="00CB6A47" w:rsidRDefault="00CB6A47" w:rsidP="00CB6A47">
            <w:pPr>
              <w:pStyle w:val="NoSpacing"/>
              <w:rPr>
                <w:b/>
                <w:u w:val="single"/>
              </w:rPr>
            </w:pPr>
          </w:p>
        </w:tc>
        <w:tc>
          <w:tcPr>
            <w:tcW w:w="2052" w:type="dxa"/>
            <w:tcBorders>
              <w:left w:val="single" w:sz="4" w:space="0" w:color="auto"/>
            </w:tcBorders>
          </w:tcPr>
          <w:p w14:paraId="17A73EB1" w14:textId="77777777" w:rsidR="00CB6A47" w:rsidRPr="00CB6A47" w:rsidRDefault="00CB6A47" w:rsidP="00CB6A47">
            <w:pPr>
              <w:pStyle w:val="NoSpacing"/>
              <w:rPr>
                <w:b/>
                <w:u w:val="single"/>
              </w:rPr>
            </w:pPr>
          </w:p>
        </w:tc>
      </w:tr>
      <w:tr w:rsidR="00CB6A47" w:rsidRPr="00CB6A47" w14:paraId="1231BC52" w14:textId="77777777" w:rsidTr="00D247C9">
        <w:tc>
          <w:tcPr>
            <w:tcW w:w="4248" w:type="dxa"/>
          </w:tcPr>
          <w:p w14:paraId="17E7A79D" w14:textId="77777777" w:rsidR="00CB6A47" w:rsidRPr="00CB6A47" w:rsidRDefault="00CB6A47" w:rsidP="00CB6A47">
            <w:pPr>
              <w:pStyle w:val="NoSpacing"/>
              <w:rPr>
                <w:b/>
                <w:u w:val="single"/>
              </w:rPr>
            </w:pPr>
            <w:r w:rsidRPr="00CB6A47">
              <w:t>Services</w:t>
            </w:r>
          </w:p>
        </w:tc>
        <w:tc>
          <w:tcPr>
            <w:tcW w:w="4140" w:type="dxa"/>
            <w:tcBorders>
              <w:right w:val="single" w:sz="4" w:space="0" w:color="auto"/>
            </w:tcBorders>
          </w:tcPr>
          <w:p w14:paraId="2D15F9AB" w14:textId="77777777" w:rsidR="00CB6A47" w:rsidRPr="00CB6A47" w:rsidRDefault="00CB6A47" w:rsidP="00CB6A47">
            <w:pPr>
              <w:pStyle w:val="NoSpacing"/>
              <w:rPr>
                <w:b/>
                <w:u w:val="single"/>
              </w:rPr>
            </w:pPr>
          </w:p>
        </w:tc>
        <w:tc>
          <w:tcPr>
            <w:tcW w:w="2052" w:type="dxa"/>
            <w:tcBorders>
              <w:left w:val="single" w:sz="4" w:space="0" w:color="auto"/>
            </w:tcBorders>
          </w:tcPr>
          <w:p w14:paraId="3F17E179" w14:textId="77777777" w:rsidR="00CB6A47" w:rsidRPr="00CB6A47" w:rsidRDefault="00CB6A47" w:rsidP="00CB6A47">
            <w:pPr>
              <w:pStyle w:val="NoSpacing"/>
              <w:rPr>
                <w:b/>
                <w:u w:val="single"/>
              </w:rPr>
            </w:pPr>
          </w:p>
        </w:tc>
      </w:tr>
      <w:tr w:rsidR="00CB6A47" w:rsidRPr="00CB6A47" w14:paraId="534DCBA9" w14:textId="77777777" w:rsidTr="00D247C9">
        <w:tc>
          <w:tcPr>
            <w:tcW w:w="4248" w:type="dxa"/>
          </w:tcPr>
          <w:p w14:paraId="191255B5" w14:textId="77777777" w:rsidR="00CB6A47" w:rsidRPr="00CB6A47" w:rsidRDefault="00CB6A47" w:rsidP="00CB6A47">
            <w:pPr>
              <w:pStyle w:val="NoSpacing"/>
              <w:rPr>
                <w:b/>
                <w:u w:val="single"/>
              </w:rPr>
            </w:pPr>
            <w:r w:rsidRPr="00CB6A47">
              <w:t>Personnel</w:t>
            </w:r>
          </w:p>
        </w:tc>
        <w:tc>
          <w:tcPr>
            <w:tcW w:w="4140" w:type="dxa"/>
            <w:tcBorders>
              <w:right w:val="single" w:sz="4" w:space="0" w:color="auto"/>
            </w:tcBorders>
          </w:tcPr>
          <w:p w14:paraId="6F6EB1E8" w14:textId="77777777" w:rsidR="00CB6A47" w:rsidRPr="00CB6A47" w:rsidRDefault="00CB6A47" w:rsidP="00CB6A47">
            <w:pPr>
              <w:pStyle w:val="NoSpacing"/>
              <w:rPr>
                <w:b/>
                <w:u w:val="single"/>
              </w:rPr>
            </w:pPr>
          </w:p>
        </w:tc>
        <w:tc>
          <w:tcPr>
            <w:tcW w:w="2052" w:type="dxa"/>
            <w:tcBorders>
              <w:left w:val="single" w:sz="4" w:space="0" w:color="auto"/>
            </w:tcBorders>
          </w:tcPr>
          <w:p w14:paraId="04ABF11E" w14:textId="77777777" w:rsidR="00CB6A47" w:rsidRPr="00CB6A47" w:rsidRDefault="00CB6A47" w:rsidP="00CB6A47">
            <w:pPr>
              <w:pStyle w:val="NoSpacing"/>
              <w:rPr>
                <w:b/>
                <w:u w:val="single"/>
              </w:rPr>
            </w:pPr>
          </w:p>
        </w:tc>
      </w:tr>
      <w:tr w:rsidR="00CB6A47" w:rsidRPr="00CB6A47" w14:paraId="45D72497" w14:textId="77777777" w:rsidTr="00D247C9">
        <w:tc>
          <w:tcPr>
            <w:tcW w:w="4248" w:type="dxa"/>
          </w:tcPr>
          <w:p w14:paraId="6A8B0256" w14:textId="77777777" w:rsidR="00CB6A47" w:rsidRPr="00CB6A47" w:rsidRDefault="00CB6A47" w:rsidP="00CB6A47">
            <w:pPr>
              <w:pStyle w:val="NoSpacing"/>
              <w:rPr>
                <w:b/>
                <w:u w:val="single"/>
              </w:rPr>
            </w:pPr>
            <w:r w:rsidRPr="00CB6A47">
              <w:t>Space and Operations</w:t>
            </w:r>
          </w:p>
        </w:tc>
        <w:tc>
          <w:tcPr>
            <w:tcW w:w="4140" w:type="dxa"/>
            <w:tcBorders>
              <w:right w:val="single" w:sz="4" w:space="0" w:color="auto"/>
            </w:tcBorders>
          </w:tcPr>
          <w:p w14:paraId="71E58551" w14:textId="77777777" w:rsidR="00CB6A47" w:rsidRPr="00CB6A47" w:rsidRDefault="00CB6A47" w:rsidP="00CB6A47">
            <w:pPr>
              <w:pStyle w:val="NoSpacing"/>
              <w:rPr>
                <w:b/>
                <w:u w:val="single"/>
              </w:rPr>
            </w:pPr>
          </w:p>
        </w:tc>
        <w:tc>
          <w:tcPr>
            <w:tcW w:w="2052" w:type="dxa"/>
            <w:tcBorders>
              <w:left w:val="single" w:sz="4" w:space="0" w:color="auto"/>
            </w:tcBorders>
          </w:tcPr>
          <w:p w14:paraId="0D3859BB" w14:textId="77777777" w:rsidR="00CB6A47" w:rsidRPr="00CB6A47" w:rsidRDefault="00CB6A47" w:rsidP="00CB6A47">
            <w:pPr>
              <w:pStyle w:val="NoSpacing"/>
              <w:rPr>
                <w:b/>
                <w:u w:val="single"/>
              </w:rPr>
            </w:pPr>
          </w:p>
        </w:tc>
      </w:tr>
      <w:tr w:rsidR="00CB6A47" w:rsidRPr="00CB6A47" w14:paraId="2F4C56A5" w14:textId="77777777" w:rsidTr="00D247C9">
        <w:tc>
          <w:tcPr>
            <w:tcW w:w="4248" w:type="dxa"/>
          </w:tcPr>
          <w:p w14:paraId="69A37D89" w14:textId="77777777" w:rsidR="00CB6A47" w:rsidRPr="00CB6A47" w:rsidRDefault="00CB6A47" w:rsidP="00CB6A47">
            <w:pPr>
              <w:pStyle w:val="NoSpacing"/>
              <w:rPr>
                <w:b/>
                <w:bCs/>
                <w:u w:val="single"/>
              </w:rPr>
            </w:pPr>
            <w:r w:rsidRPr="00CB6A47">
              <w:rPr>
                <w:b/>
                <w:bCs/>
              </w:rPr>
              <w:t>Total Annual HMIS Assistance Requested</w:t>
            </w:r>
          </w:p>
        </w:tc>
        <w:tc>
          <w:tcPr>
            <w:tcW w:w="4140" w:type="dxa"/>
            <w:tcBorders>
              <w:right w:val="single" w:sz="4" w:space="0" w:color="auto"/>
            </w:tcBorders>
          </w:tcPr>
          <w:p w14:paraId="4013D1F4" w14:textId="77777777" w:rsidR="00CB6A47" w:rsidRPr="00CB6A47" w:rsidRDefault="00CB6A47" w:rsidP="00CB6A47">
            <w:pPr>
              <w:pStyle w:val="NoSpacing"/>
              <w:rPr>
                <w:b/>
                <w:u w:val="single"/>
              </w:rPr>
            </w:pPr>
          </w:p>
        </w:tc>
        <w:tc>
          <w:tcPr>
            <w:tcW w:w="2052" w:type="dxa"/>
            <w:tcBorders>
              <w:left w:val="single" w:sz="4" w:space="0" w:color="auto"/>
            </w:tcBorders>
          </w:tcPr>
          <w:p w14:paraId="536A47AB" w14:textId="77777777" w:rsidR="00CB6A47" w:rsidRPr="00CB6A47" w:rsidRDefault="00CB6A47" w:rsidP="00CB6A47">
            <w:pPr>
              <w:pStyle w:val="NoSpacing"/>
              <w:rPr>
                <w:b/>
                <w:u w:val="single"/>
              </w:rPr>
            </w:pPr>
          </w:p>
        </w:tc>
      </w:tr>
    </w:tbl>
    <w:p w14:paraId="1EA4C485" w14:textId="77777777" w:rsidR="00CB6A47" w:rsidRPr="00CB6A47" w:rsidRDefault="00CB6A47" w:rsidP="00CB6A47">
      <w:pPr>
        <w:pStyle w:val="NoSpacing"/>
        <w:rPr>
          <w:b/>
        </w:rPr>
      </w:pPr>
    </w:p>
    <w:p w14:paraId="10EB1268" w14:textId="77777777" w:rsidR="00152CFF" w:rsidRDefault="00152CFF" w:rsidP="00CB6A47">
      <w:pPr>
        <w:pStyle w:val="NoSpacing"/>
        <w:rPr>
          <w:b/>
        </w:rPr>
      </w:pPr>
    </w:p>
    <w:p w14:paraId="252DDC66" w14:textId="77777777" w:rsidR="00152CFF" w:rsidRDefault="00152CFF" w:rsidP="00CB6A47">
      <w:pPr>
        <w:pStyle w:val="NoSpacing"/>
        <w:rPr>
          <w:b/>
        </w:rPr>
      </w:pPr>
    </w:p>
    <w:p w14:paraId="6B6D0CDE" w14:textId="77777777" w:rsidR="00152CFF" w:rsidRDefault="00152CFF" w:rsidP="00CB6A47">
      <w:pPr>
        <w:pStyle w:val="NoSpacing"/>
        <w:rPr>
          <w:b/>
        </w:rPr>
      </w:pPr>
    </w:p>
    <w:p w14:paraId="51939C5B" w14:textId="77777777" w:rsidR="00152CFF" w:rsidRDefault="00152CFF" w:rsidP="00CB6A47">
      <w:pPr>
        <w:pStyle w:val="NoSpacing"/>
        <w:rPr>
          <w:b/>
        </w:rPr>
      </w:pPr>
    </w:p>
    <w:p w14:paraId="26E224B4" w14:textId="77777777" w:rsidR="00152CFF" w:rsidRDefault="00152CFF" w:rsidP="00CB6A47">
      <w:pPr>
        <w:pStyle w:val="NoSpacing"/>
        <w:rPr>
          <w:b/>
        </w:rPr>
      </w:pPr>
    </w:p>
    <w:p w14:paraId="4619E47A" w14:textId="73E3605C" w:rsidR="00DB3D34" w:rsidRDefault="00484EC8" w:rsidP="00CB6A47">
      <w:pPr>
        <w:pStyle w:val="NoSpacing"/>
        <w:rPr>
          <w:b/>
        </w:rPr>
      </w:pPr>
      <w:r>
        <w:rPr>
          <w:b/>
        </w:rPr>
        <w:br w:type="column"/>
      </w:r>
      <w:r w:rsidR="00DB3D34">
        <w:rPr>
          <w:b/>
        </w:rPr>
        <w:lastRenderedPageBreak/>
        <w:t>Supportive Services</w:t>
      </w:r>
    </w:p>
    <w:p w14:paraId="37CB4D95" w14:textId="77777777" w:rsidR="00152CFF" w:rsidRDefault="00CB6A47" w:rsidP="00CB6A47">
      <w:pPr>
        <w:pStyle w:val="NoSpacing"/>
      </w:pPr>
      <w:r w:rsidRPr="00CB6A47">
        <w:t>Enter the quantity and annual budget request for each supportive services cost. When including staff costs,</w:t>
      </w:r>
      <w:r w:rsidR="00503C56">
        <w:t xml:space="preserve"> please include title, salary, </w:t>
      </w:r>
      <w:r w:rsidRPr="00CB6A47">
        <w:t xml:space="preserve">FTE and fringe. </w:t>
      </w:r>
    </w:p>
    <w:p w14:paraId="3213EE38" w14:textId="0D6C2CBE" w:rsidR="00CB6A47" w:rsidRPr="00CB6A47" w:rsidRDefault="00CB6A47" w:rsidP="00CB6A47">
      <w:pPr>
        <w:pStyle w:val="NoSpacing"/>
        <w:rPr>
          <w:b/>
        </w:rPr>
      </w:pPr>
      <w:r w:rsidRPr="00CB6A47">
        <w:t xml:space="preserve"> </w:t>
      </w:r>
    </w:p>
    <w:tbl>
      <w:tblPr>
        <w:tblStyle w:val="TableGrid"/>
        <w:tblW w:w="0" w:type="auto"/>
        <w:tblLayout w:type="fixed"/>
        <w:tblLook w:val="04A0" w:firstRow="1" w:lastRow="0" w:firstColumn="1" w:lastColumn="0" w:noHBand="0" w:noVBand="1"/>
      </w:tblPr>
      <w:tblGrid>
        <w:gridCol w:w="3505"/>
        <w:gridCol w:w="4770"/>
        <w:gridCol w:w="1939"/>
      </w:tblGrid>
      <w:tr w:rsidR="00CB6A47" w:rsidRPr="00CB6A47" w14:paraId="57ED2970" w14:textId="77777777" w:rsidTr="00D247C9">
        <w:tc>
          <w:tcPr>
            <w:tcW w:w="3505" w:type="dxa"/>
            <w:vAlign w:val="center"/>
          </w:tcPr>
          <w:p w14:paraId="41A6B442" w14:textId="77777777" w:rsidR="00CB6A47" w:rsidRPr="00CB6A47" w:rsidRDefault="00CB6A47" w:rsidP="00CB6A47">
            <w:pPr>
              <w:pStyle w:val="NoSpacing"/>
              <w:rPr>
                <w:b/>
              </w:rPr>
            </w:pPr>
            <w:r w:rsidRPr="00CB6A47">
              <w:rPr>
                <w:b/>
              </w:rPr>
              <w:t xml:space="preserve">Eligible Costs </w:t>
            </w:r>
          </w:p>
        </w:tc>
        <w:tc>
          <w:tcPr>
            <w:tcW w:w="4770" w:type="dxa"/>
            <w:vAlign w:val="center"/>
          </w:tcPr>
          <w:p w14:paraId="335E209E" w14:textId="77777777" w:rsidR="00CB6A47" w:rsidRPr="00CB6A47" w:rsidRDefault="00CB6A47" w:rsidP="00CB6A47">
            <w:pPr>
              <w:pStyle w:val="NoSpacing"/>
              <w:rPr>
                <w:b/>
              </w:rPr>
            </w:pPr>
            <w:r w:rsidRPr="00CB6A47">
              <w:rPr>
                <w:b/>
              </w:rPr>
              <w:t>Quantity Description</w:t>
            </w:r>
          </w:p>
          <w:p w14:paraId="3D1622AB" w14:textId="77777777" w:rsidR="00CB6A47" w:rsidRPr="00CB6A47" w:rsidRDefault="00CB6A47" w:rsidP="00CB6A47">
            <w:pPr>
              <w:pStyle w:val="NoSpacing"/>
              <w:rPr>
                <w:b/>
              </w:rPr>
            </w:pPr>
            <w:r w:rsidRPr="00CB6A47">
              <w:rPr>
                <w:b/>
              </w:rPr>
              <w:t>(max 400 characters)</w:t>
            </w:r>
          </w:p>
        </w:tc>
        <w:tc>
          <w:tcPr>
            <w:tcW w:w="1939" w:type="dxa"/>
            <w:vAlign w:val="center"/>
          </w:tcPr>
          <w:p w14:paraId="153CC8B9" w14:textId="77777777" w:rsidR="00CB6A47" w:rsidRPr="00CB6A47" w:rsidRDefault="00CB6A47" w:rsidP="00CB6A47">
            <w:pPr>
              <w:pStyle w:val="NoSpacing"/>
              <w:rPr>
                <w:b/>
              </w:rPr>
            </w:pPr>
            <w:r w:rsidRPr="00CB6A47">
              <w:rPr>
                <w:b/>
              </w:rPr>
              <w:t>Annual Budget Request</w:t>
            </w:r>
          </w:p>
        </w:tc>
      </w:tr>
      <w:tr w:rsidR="00CB6A47" w:rsidRPr="00CB6A47" w14:paraId="4D9DA3C8" w14:textId="77777777" w:rsidTr="00D247C9">
        <w:tc>
          <w:tcPr>
            <w:tcW w:w="3505" w:type="dxa"/>
          </w:tcPr>
          <w:p w14:paraId="405B8B6C" w14:textId="77777777" w:rsidR="00CB6A47" w:rsidRPr="00CB6A47" w:rsidRDefault="00CB6A47" w:rsidP="00CB6A47">
            <w:pPr>
              <w:pStyle w:val="NoSpacing"/>
            </w:pPr>
            <w:r w:rsidRPr="00CB6A47">
              <w:t xml:space="preserve">Assessment of Service Needs </w:t>
            </w:r>
          </w:p>
        </w:tc>
        <w:tc>
          <w:tcPr>
            <w:tcW w:w="4770" w:type="dxa"/>
          </w:tcPr>
          <w:p w14:paraId="130090FE" w14:textId="77777777" w:rsidR="00CB6A47" w:rsidRPr="00CB6A47" w:rsidRDefault="00CB6A47" w:rsidP="00CB6A47">
            <w:pPr>
              <w:pStyle w:val="NoSpacing"/>
              <w:rPr>
                <w:b/>
              </w:rPr>
            </w:pPr>
          </w:p>
        </w:tc>
        <w:tc>
          <w:tcPr>
            <w:tcW w:w="1939" w:type="dxa"/>
          </w:tcPr>
          <w:p w14:paraId="17C72330" w14:textId="77777777" w:rsidR="00CB6A47" w:rsidRPr="00CB6A47" w:rsidRDefault="00CB6A47" w:rsidP="00CB6A47">
            <w:pPr>
              <w:pStyle w:val="NoSpacing"/>
              <w:rPr>
                <w:b/>
              </w:rPr>
            </w:pPr>
          </w:p>
        </w:tc>
      </w:tr>
      <w:tr w:rsidR="00CB6A47" w:rsidRPr="00CB6A47" w14:paraId="01F4147C" w14:textId="77777777" w:rsidTr="00D247C9">
        <w:tc>
          <w:tcPr>
            <w:tcW w:w="3505" w:type="dxa"/>
          </w:tcPr>
          <w:p w14:paraId="33A1041A" w14:textId="77777777" w:rsidR="00CB6A47" w:rsidRPr="00CB6A47" w:rsidRDefault="00CB6A47" w:rsidP="00CB6A47">
            <w:pPr>
              <w:pStyle w:val="NoSpacing"/>
              <w:rPr>
                <w:b/>
              </w:rPr>
            </w:pPr>
            <w:r w:rsidRPr="00CB6A47">
              <w:t>Assistance with Moving Costs</w:t>
            </w:r>
          </w:p>
        </w:tc>
        <w:tc>
          <w:tcPr>
            <w:tcW w:w="4770" w:type="dxa"/>
          </w:tcPr>
          <w:p w14:paraId="4327281F" w14:textId="77777777" w:rsidR="00CB6A47" w:rsidRPr="00CB6A47" w:rsidRDefault="00CB6A47" w:rsidP="00CB6A47">
            <w:pPr>
              <w:pStyle w:val="NoSpacing"/>
              <w:rPr>
                <w:b/>
              </w:rPr>
            </w:pPr>
          </w:p>
        </w:tc>
        <w:tc>
          <w:tcPr>
            <w:tcW w:w="1939" w:type="dxa"/>
          </w:tcPr>
          <w:p w14:paraId="503AFC76" w14:textId="77777777" w:rsidR="00CB6A47" w:rsidRPr="00CB6A47" w:rsidRDefault="00CB6A47" w:rsidP="00CB6A47">
            <w:pPr>
              <w:pStyle w:val="NoSpacing"/>
              <w:rPr>
                <w:b/>
              </w:rPr>
            </w:pPr>
          </w:p>
        </w:tc>
      </w:tr>
      <w:tr w:rsidR="00CB6A47" w:rsidRPr="0062103C" w14:paraId="459D9FA5" w14:textId="77777777" w:rsidTr="00D247C9">
        <w:tc>
          <w:tcPr>
            <w:tcW w:w="3505" w:type="dxa"/>
          </w:tcPr>
          <w:p w14:paraId="0BC295D1" w14:textId="77777777" w:rsidR="00CB6A47" w:rsidRPr="0062103C" w:rsidRDefault="00CB6A47" w:rsidP="00CB6A47">
            <w:pPr>
              <w:pStyle w:val="NoSpacing"/>
            </w:pPr>
            <w:r w:rsidRPr="0062103C">
              <w:t>Case Management</w:t>
            </w:r>
          </w:p>
        </w:tc>
        <w:tc>
          <w:tcPr>
            <w:tcW w:w="4770" w:type="dxa"/>
          </w:tcPr>
          <w:p w14:paraId="42FA3251" w14:textId="77777777" w:rsidR="00CB6A47" w:rsidRPr="0062103C" w:rsidRDefault="00CB6A47" w:rsidP="00CB6A47">
            <w:pPr>
              <w:pStyle w:val="NoSpacing"/>
              <w:rPr>
                <w:b/>
              </w:rPr>
            </w:pPr>
          </w:p>
        </w:tc>
        <w:tc>
          <w:tcPr>
            <w:tcW w:w="1939" w:type="dxa"/>
          </w:tcPr>
          <w:p w14:paraId="13693186" w14:textId="77777777" w:rsidR="00CB6A47" w:rsidRPr="0062103C" w:rsidRDefault="00CB6A47" w:rsidP="00CB6A47">
            <w:pPr>
              <w:pStyle w:val="NoSpacing"/>
              <w:rPr>
                <w:b/>
              </w:rPr>
            </w:pPr>
          </w:p>
        </w:tc>
      </w:tr>
      <w:tr w:rsidR="00CB6A47" w:rsidRPr="0062103C" w14:paraId="75F3F403" w14:textId="77777777" w:rsidTr="00D247C9">
        <w:tc>
          <w:tcPr>
            <w:tcW w:w="3505" w:type="dxa"/>
          </w:tcPr>
          <w:p w14:paraId="4B025F19" w14:textId="77777777" w:rsidR="00CB6A47" w:rsidRPr="0062103C" w:rsidRDefault="00CB6A47" w:rsidP="00CB6A47">
            <w:pPr>
              <w:pStyle w:val="NoSpacing"/>
            </w:pPr>
            <w:r w:rsidRPr="0062103C">
              <w:t>Child Care</w:t>
            </w:r>
          </w:p>
        </w:tc>
        <w:tc>
          <w:tcPr>
            <w:tcW w:w="4770" w:type="dxa"/>
          </w:tcPr>
          <w:p w14:paraId="350719F9" w14:textId="77777777" w:rsidR="00CB6A47" w:rsidRPr="0062103C" w:rsidRDefault="00CB6A47" w:rsidP="00CB6A47">
            <w:pPr>
              <w:pStyle w:val="NoSpacing"/>
              <w:rPr>
                <w:b/>
              </w:rPr>
            </w:pPr>
          </w:p>
        </w:tc>
        <w:tc>
          <w:tcPr>
            <w:tcW w:w="1939" w:type="dxa"/>
          </w:tcPr>
          <w:p w14:paraId="6C7C41C4" w14:textId="77777777" w:rsidR="00CB6A47" w:rsidRPr="0062103C" w:rsidRDefault="00CB6A47" w:rsidP="00CB6A47">
            <w:pPr>
              <w:pStyle w:val="NoSpacing"/>
              <w:rPr>
                <w:b/>
              </w:rPr>
            </w:pPr>
          </w:p>
        </w:tc>
      </w:tr>
      <w:tr w:rsidR="00CB6A47" w:rsidRPr="0062103C" w14:paraId="2347B85F" w14:textId="77777777" w:rsidTr="00D247C9">
        <w:tc>
          <w:tcPr>
            <w:tcW w:w="3505" w:type="dxa"/>
          </w:tcPr>
          <w:p w14:paraId="2AE50204" w14:textId="77777777" w:rsidR="00CB6A47" w:rsidRPr="0062103C" w:rsidRDefault="00CB6A47" w:rsidP="00CB6A47">
            <w:pPr>
              <w:pStyle w:val="NoSpacing"/>
            </w:pPr>
            <w:r w:rsidRPr="0062103C">
              <w:t>Education Services</w:t>
            </w:r>
          </w:p>
        </w:tc>
        <w:tc>
          <w:tcPr>
            <w:tcW w:w="4770" w:type="dxa"/>
          </w:tcPr>
          <w:p w14:paraId="2E8B0EB9" w14:textId="77777777" w:rsidR="00CB6A47" w:rsidRPr="0062103C" w:rsidRDefault="00CB6A47" w:rsidP="00CB6A47">
            <w:pPr>
              <w:pStyle w:val="NoSpacing"/>
              <w:rPr>
                <w:b/>
              </w:rPr>
            </w:pPr>
          </w:p>
        </w:tc>
        <w:tc>
          <w:tcPr>
            <w:tcW w:w="1939" w:type="dxa"/>
          </w:tcPr>
          <w:p w14:paraId="27C09CAF" w14:textId="77777777" w:rsidR="00CB6A47" w:rsidRPr="0062103C" w:rsidRDefault="00CB6A47" w:rsidP="00CB6A47">
            <w:pPr>
              <w:pStyle w:val="NoSpacing"/>
              <w:rPr>
                <w:b/>
              </w:rPr>
            </w:pPr>
          </w:p>
        </w:tc>
      </w:tr>
      <w:tr w:rsidR="00CB6A47" w:rsidRPr="0062103C" w14:paraId="6F1C258C" w14:textId="77777777" w:rsidTr="00D247C9">
        <w:tc>
          <w:tcPr>
            <w:tcW w:w="3505" w:type="dxa"/>
          </w:tcPr>
          <w:p w14:paraId="1178E357" w14:textId="77777777" w:rsidR="00CB6A47" w:rsidRPr="0062103C" w:rsidRDefault="00CB6A47" w:rsidP="00CB6A47">
            <w:pPr>
              <w:pStyle w:val="NoSpacing"/>
            </w:pPr>
            <w:r w:rsidRPr="0062103C">
              <w:t>Employment Assistance</w:t>
            </w:r>
          </w:p>
        </w:tc>
        <w:tc>
          <w:tcPr>
            <w:tcW w:w="4770" w:type="dxa"/>
          </w:tcPr>
          <w:p w14:paraId="65B63760" w14:textId="77777777" w:rsidR="00CB6A47" w:rsidRPr="0062103C" w:rsidRDefault="00CB6A47" w:rsidP="00CB6A47">
            <w:pPr>
              <w:pStyle w:val="NoSpacing"/>
              <w:rPr>
                <w:b/>
              </w:rPr>
            </w:pPr>
          </w:p>
        </w:tc>
        <w:tc>
          <w:tcPr>
            <w:tcW w:w="1939" w:type="dxa"/>
          </w:tcPr>
          <w:p w14:paraId="1A77559D" w14:textId="77777777" w:rsidR="00CB6A47" w:rsidRPr="0062103C" w:rsidRDefault="00CB6A47" w:rsidP="00CB6A47">
            <w:pPr>
              <w:pStyle w:val="NoSpacing"/>
              <w:rPr>
                <w:b/>
              </w:rPr>
            </w:pPr>
          </w:p>
        </w:tc>
      </w:tr>
      <w:tr w:rsidR="00CB6A47" w:rsidRPr="0062103C" w14:paraId="17693518" w14:textId="77777777" w:rsidTr="00D247C9">
        <w:tc>
          <w:tcPr>
            <w:tcW w:w="3505" w:type="dxa"/>
          </w:tcPr>
          <w:p w14:paraId="25D970EF" w14:textId="77777777" w:rsidR="00CB6A47" w:rsidRPr="0062103C" w:rsidRDefault="00CB6A47" w:rsidP="00CB6A47">
            <w:pPr>
              <w:pStyle w:val="NoSpacing"/>
              <w:rPr>
                <w:b/>
              </w:rPr>
            </w:pPr>
            <w:r w:rsidRPr="0062103C">
              <w:t>Food</w:t>
            </w:r>
          </w:p>
        </w:tc>
        <w:tc>
          <w:tcPr>
            <w:tcW w:w="4770" w:type="dxa"/>
          </w:tcPr>
          <w:p w14:paraId="21CE4B15" w14:textId="77777777" w:rsidR="00CB6A47" w:rsidRPr="0062103C" w:rsidRDefault="00CB6A47" w:rsidP="00CB6A47">
            <w:pPr>
              <w:pStyle w:val="NoSpacing"/>
              <w:rPr>
                <w:b/>
              </w:rPr>
            </w:pPr>
          </w:p>
        </w:tc>
        <w:tc>
          <w:tcPr>
            <w:tcW w:w="1939" w:type="dxa"/>
          </w:tcPr>
          <w:p w14:paraId="02231855" w14:textId="77777777" w:rsidR="00CB6A47" w:rsidRPr="0062103C" w:rsidRDefault="00CB6A47" w:rsidP="00CB6A47">
            <w:pPr>
              <w:pStyle w:val="NoSpacing"/>
              <w:rPr>
                <w:b/>
              </w:rPr>
            </w:pPr>
          </w:p>
        </w:tc>
      </w:tr>
      <w:tr w:rsidR="00CB6A47" w:rsidRPr="0062103C" w14:paraId="728ADF3A" w14:textId="77777777" w:rsidTr="00D247C9">
        <w:tc>
          <w:tcPr>
            <w:tcW w:w="3505" w:type="dxa"/>
          </w:tcPr>
          <w:p w14:paraId="3A26A6C0" w14:textId="77777777" w:rsidR="00CB6A47" w:rsidRPr="0062103C" w:rsidRDefault="00CB6A47" w:rsidP="00CB6A47">
            <w:pPr>
              <w:pStyle w:val="NoSpacing"/>
              <w:rPr>
                <w:b/>
              </w:rPr>
            </w:pPr>
            <w:r w:rsidRPr="0062103C">
              <w:t xml:space="preserve">Housing Search/Counseling </w:t>
            </w:r>
          </w:p>
        </w:tc>
        <w:tc>
          <w:tcPr>
            <w:tcW w:w="4770" w:type="dxa"/>
          </w:tcPr>
          <w:p w14:paraId="77D7D3BC" w14:textId="77777777" w:rsidR="00CB6A47" w:rsidRPr="0062103C" w:rsidRDefault="00CB6A47" w:rsidP="00CB6A47">
            <w:pPr>
              <w:pStyle w:val="NoSpacing"/>
              <w:rPr>
                <w:b/>
              </w:rPr>
            </w:pPr>
          </w:p>
        </w:tc>
        <w:tc>
          <w:tcPr>
            <w:tcW w:w="1939" w:type="dxa"/>
          </w:tcPr>
          <w:p w14:paraId="2DE2D825" w14:textId="77777777" w:rsidR="00CB6A47" w:rsidRPr="0062103C" w:rsidRDefault="00CB6A47" w:rsidP="00CB6A47">
            <w:pPr>
              <w:pStyle w:val="NoSpacing"/>
              <w:rPr>
                <w:b/>
              </w:rPr>
            </w:pPr>
          </w:p>
        </w:tc>
      </w:tr>
      <w:tr w:rsidR="00CB6A47" w:rsidRPr="0062103C" w14:paraId="3C10CE39" w14:textId="77777777" w:rsidTr="00D247C9">
        <w:tc>
          <w:tcPr>
            <w:tcW w:w="3505" w:type="dxa"/>
          </w:tcPr>
          <w:p w14:paraId="54A2A177" w14:textId="77777777" w:rsidR="00CB6A47" w:rsidRPr="0062103C" w:rsidRDefault="00CB6A47" w:rsidP="00CB6A47">
            <w:pPr>
              <w:pStyle w:val="NoSpacing"/>
            </w:pPr>
            <w:r w:rsidRPr="0062103C">
              <w:t>Legal Services</w:t>
            </w:r>
          </w:p>
        </w:tc>
        <w:tc>
          <w:tcPr>
            <w:tcW w:w="4770" w:type="dxa"/>
          </w:tcPr>
          <w:p w14:paraId="7E19338F" w14:textId="77777777" w:rsidR="00CB6A47" w:rsidRPr="0062103C" w:rsidRDefault="00CB6A47" w:rsidP="00CB6A47">
            <w:pPr>
              <w:pStyle w:val="NoSpacing"/>
              <w:rPr>
                <w:b/>
              </w:rPr>
            </w:pPr>
          </w:p>
        </w:tc>
        <w:tc>
          <w:tcPr>
            <w:tcW w:w="1939" w:type="dxa"/>
          </w:tcPr>
          <w:p w14:paraId="27DBF348" w14:textId="77777777" w:rsidR="00CB6A47" w:rsidRPr="0062103C" w:rsidRDefault="00CB6A47" w:rsidP="00CB6A47">
            <w:pPr>
              <w:pStyle w:val="NoSpacing"/>
              <w:rPr>
                <w:b/>
              </w:rPr>
            </w:pPr>
          </w:p>
        </w:tc>
      </w:tr>
      <w:tr w:rsidR="00CB6A47" w:rsidRPr="0062103C" w14:paraId="4ED0940F" w14:textId="77777777" w:rsidTr="00D247C9">
        <w:tc>
          <w:tcPr>
            <w:tcW w:w="3505" w:type="dxa"/>
          </w:tcPr>
          <w:p w14:paraId="6BC43BF8" w14:textId="77777777" w:rsidR="00CB6A47" w:rsidRPr="0062103C" w:rsidRDefault="00CB6A47" w:rsidP="00CB6A47">
            <w:pPr>
              <w:pStyle w:val="NoSpacing"/>
            </w:pPr>
            <w:r w:rsidRPr="0062103C">
              <w:t>Life Skills</w:t>
            </w:r>
          </w:p>
        </w:tc>
        <w:tc>
          <w:tcPr>
            <w:tcW w:w="4770" w:type="dxa"/>
          </w:tcPr>
          <w:p w14:paraId="623D7C13" w14:textId="77777777" w:rsidR="00CB6A47" w:rsidRPr="0062103C" w:rsidRDefault="00CB6A47" w:rsidP="00CB6A47">
            <w:pPr>
              <w:pStyle w:val="NoSpacing"/>
              <w:rPr>
                <w:b/>
              </w:rPr>
            </w:pPr>
          </w:p>
        </w:tc>
        <w:tc>
          <w:tcPr>
            <w:tcW w:w="1939" w:type="dxa"/>
          </w:tcPr>
          <w:p w14:paraId="6BCDBCCA" w14:textId="77777777" w:rsidR="00CB6A47" w:rsidRPr="0062103C" w:rsidRDefault="00CB6A47" w:rsidP="00CB6A47">
            <w:pPr>
              <w:pStyle w:val="NoSpacing"/>
              <w:rPr>
                <w:b/>
              </w:rPr>
            </w:pPr>
          </w:p>
        </w:tc>
      </w:tr>
      <w:tr w:rsidR="00CB6A47" w:rsidRPr="0062103C" w14:paraId="4BAA4769" w14:textId="77777777" w:rsidTr="00D247C9">
        <w:tc>
          <w:tcPr>
            <w:tcW w:w="3505" w:type="dxa"/>
          </w:tcPr>
          <w:p w14:paraId="32CCD4E6" w14:textId="77777777" w:rsidR="00CB6A47" w:rsidRPr="0062103C" w:rsidRDefault="00CB6A47" w:rsidP="00CB6A47">
            <w:pPr>
              <w:pStyle w:val="NoSpacing"/>
            </w:pPr>
            <w:r w:rsidRPr="0062103C">
              <w:t>Mental Health Services</w:t>
            </w:r>
          </w:p>
        </w:tc>
        <w:tc>
          <w:tcPr>
            <w:tcW w:w="4770" w:type="dxa"/>
          </w:tcPr>
          <w:p w14:paraId="77104009" w14:textId="77777777" w:rsidR="00CB6A47" w:rsidRPr="0062103C" w:rsidRDefault="00CB6A47" w:rsidP="00CB6A47">
            <w:pPr>
              <w:pStyle w:val="NoSpacing"/>
              <w:rPr>
                <w:b/>
              </w:rPr>
            </w:pPr>
          </w:p>
        </w:tc>
        <w:tc>
          <w:tcPr>
            <w:tcW w:w="1939" w:type="dxa"/>
          </w:tcPr>
          <w:p w14:paraId="45759A39" w14:textId="77777777" w:rsidR="00CB6A47" w:rsidRPr="0062103C" w:rsidRDefault="00CB6A47" w:rsidP="00CB6A47">
            <w:pPr>
              <w:pStyle w:val="NoSpacing"/>
              <w:rPr>
                <w:b/>
              </w:rPr>
            </w:pPr>
          </w:p>
        </w:tc>
      </w:tr>
      <w:tr w:rsidR="00CB6A47" w:rsidRPr="0062103C" w14:paraId="6BCD5A75" w14:textId="77777777" w:rsidTr="00D247C9">
        <w:tc>
          <w:tcPr>
            <w:tcW w:w="3505" w:type="dxa"/>
          </w:tcPr>
          <w:p w14:paraId="5E8264A7" w14:textId="77777777" w:rsidR="00CB6A47" w:rsidRPr="0062103C" w:rsidRDefault="00CB6A47" w:rsidP="00CB6A47">
            <w:pPr>
              <w:pStyle w:val="NoSpacing"/>
            </w:pPr>
            <w:r w:rsidRPr="0062103C">
              <w:t>Outpatient Health Services</w:t>
            </w:r>
          </w:p>
        </w:tc>
        <w:tc>
          <w:tcPr>
            <w:tcW w:w="4770" w:type="dxa"/>
          </w:tcPr>
          <w:p w14:paraId="4B5C4EE2" w14:textId="77777777" w:rsidR="00CB6A47" w:rsidRPr="0062103C" w:rsidRDefault="00CB6A47" w:rsidP="00CB6A47">
            <w:pPr>
              <w:pStyle w:val="NoSpacing"/>
              <w:rPr>
                <w:b/>
              </w:rPr>
            </w:pPr>
          </w:p>
        </w:tc>
        <w:tc>
          <w:tcPr>
            <w:tcW w:w="1939" w:type="dxa"/>
          </w:tcPr>
          <w:p w14:paraId="2F4B0361" w14:textId="77777777" w:rsidR="00CB6A47" w:rsidRPr="0062103C" w:rsidRDefault="00CB6A47" w:rsidP="00CB6A47">
            <w:pPr>
              <w:pStyle w:val="NoSpacing"/>
              <w:rPr>
                <w:b/>
              </w:rPr>
            </w:pPr>
          </w:p>
        </w:tc>
      </w:tr>
      <w:tr w:rsidR="00CB6A47" w:rsidRPr="0062103C" w14:paraId="0E8FFF50" w14:textId="77777777" w:rsidTr="00D247C9">
        <w:tc>
          <w:tcPr>
            <w:tcW w:w="3505" w:type="dxa"/>
          </w:tcPr>
          <w:p w14:paraId="40141983" w14:textId="77777777" w:rsidR="00CB6A47" w:rsidRPr="0062103C" w:rsidRDefault="00CB6A47" w:rsidP="00CB6A47">
            <w:pPr>
              <w:pStyle w:val="NoSpacing"/>
            </w:pPr>
            <w:r w:rsidRPr="0062103C">
              <w:t>Outreach Services</w:t>
            </w:r>
          </w:p>
        </w:tc>
        <w:tc>
          <w:tcPr>
            <w:tcW w:w="4770" w:type="dxa"/>
          </w:tcPr>
          <w:p w14:paraId="5E239CB7" w14:textId="77777777" w:rsidR="00CB6A47" w:rsidRPr="0062103C" w:rsidRDefault="00CB6A47" w:rsidP="00CB6A47">
            <w:pPr>
              <w:pStyle w:val="NoSpacing"/>
              <w:rPr>
                <w:b/>
              </w:rPr>
            </w:pPr>
          </w:p>
        </w:tc>
        <w:tc>
          <w:tcPr>
            <w:tcW w:w="1939" w:type="dxa"/>
          </w:tcPr>
          <w:p w14:paraId="1740086D" w14:textId="77777777" w:rsidR="00CB6A47" w:rsidRPr="0062103C" w:rsidRDefault="00CB6A47" w:rsidP="00CB6A47">
            <w:pPr>
              <w:pStyle w:val="NoSpacing"/>
              <w:rPr>
                <w:b/>
              </w:rPr>
            </w:pPr>
          </w:p>
        </w:tc>
      </w:tr>
      <w:tr w:rsidR="00CB6A47" w:rsidRPr="0062103C" w14:paraId="4D169C51" w14:textId="77777777" w:rsidTr="00D247C9">
        <w:tc>
          <w:tcPr>
            <w:tcW w:w="3505" w:type="dxa"/>
          </w:tcPr>
          <w:p w14:paraId="45425F01" w14:textId="77777777" w:rsidR="00CB6A47" w:rsidRPr="0062103C" w:rsidRDefault="00CB6A47" w:rsidP="00CB6A47">
            <w:pPr>
              <w:pStyle w:val="NoSpacing"/>
            </w:pPr>
            <w:r w:rsidRPr="0062103C">
              <w:t>Substance Abuse Treatment Services</w:t>
            </w:r>
          </w:p>
        </w:tc>
        <w:tc>
          <w:tcPr>
            <w:tcW w:w="4770" w:type="dxa"/>
          </w:tcPr>
          <w:p w14:paraId="1E437305" w14:textId="77777777" w:rsidR="00CB6A47" w:rsidRPr="0062103C" w:rsidRDefault="00CB6A47" w:rsidP="00CB6A47">
            <w:pPr>
              <w:pStyle w:val="NoSpacing"/>
              <w:rPr>
                <w:b/>
              </w:rPr>
            </w:pPr>
          </w:p>
        </w:tc>
        <w:tc>
          <w:tcPr>
            <w:tcW w:w="1939" w:type="dxa"/>
          </w:tcPr>
          <w:p w14:paraId="1CA04F80" w14:textId="77777777" w:rsidR="00CB6A47" w:rsidRPr="0062103C" w:rsidRDefault="00CB6A47" w:rsidP="00CB6A47">
            <w:pPr>
              <w:pStyle w:val="NoSpacing"/>
              <w:rPr>
                <w:b/>
              </w:rPr>
            </w:pPr>
          </w:p>
        </w:tc>
      </w:tr>
      <w:tr w:rsidR="00CB6A47" w:rsidRPr="0062103C" w14:paraId="3B89D6D5" w14:textId="77777777" w:rsidTr="00D247C9">
        <w:tc>
          <w:tcPr>
            <w:tcW w:w="3505" w:type="dxa"/>
          </w:tcPr>
          <w:p w14:paraId="7777BFD1" w14:textId="77777777" w:rsidR="00CB6A47" w:rsidRPr="0062103C" w:rsidRDefault="00CB6A47" w:rsidP="00CB6A47">
            <w:pPr>
              <w:pStyle w:val="NoSpacing"/>
            </w:pPr>
            <w:r w:rsidRPr="0062103C">
              <w:t>Transportation</w:t>
            </w:r>
          </w:p>
        </w:tc>
        <w:tc>
          <w:tcPr>
            <w:tcW w:w="4770" w:type="dxa"/>
          </w:tcPr>
          <w:p w14:paraId="4806A073" w14:textId="77777777" w:rsidR="00CB6A47" w:rsidRPr="0062103C" w:rsidRDefault="00CB6A47" w:rsidP="00CB6A47">
            <w:pPr>
              <w:pStyle w:val="NoSpacing"/>
              <w:rPr>
                <w:b/>
              </w:rPr>
            </w:pPr>
          </w:p>
        </w:tc>
        <w:tc>
          <w:tcPr>
            <w:tcW w:w="1939" w:type="dxa"/>
          </w:tcPr>
          <w:p w14:paraId="4146286E" w14:textId="77777777" w:rsidR="00CB6A47" w:rsidRPr="0062103C" w:rsidRDefault="00CB6A47" w:rsidP="00CB6A47">
            <w:pPr>
              <w:pStyle w:val="NoSpacing"/>
              <w:rPr>
                <w:b/>
              </w:rPr>
            </w:pPr>
          </w:p>
        </w:tc>
      </w:tr>
      <w:tr w:rsidR="00CB6A47" w:rsidRPr="0062103C" w14:paraId="23D1A0BF" w14:textId="77777777" w:rsidTr="00D247C9">
        <w:tc>
          <w:tcPr>
            <w:tcW w:w="3505" w:type="dxa"/>
          </w:tcPr>
          <w:p w14:paraId="32037F2C" w14:textId="77777777" w:rsidR="00CB6A47" w:rsidRPr="0062103C" w:rsidRDefault="00CB6A47" w:rsidP="00CB6A47">
            <w:pPr>
              <w:pStyle w:val="NoSpacing"/>
            </w:pPr>
            <w:r w:rsidRPr="0062103C">
              <w:t xml:space="preserve">Utility Deposits </w:t>
            </w:r>
          </w:p>
        </w:tc>
        <w:tc>
          <w:tcPr>
            <w:tcW w:w="4770" w:type="dxa"/>
          </w:tcPr>
          <w:p w14:paraId="4B329400" w14:textId="77777777" w:rsidR="00CB6A47" w:rsidRPr="0062103C" w:rsidRDefault="00CB6A47" w:rsidP="00CB6A47">
            <w:pPr>
              <w:pStyle w:val="NoSpacing"/>
              <w:rPr>
                <w:b/>
              </w:rPr>
            </w:pPr>
          </w:p>
        </w:tc>
        <w:tc>
          <w:tcPr>
            <w:tcW w:w="1939" w:type="dxa"/>
          </w:tcPr>
          <w:p w14:paraId="6E6495BF" w14:textId="77777777" w:rsidR="00CB6A47" w:rsidRPr="0062103C" w:rsidRDefault="00CB6A47" w:rsidP="00CB6A47">
            <w:pPr>
              <w:pStyle w:val="NoSpacing"/>
              <w:rPr>
                <w:b/>
              </w:rPr>
            </w:pPr>
          </w:p>
        </w:tc>
      </w:tr>
      <w:tr w:rsidR="00CB6A47" w:rsidRPr="0062103C" w14:paraId="4F025F8F" w14:textId="77777777" w:rsidTr="00D247C9">
        <w:tc>
          <w:tcPr>
            <w:tcW w:w="3505" w:type="dxa"/>
          </w:tcPr>
          <w:p w14:paraId="3C1089A4" w14:textId="77777777" w:rsidR="00CB6A47" w:rsidRPr="0062103C" w:rsidRDefault="00CB6A47" w:rsidP="00CB6A47">
            <w:pPr>
              <w:pStyle w:val="NoSpacing"/>
            </w:pPr>
            <w:r w:rsidRPr="0062103C">
              <w:t>Operating Costs</w:t>
            </w:r>
            <w:r w:rsidRPr="0062103C">
              <w:rPr>
                <w:vertAlign w:val="superscript"/>
              </w:rPr>
              <w:footnoteReference w:id="7"/>
            </w:r>
          </w:p>
        </w:tc>
        <w:tc>
          <w:tcPr>
            <w:tcW w:w="4770" w:type="dxa"/>
          </w:tcPr>
          <w:p w14:paraId="617D32A4" w14:textId="77777777" w:rsidR="00CB6A47" w:rsidRPr="0062103C" w:rsidRDefault="00CB6A47" w:rsidP="00CB6A47">
            <w:pPr>
              <w:pStyle w:val="NoSpacing"/>
              <w:rPr>
                <w:b/>
              </w:rPr>
            </w:pPr>
          </w:p>
        </w:tc>
        <w:tc>
          <w:tcPr>
            <w:tcW w:w="1939" w:type="dxa"/>
          </w:tcPr>
          <w:p w14:paraId="1B0CA428" w14:textId="77777777" w:rsidR="00CB6A47" w:rsidRPr="0062103C" w:rsidRDefault="00CB6A47" w:rsidP="00CB6A47">
            <w:pPr>
              <w:pStyle w:val="NoSpacing"/>
              <w:rPr>
                <w:b/>
              </w:rPr>
            </w:pPr>
          </w:p>
        </w:tc>
      </w:tr>
      <w:tr w:rsidR="00CB6A47" w:rsidRPr="0062103C" w14:paraId="5836FEC8" w14:textId="77777777" w:rsidTr="00D247C9">
        <w:tc>
          <w:tcPr>
            <w:tcW w:w="8275" w:type="dxa"/>
            <w:gridSpan w:val="2"/>
          </w:tcPr>
          <w:p w14:paraId="2918C04D" w14:textId="77777777" w:rsidR="00CB6A47" w:rsidRPr="0062103C" w:rsidRDefault="00CB6A47" w:rsidP="00CB6A47">
            <w:pPr>
              <w:pStyle w:val="NoSpacing"/>
              <w:rPr>
                <w:b/>
              </w:rPr>
            </w:pPr>
            <w:r w:rsidRPr="0062103C">
              <w:rPr>
                <w:b/>
              </w:rPr>
              <w:t>Total Annual Assistance Requested for Supportive Services</w:t>
            </w:r>
          </w:p>
        </w:tc>
        <w:tc>
          <w:tcPr>
            <w:tcW w:w="1939" w:type="dxa"/>
          </w:tcPr>
          <w:p w14:paraId="35960B29" w14:textId="77777777" w:rsidR="00CB6A47" w:rsidRPr="0062103C" w:rsidRDefault="00CB6A47" w:rsidP="00CB6A47">
            <w:pPr>
              <w:pStyle w:val="NoSpacing"/>
              <w:rPr>
                <w:b/>
              </w:rPr>
            </w:pPr>
          </w:p>
        </w:tc>
      </w:tr>
    </w:tbl>
    <w:p w14:paraId="4CA6D878" w14:textId="77777777" w:rsidR="00152CFF" w:rsidRPr="0062103C" w:rsidRDefault="00152CFF" w:rsidP="00CB6A47">
      <w:pPr>
        <w:pStyle w:val="NoSpacing"/>
        <w:rPr>
          <w:b/>
        </w:rPr>
      </w:pPr>
    </w:p>
    <w:p w14:paraId="09FD1FD0" w14:textId="77777777" w:rsidR="00152CFF" w:rsidRPr="0062103C" w:rsidRDefault="00152CFF" w:rsidP="00CB6A47">
      <w:pPr>
        <w:pStyle w:val="NoSpacing"/>
        <w:rPr>
          <w:b/>
        </w:rPr>
      </w:pPr>
    </w:p>
    <w:p w14:paraId="4EBA172C" w14:textId="77777777" w:rsidR="00152CFF" w:rsidRPr="0062103C" w:rsidRDefault="00152CFF" w:rsidP="00CB6A47">
      <w:pPr>
        <w:pStyle w:val="NoSpacing"/>
        <w:rPr>
          <w:b/>
        </w:rPr>
      </w:pPr>
    </w:p>
    <w:p w14:paraId="259B731D" w14:textId="77777777" w:rsidR="00CB6A47" w:rsidRPr="0062103C" w:rsidRDefault="00CB6A47" w:rsidP="00CB6A47">
      <w:pPr>
        <w:pStyle w:val="NoSpacing"/>
        <w:rPr>
          <w:b/>
        </w:rPr>
      </w:pPr>
      <w:r w:rsidRPr="0062103C">
        <w:rPr>
          <w:b/>
        </w:rPr>
        <w:t>Sources of Match – Please complete the match table below.</w:t>
      </w:r>
    </w:p>
    <w:p w14:paraId="579BE059" w14:textId="1FEC980F" w:rsidR="00CB6A47" w:rsidRPr="0062103C" w:rsidRDefault="00CB6A47" w:rsidP="00CB6A47">
      <w:pPr>
        <w:pStyle w:val="NoSpacing"/>
      </w:pPr>
      <w:r w:rsidRPr="0062103C">
        <w:t xml:space="preserve">Match is actual cash or in-kind resources contributed to the </w:t>
      </w:r>
      <w:r w:rsidR="0079364A" w:rsidRPr="0062103C">
        <w:t xml:space="preserve">implementation </w:t>
      </w:r>
      <w:r w:rsidR="00EC1498" w:rsidRPr="0062103C">
        <w:t>of the project</w:t>
      </w:r>
      <w:r w:rsidRPr="0062103C">
        <w:t xml:space="preserve">. </w:t>
      </w:r>
      <w:r w:rsidR="00503C56" w:rsidRPr="0062103C">
        <w:t>It is the non-CoC</w:t>
      </w:r>
      <w:r w:rsidR="0079364A" w:rsidRPr="0062103C">
        <w:t xml:space="preserve"> share of costs that the applica</w:t>
      </w:r>
      <w:r w:rsidR="00503C56" w:rsidRPr="0062103C">
        <w:t>nt is required to contribute to accomplish the purposes of the grant. </w:t>
      </w:r>
      <w:r w:rsidRPr="0062103C">
        <w:t xml:space="preserve">All costs paid for with matching funds must be for activities that are eligible under the CoC Program. All </w:t>
      </w:r>
      <w:r w:rsidR="00EC1498" w:rsidRPr="0062103C">
        <w:t xml:space="preserve">CoC </w:t>
      </w:r>
      <w:r w:rsidRPr="0062103C">
        <w:t xml:space="preserve">grant funds, excluding leasing, must be matched with an amount no less than 25% of the awarded grant amount (with cash and/or in-kind resources). Match resources may be from public or private resources.  Because documentation requirements for in-kind match are significantly more onerous, </w:t>
      </w:r>
      <w:r w:rsidR="009F380A" w:rsidRPr="0062103C">
        <w:t>MDHA</w:t>
      </w:r>
      <w:r w:rsidRPr="0062103C">
        <w:t xml:space="preserve"> strongly encourages use of cash match whenever feasible. For more information about matching requirements</w:t>
      </w:r>
      <w:r w:rsidR="00DB3D34" w:rsidRPr="0062103C">
        <w:t>, see the A</w:t>
      </w:r>
      <w:r w:rsidRPr="0062103C">
        <w:t>ppendix.</w:t>
      </w:r>
    </w:p>
    <w:p w14:paraId="5417DE0E" w14:textId="77777777" w:rsidR="00152CFF" w:rsidRPr="0062103C" w:rsidRDefault="00152CFF" w:rsidP="00CB6A47">
      <w:pPr>
        <w:pStyle w:val="NoSpacing"/>
        <w:rPr>
          <w:b/>
        </w:rPr>
      </w:pPr>
    </w:p>
    <w:p w14:paraId="11FA94BF" w14:textId="77777777" w:rsidR="00CB6A47" w:rsidRPr="0062103C" w:rsidRDefault="00CB6A47" w:rsidP="00CB6A47">
      <w:pPr>
        <w:pStyle w:val="NoSpacing"/>
        <w:rPr>
          <w:b/>
        </w:rPr>
      </w:pPr>
    </w:p>
    <w:tbl>
      <w:tblPr>
        <w:tblpPr w:leftFromText="180" w:rightFromText="180" w:vertAnchor="text" w:horzAnchor="margin" w:tblpXSpec="center" w:tblpY="85"/>
        <w:tblW w:w="9828"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Look w:val="0000" w:firstRow="0" w:lastRow="0" w:firstColumn="0" w:lastColumn="0" w:noHBand="0" w:noVBand="0"/>
      </w:tblPr>
      <w:tblGrid>
        <w:gridCol w:w="2088"/>
        <w:gridCol w:w="1980"/>
        <w:gridCol w:w="1959"/>
        <w:gridCol w:w="1980"/>
        <w:gridCol w:w="1821"/>
      </w:tblGrid>
      <w:tr w:rsidR="00CB6A47" w:rsidRPr="0062103C" w14:paraId="55FC9B86" w14:textId="77777777" w:rsidTr="00D247C9">
        <w:trPr>
          <w:cantSplit/>
          <w:trHeight w:val="358"/>
        </w:trPr>
        <w:tc>
          <w:tcPr>
            <w:tcW w:w="2088" w:type="dxa"/>
            <w:vMerge w:val="restart"/>
            <w:tcBorders>
              <w:top w:val="single" w:sz="2" w:space="0" w:color="auto"/>
              <w:left w:val="single" w:sz="2" w:space="0" w:color="auto"/>
            </w:tcBorders>
            <w:vAlign w:val="center"/>
          </w:tcPr>
          <w:p w14:paraId="552911C4" w14:textId="529240E1" w:rsidR="00CB6A47" w:rsidRPr="0062103C" w:rsidRDefault="00CB6A47" w:rsidP="00CB6A47">
            <w:pPr>
              <w:pStyle w:val="NoSpacing"/>
              <w:rPr>
                <w:b/>
                <w:bCs/>
              </w:rPr>
            </w:pPr>
            <w:r w:rsidRPr="0062103C">
              <w:rPr>
                <w:b/>
                <w:bCs/>
              </w:rPr>
              <w:lastRenderedPageBreak/>
              <w:t>Type of</w:t>
            </w:r>
          </w:p>
          <w:p w14:paraId="239B76C1" w14:textId="726C4864" w:rsidR="00CB6A47" w:rsidRPr="0062103C" w:rsidRDefault="00152CFF" w:rsidP="00CB6A47">
            <w:pPr>
              <w:pStyle w:val="NoSpacing"/>
              <w:rPr>
                <w:b/>
                <w:bCs/>
              </w:rPr>
            </w:pPr>
            <w:r w:rsidRPr="0062103C">
              <w:rPr>
                <w:b/>
                <w:bCs/>
              </w:rPr>
              <w:t xml:space="preserve">Match </w:t>
            </w:r>
            <w:r w:rsidR="00CB6A47" w:rsidRPr="0062103C">
              <w:rPr>
                <w:b/>
                <w:bCs/>
              </w:rPr>
              <w:t>Contribution:</w:t>
            </w:r>
          </w:p>
          <w:p w14:paraId="1E2788D5" w14:textId="77777777" w:rsidR="00CB6A47" w:rsidRPr="0062103C" w:rsidRDefault="00CB6A47" w:rsidP="00CB6A47">
            <w:pPr>
              <w:pStyle w:val="NoSpacing"/>
            </w:pPr>
            <w:r w:rsidRPr="0062103C">
              <w:rPr>
                <w:b/>
                <w:bCs/>
              </w:rPr>
              <w:t>Cash or In kind</w:t>
            </w:r>
          </w:p>
        </w:tc>
        <w:tc>
          <w:tcPr>
            <w:tcW w:w="1980" w:type="dxa"/>
            <w:vMerge w:val="restart"/>
            <w:tcBorders>
              <w:top w:val="single" w:sz="2" w:space="0" w:color="auto"/>
              <w:right w:val="single" w:sz="4" w:space="0" w:color="auto"/>
            </w:tcBorders>
            <w:vAlign w:val="center"/>
          </w:tcPr>
          <w:p w14:paraId="6DB90820" w14:textId="36A476C0" w:rsidR="00CB6A47" w:rsidRPr="0062103C" w:rsidRDefault="00CB6A47" w:rsidP="00CB6A47">
            <w:pPr>
              <w:pStyle w:val="NoSpacing"/>
            </w:pPr>
            <w:r w:rsidRPr="0062103C">
              <w:rPr>
                <w:b/>
                <w:bCs/>
              </w:rPr>
              <w:t>Source of Contribution</w:t>
            </w:r>
          </w:p>
        </w:tc>
        <w:tc>
          <w:tcPr>
            <w:tcW w:w="1959" w:type="dxa"/>
            <w:tcBorders>
              <w:top w:val="single" w:sz="2" w:space="0" w:color="auto"/>
              <w:bottom w:val="nil"/>
            </w:tcBorders>
            <w:vAlign w:val="center"/>
          </w:tcPr>
          <w:p w14:paraId="6E79AF08" w14:textId="5E6C726C" w:rsidR="00CB6A47" w:rsidRPr="0062103C" w:rsidRDefault="00CB6A47" w:rsidP="00CB6A47">
            <w:pPr>
              <w:pStyle w:val="NoSpacing"/>
              <w:rPr>
                <w:b/>
                <w:bCs/>
              </w:rPr>
            </w:pPr>
          </w:p>
        </w:tc>
        <w:tc>
          <w:tcPr>
            <w:tcW w:w="1980" w:type="dxa"/>
            <w:vMerge w:val="restart"/>
            <w:tcBorders>
              <w:top w:val="single" w:sz="2" w:space="0" w:color="auto"/>
              <w:right w:val="single" w:sz="2" w:space="0" w:color="auto"/>
            </w:tcBorders>
            <w:vAlign w:val="center"/>
          </w:tcPr>
          <w:p w14:paraId="4D3CA60A" w14:textId="77777777" w:rsidR="00CB6A47" w:rsidRPr="0062103C" w:rsidRDefault="00CB6A47" w:rsidP="00CB6A47">
            <w:pPr>
              <w:pStyle w:val="NoSpacing"/>
            </w:pPr>
            <w:r w:rsidRPr="0062103C">
              <w:rPr>
                <w:b/>
                <w:bCs/>
              </w:rPr>
              <w:t>Date of Written Commitment</w:t>
            </w:r>
          </w:p>
        </w:tc>
        <w:tc>
          <w:tcPr>
            <w:tcW w:w="1821" w:type="dxa"/>
            <w:vMerge w:val="restart"/>
            <w:tcBorders>
              <w:top w:val="single" w:sz="2" w:space="0" w:color="auto"/>
              <w:left w:val="single" w:sz="2" w:space="0" w:color="auto"/>
              <w:right w:val="single" w:sz="2" w:space="0" w:color="auto"/>
            </w:tcBorders>
            <w:vAlign w:val="center"/>
          </w:tcPr>
          <w:p w14:paraId="2ABAA946" w14:textId="77777777" w:rsidR="00CB6A47" w:rsidRPr="0062103C" w:rsidRDefault="00CB6A47" w:rsidP="00CB6A47">
            <w:pPr>
              <w:pStyle w:val="NoSpacing"/>
            </w:pPr>
            <w:r w:rsidRPr="0062103C">
              <w:rPr>
                <w:b/>
                <w:bCs/>
              </w:rPr>
              <w:t>Value of Written Commitment</w:t>
            </w:r>
          </w:p>
        </w:tc>
      </w:tr>
      <w:tr w:rsidR="00CB6A47" w:rsidRPr="0062103C" w14:paraId="31F3B72E" w14:textId="77777777" w:rsidTr="00D247C9">
        <w:trPr>
          <w:cantSplit/>
          <w:trHeight w:val="555"/>
        </w:trPr>
        <w:tc>
          <w:tcPr>
            <w:tcW w:w="2088" w:type="dxa"/>
            <w:vMerge/>
            <w:tcBorders>
              <w:left w:val="single" w:sz="2" w:space="0" w:color="auto"/>
              <w:bottom w:val="single" w:sz="12" w:space="0" w:color="auto"/>
            </w:tcBorders>
            <w:vAlign w:val="center"/>
          </w:tcPr>
          <w:p w14:paraId="56E74D41" w14:textId="77777777" w:rsidR="00CB6A47" w:rsidRPr="0062103C" w:rsidRDefault="00CB6A47" w:rsidP="00CB6A47">
            <w:pPr>
              <w:pStyle w:val="NoSpacing"/>
              <w:rPr>
                <w:b/>
                <w:bCs/>
              </w:rPr>
            </w:pPr>
          </w:p>
        </w:tc>
        <w:tc>
          <w:tcPr>
            <w:tcW w:w="1980" w:type="dxa"/>
            <w:vMerge/>
            <w:tcBorders>
              <w:bottom w:val="single" w:sz="12" w:space="0" w:color="auto"/>
              <w:right w:val="single" w:sz="4" w:space="0" w:color="auto"/>
            </w:tcBorders>
            <w:vAlign w:val="center"/>
          </w:tcPr>
          <w:p w14:paraId="028B8DD5" w14:textId="77777777" w:rsidR="00CB6A47" w:rsidRPr="0062103C" w:rsidRDefault="00CB6A47" w:rsidP="00CB6A47">
            <w:pPr>
              <w:pStyle w:val="NoSpacing"/>
              <w:rPr>
                <w:b/>
                <w:bCs/>
              </w:rPr>
            </w:pPr>
          </w:p>
        </w:tc>
        <w:tc>
          <w:tcPr>
            <w:tcW w:w="1959" w:type="dxa"/>
            <w:tcBorders>
              <w:top w:val="nil"/>
              <w:bottom w:val="single" w:sz="12" w:space="0" w:color="auto"/>
            </w:tcBorders>
          </w:tcPr>
          <w:p w14:paraId="3ECCE857" w14:textId="77777777" w:rsidR="00CB6A47" w:rsidRPr="0062103C" w:rsidRDefault="00CB6A47" w:rsidP="00CB6A47">
            <w:pPr>
              <w:pStyle w:val="NoSpacing"/>
              <w:rPr>
                <w:b/>
                <w:bCs/>
              </w:rPr>
            </w:pPr>
            <w:r w:rsidRPr="0062103C">
              <w:rPr>
                <w:b/>
                <w:bCs/>
              </w:rPr>
              <w:t>(G) Government</w:t>
            </w:r>
          </w:p>
          <w:p w14:paraId="55FA21C8" w14:textId="77777777" w:rsidR="00CB6A47" w:rsidRPr="0062103C" w:rsidRDefault="00CB6A47" w:rsidP="00CB6A47">
            <w:pPr>
              <w:pStyle w:val="NoSpacing"/>
              <w:rPr>
                <w:b/>
                <w:bCs/>
              </w:rPr>
            </w:pPr>
            <w:r w:rsidRPr="0062103C">
              <w:rPr>
                <w:b/>
                <w:bCs/>
              </w:rPr>
              <w:t>or (P) Private</w:t>
            </w:r>
          </w:p>
        </w:tc>
        <w:tc>
          <w:tcPr>
            <w:tcW w:w="1980" w:type="dxa"/>
            <w:vMerge/>
            <w:tcBorders>
              <w:bottom w:val="single" w:sz="12" w:space="0" w:color="auto"/>
              <w:right w:val="single" w:sz="2" w:space="0" w:color="auto"/>
            </w:tcBorders>
            <w:vAlign w:val="center"/>
          </w:tcPr>
          <w:p w14:paraId="77EECDC5" w14:textId="77777777" w:rsidR="00CB6A47" w:rsidRPr="0062103C" w:rsidRDefault="00CB6A47" w:rsidP="00CB6A47">
            <w:pPr>
              <w:pStyle w:val="NoSpacing"/>
              <w:rPr>
                <w:b/>
                <w:bCs/>
              </w:rPr>
            </w:pPr>
          </w:p>
        </w:tc>
        <w:tc>
          <w:tcPr>
            <w:tcW w:w="1821" w:type="dxa"/>
            <w:vMerge/>
            <w:tcBorders>
              <w:left w:val="single" w:sz="2" w:space="0" w:color="auto"/>
              <w:bottom w:val="single" w:sz="12" w:space="0" w:color="auto"/>
              <w:right w:val="single" w:sz="2" w:space="0" w:color="auto"/>
            </w:tcBorders>
            <w:vAlign w:val="center"/>
          </w:tcPr>
          <w:p w14:paraId="1F58EFC9" w14:textId="77777777" w:rsidR="00CB6A47" w:rsidRPr="0062103C" w:rsidRDefault="00CB6A47" w:rsidP="00CB6A47">
            <w:pPr>
              <w:pStyle w:val="NoSpacing"/>
              <w:rPr>
                <w:b/>
                <w:bCs/>
              </w:rPr>
            </w:pPr>
          </w:p>
        </w:tc>
      </w:tr>
      <w:tr w:rsidR="00CB6A47" w:rsidRPr="0062103C" w14:paraId="2C7DD64E" w14:textId="77777777" w:rsidTr="00D247C9">
        <w:trPr>
          <w:cantSplit/>
          <w:trHeight w:val="205"/>
        </w:trPr>
        <w:tc>
          <w:tcPr>
            <w:tcW w:w="2088" w:type="dxa"/>
            <w:tcBorders>
              <w:top w:val="single" w:sz="12" w:space="0" w:color="auto"/>
              <w:left w:val="single" w:sz="2" w:space="0" w:color="auto"/>
              <w:bottom w:val="single" w:sz="12" w:space="0" w:color="auto"/>
            </w:tcBorders>
          </w:tcPr>
          <w:p w14:paraId="6DC72C49" w14:textId="77777777" w:rsidR="00CB6A47" w:rsidRPr="0062103C" w:rsidRDefault="00CB6A47" w:rsidP="00CB6A47">
            <w:pPr>
              <w:pStyle w:val="NoSpacing"/>
              <w:rPr>
                <w:b/>
                <w:bCs/>
              </w:rPr>
            </w:pPr>
            <w:r w:rsidRPr="0062103C">
              <w:rPr>
                <w:b/>
                <w:bCs/>
                <w:i/>
                <w:iCs/>
              </w:rPr>
              <w:t>Example:</w:t>
            </w:r>
            <w:r w:rsidRPr="0062103C">
              <w:rPr>
                <w:b/>
                <w:bCs/>
              </w:rPr>
              <w:t xml:space="preserve"> Cash </w:t>
            </w:r>
          </w:p>
        </w:tc>
        <w:tc>
          <w:tcPr>
            <w:tcW w:w="1980" w:type="dxa"/>
            <w:tcBorders>
              <w:top w:val="single" w:sz="12" w:space="0" w:color="auto"/>
              <w:bottom w:val="single" w:sz="12" w:space="0" w:color="auto"/>
              <w:right w:val="single" w:sz="4" w:space="0" w:color="auto"/>
            </w:tcBorders>
          </w:tcPr>
          <w:p w14:paraId="0CFADECA" w14:textId="6F87FB41" w:rsidR="00CB6A47" w:rsidRPr="0062103C" w:rsidRDefault="00870F56" w:rsidP="00870F56">
            <w:pPr>
              <w:pStyle w:val="NoSpacing"/>
              <w:rPr>
                <w:b/>
                <w:bCs/>
              </w:rPr>
            </w:pPr>
            <w:r>
              <w:rPr>
                <w:b/>
                <w:bCs/>
              </w:rPr>
              <w:t xml:space="preserve">TN </w:t>
            </w:r>
            <w:r w:rsidR="0062103C">
              <w:rPr>
                <w:b/>
                <w:bCs/>
              </w:rPr>
              <w:t>DEP</w:t>
            </w:r>
            <w:r w:rsidR="00CB6A47" w:rsidRPr="0062103C">
              <w:rPr>
                <w:b/>
                <w:bCs/>
              </w:rPr>
              <w:t xml:space="preserve">T OF </w:t>
            </w:r>
            <w:r>
              <w:rPr>
                <w:b/>
                <w:bCs/>
              </w:rPr>
              <w:t>HUMAN</w:t>
            </w:r>
            <w:r w:rsidR="00CB6A47" w:rsidRPr="0062103C">
              <w:rPr>
                <w:b/>
                <w:bCs/>
              </w:rPr>
              <w:t xml:space="preserve"> SERVICES</w:t>
            </w:r>
            <w:r>
              <w:rPr>
                <w:b/>
                <w:bCs/>
              </w:rPr>
              <w:t>- TANF</w:t>
            </w:r>
            <w:r w:rsidR="00CB6A47" w:rsidRPr="0062103C">
              <w:rPr>
                <w:b/>
                <w:bCs/>
              </w:rPr>
              <w:t xml:space="preserve"> </w:t>
            </w:r>
          </w:p>
        </w:tc>
        <w:tc>
          <w:tcPr>
            <w:tcW w:w="1959" w:type="dxa"/>
            <w:tcBorders>
              <w:top w:val="single" w:sz="12" w:space="0" w:color="auto"/>
              <w:bottom w:val="single" w:sz="12" w:space="0" w:color="auto"/>
            </w:tcBorders>
          </w:tcPr>
          <w:p w14:paraId="0F419F03" w14:textId="77777777" w:rsidR="00CB6A47" w:rsidRPr="0062103C" w:rsidRDefault="00CB6A47" w:rsidP="00CB6A47">
            <w:pPr>
              <w:pStyle w:val="NoSpacing"/>
              <w:rPr>
                <w:b/>
                <w:bCs/>
              </w:rPr>
            </w:pPr>
            <w:r w:rsidRPr="0062103C">
              <w:rPr>
                <w:b/>
                <w:bCs/>
              </w:rPr>
              <w:t>G</w:t>
            </w:r>
          </w:p>
        </w:tc>
        <w:tc>
          <w:tcPr>
            <w:tcW w:w="1980" w:type="dxa"/>
            <w:tcBorders>
              <w:top w:val="single" w:sz="12" w:space="0" w:color="auto"/>
              <w:bottom w:val="single" w:sz="12" w:space="0" w:color="auto"/>
              <w:right w:val="single" w:sz="2" w:space="0" w:color="auto"/>
            </w:tcBorders>
          </w:tcPr>
          <w:p w14:paraId="637DEF55" w14:textId="4E149DE2" w:rsidR="00CB6A47" w:rsidRPr="0062103C" w:rsidRDefault="003E2C3F" w:rsidP="00CB6A47">
            <w:pPr>
              <w:pStyle w:val="NoSpacing"/>
              <w:rPr>
                <w:b/>
                <w:bCs/>
              </w:rPr>
            </w:pPr>
            <w:r w:rsidRPr="0062103C">
              <w:rPr>
                <w:b/>
                <w:bCs/>
              </w:rPr>
              <w:t>6/15/21</w:t>
            </w:r>
          </w:p>
        </w:tc>
        <w:tc>
          <w:tcPr>
            <w:tcW w:w="1821" w:type="dxa"/>
            <w:tcBorders>
              <w:top w:val="single" w:sz="12" w:space="0" w:color="auto"/>
              <w:left w:val="single" w:sz="2" w:space="0" w:color="auto"/>
              <w:bottom w:val="single" w:sz="12" w:space="0" w:color="auto"/>
              <w:right w:val="single" w:sz="2" w:space="0" w:color="auto"/>
            </w:tcBorders>
          </w:tcPr>
          <w:p w14:paraId="71538763" w14:textId="77777777" w:rsidR="00CB6A47" w:rsidRPr="0062103C" w:rsidRDefault="00CB6A47" w:rsidP="00CB6A47">
            <w:pPr>
              <w:pStyle w:val="NoSpacing"/>
              <w:rPr>
                <w:b/>
                <w:bCs/>
              </w:rPr>
            </w:pPr>
            <w:r w:rsidRPr="0062103C">
              <w:rPr>
                <w:b/>
                <w:bCs/>
              </w:rPr>
              <w:t>$10,000</w:t>
            </w:r>
          </w:p>
        </w:tc>
      </w:tr>
      <w:tr w:rsidR="00CB6A47" w:rsidRPr="0062103C" w14:paraId="6B0C4544" w14:textId="77777777" w:rsidTr="00D247C9">
        <w:trPr>
          <w:cantSplit/>
          <w:trHeight w:val="205"/>
        </w:trPr>
        <w:tc>
          <w:tcPr>
            <w:tcW w:w="2088" w:type="dxa"/>
            <w:tcBorders>
              <w:top w:val="single" w:sz="12" w:space="0" w:color="auto"/>
              <w:left w:val="single" w:sz="2" w:space="0" w:color="auto"/>
            </w:tcBorders>
          </w:tcPr>
          <w:p w14:paraId="72933331" w14:textId="77777777" w:rsidR="00CB6A47" w:rsidRPr="0062103C" w:rsidRDefault="00CB6A47" w:rsidP="00CB6A47">
            <w:pPr>
              <w:pStyle w:val="NoSpacing"/>
            </w:pPr>
          </w:p>
        </w:tc>
        <w:tc>
          <w:tcPr>
            <w:tcW w:w="1980" w:type="dxa"/>
            <w:tcBorders>
              <w:top w:val="single" w:sz="12" w:space="0" w:color="auto"/>
              <w:right w:val="single" w:sz="4" w:space="0" w:color="auto"/>
            </w:tcBorders>
          </w:tcPr>
          <w:p w14:paraId="141FDC3C" w14:textId="77777777" w:rsidR="00CB6A47" w:rsidRPr="0062103C" w:rsidRDefault="00CB6A47" w:rsidP="00CB6A47">
            <w:pPr>
              <w:pStyle w:val="NoSpacing"/>
            </w:pPr>
          </w:p>
        </w:tc>
        <w:tc>
          <w:tcPr>
            <w:tcW w:w="1959" w:type="dxa"/>
            <w:tcBorders>
              <w:top w:val="single" w:sz="12" w:space="0" w:color="auto"/>
            </w:tcBorders>
          </w:tcPr>
          <w:p w14:paraId="25509FF9" w14:textId="77777777" w:rsidR="00CB6A47" w:rsidRPr="0062103C" w:rsidRDefault="00CB6A47" w:rsidP="00CB6A47">
            <w:pPr>
              <w:pStyle w:val="NoSpacing"/>
            </w:pPr>
          </w:p>
        </w:tc>
        <w:tc>
          <w:tcPr>
            <w:tcW w:w="1980" w:type="dxa"/>
            <w:tcBorders>
              <w:top w:val="single" w:sz="12" w:space="0" w:color="auto"/>
              <w:right w:val="single" w:sz="2" w:space="0" w:color="auto"/>
            </w:tcBorders>
          </w:tcPr>
          <w:p w14:paraId="2115D373" w14:textId="77777777" w:rsidR="00CB6A47" w:rsidRPr="0062103C" w:rsidRDefault="00CB6A47" w:rsidP="00CB6A47">
            <w:pPr>
              <w:pStyle w:val="NoSpacing"/>
            </w:pPr>
          </w:p>
        </w:tc>
        <w:tc>
          <w:tcPr>
            <w:tcW w:w="1821" w:type="dxa"/>
            <w:tcBorders>
              <w:top w:val="single" w:sz="12" w:space="0" w:color="auto"/>
              <w:left w:val="single" w:sz="2" w:space="0" w:color="auto"/>
              <w:right w:val="single" w:sz="2" w:space="0" w:color="auto"/>
            </w:tcBorders>
          </w:tcPr>
          <w:p w14:paraId="5D5D9AE6" w14:textId="77777777" w:rsidR="00CB6A47" w:rsidRPr="0062103C" w:rsidRDefault="00CB6A47" w:rsidP="00CB6A47">
            <w:pPr>
              <w:pStyle w:val="NoSpacing"/>
            </w:pPr>
          </w:p>
        </w:tc>
      </w:tr>
      <w:tr w:rsidR="00CB6A47" w:rsidRPr="0062103C" w14:paraId="7E751C1E" w14:textId="77777777" w:rsidTr="00D247C9">
        <w:trPr>
          <w:cantSplit/>
          <w:trHeight w:val="205"/>
        </w:trPr>
        <w:tc>
          <w:tcPr>
            <w:tcW w:w="2088" w:type="dxa"/>
            <w:tcBorders>
              <w:left w:val="single" w:sz="2" w:space="0" w:color="auto"/>
            </w:tcBorders>
          </w:tcPr>
          <w:p w14:paraId="50CA2821" w14:textId="77777777" w:rsidR="00CB6A47" w:rsidRPr="0062103C" w:rsidRDefault="00CB6A47" w:rsidP="00CB6A47">
            <w:pPr>
              <w:pStyle w:val="NoSpacing"/>
            </w:pPr>
          </w:p>
        </w:tc>
        <w:tc>
          <w:tcPr>
            <w:tcW w:w="1980" w:type="dxa"/>
            <w:tcBorders>
              <w:right w:val="single" w:sz="4" w:space="0" w:color="auto"/>
            </w:tcBorders>
          </w:tcPr>
          <w:p w14:paraId="76725F83" w14:textId="77777777" w:rsidR="00CB6A47" w:rsidRPr="0062103C" w:rsidRDefault="00CB6A47" w:rsidP="00CB6A47">
            <w:pPr>
              <w:pStyle w:val="NoSpacing"/>
            </w:pPr>
          </w:p>
        </w:tc>
        <w:tc>
          <w:tcPr>
            <w:tcW w:w="1959" w:type="dxa"/>
          </w:tcPr>
          <w:p w14:paraId="1CC72984" w14:textId="77777777" w:rsidR="00CB6A47" w:rsidRPr="0062103C" w:rsidRDefault="00CB6A47" w:rsidP="00CB6A47">
            <w:pPr>
              <w:pStyle w:val="NoSpacing"/>
            </w:pPr>
          </w:p>
        </w:tc>
        <w:tc>
          <w:tcPr>
            <w:tcW w:w="1980" w:type="dxa"/>
            <w:tcBorders>
              <w:right w:val="single" w:sz="2" w:space="0" w:color="auto"/>
            </w:tcBorders>
          </w:tcPr>
          <w:p w14:paraId="1F90696C" w14:textId="77777777" w:rsidR="00CB6A47" w:rsidRPr="0062103C" w:rsidRDefault="00CB6A47" w:rsidP="00CB6A47">
            <w:pPr>
              <w:pStyle w:val="NoSpacing"/>
            </w:pPr>
          </w:p>
        </w:tc>
        <w:tc>
          <w:tcPr>
            <w:tcW w:w="1821" w:type="dxa"/>
            <w:tcBorders>
              <w:left w:val="single" w:sz="2" w:space="0" w:color="auto"/>
              <w:right w:val="single" w:sz="2" w:space="0" w:color="auto"/>
            </w:tcBorders>
          </w:tcPr>
          <w:p w14:paraId="02291E1E" w14:textId="77777777" w:rsidR="00CB6A47" w:rsidRPr="0062103C" w:rsidRDefault="00CB6A47" w:rsidP="00CB6A47">
            <w:pPr>
              <w:pStyle w:val="NoSpacing"/>
            </w:pPr>
          </w:p>
        </w:tc>
      </w:tr>
      <w:tr w:rsidR="00CB6A47" w:rsidRPr="0062103C" w14:paraId="59CD5F32" w14:textId="77777777" w:rsidTr="00D247C9">
        <w:trPr>
          <w:cantSplit/>
          <w:trHeight w:val="205"/>
        </w:trPr>
        <w:tc>
          <w:tcPr>
            <w:tcW w:w="2088" w:type="dxa"/>
            <w:tcBorders>
              <w:left w:val="single" w:sz="2" w:space="0" w:color="auto"/>
            </w:tcBorders>
          </w:tcPr>
          <w:p w14:paraId="6DC4A615" w14:textId="77777777" w:rsidR="00CB6A47" w:rsidRPr="0062103C" w:rsidRDefault="00CB6A47" w:rsidP="00CB6A47">
            <w:pPr>
              <w:pStyle w:val="NoSpacing"/>
            </w:pPr>
          </w:p>
        </w:tc>
        <w:tc>
          <w:tcPr>
            <w:tcW w:w="1980" w:type="dxa"/>
            <w:tcBorders>
              <w:right w:val="single" w:sz="4" w:space="0" w:color="auto"/>
            </w:tcBorders>
          </w:tcPr>
          <w:p w14:paraId="2C2455DD" w14:textId="77777777" w:rsidR="00CB6A47" w:rsidRPr="0062103C" w:rsidRDefault="00CB6A47" w:rsidP="00CB6A47">
            <w:pPr>
              <w:pStyle w:val="NoSpacing"/>
            </w:pPr>
          </w:p>
        </w:tc>
        <w:tc>
          <w:tcPr>
            <w:tcW w:w="1959" w:type="dxa"/>
          </w:tcPr>
          <w:p w14:paraId="08FEB7DC" w14:textId="77777777" w:rsidR="00CB6A47" w:rsidRPr="0062103C" w:rsidRDefault="00CB6A47" w:rsidP="00CB6A47">
            <w:pPr>
              <w:pStyle w:val="NoSpacing"/>
            </w:pPr>
          </w:p>
        </w:tc>
        <w:tc>
          <w:tcPr>
            <w:tcW w:w="1980" w:type="dxa"/>
            <w:tcBorders>
              <w:right w:val="single" w:sz="2" w:space="0" w:color="auto"/>
            </w:tcBorders>
          </w:tcPr>
          <w:p w14:paraId="2EE02BB8" w14:textId="77777777" w:rsidR="00CB6A47" w:rsidRPr="0062103C" w:rsidRDefault="00CB6A47" w:rsidP="00CB6A47">
            <w:pPr>
              <w:pStyle w:val="NoSpacing"/>
            </w:pPr>
          </w:p>
        </w:tc>
        <w:tc>
          <w:tcPr>
            <w:tcW w:w="1821" w:type="dxa"/>
            <w:tcBorders>
              <w:left w:val="single" w:sz="2" w:space="0" w:color="auto"/>
              <w:right w:val="single" w:sz="2" w:space="0" w:color="auto"/>
            </w:tcBorders>
          </w:tcPr>
          <w:p w14:paraId="68F9FF8B" w14:textId="77777777" w:rsidR="00CB6A47" w:rsidRPr="0062103C" w:rsidRDefault="00CB6A47" w:rsidP="00CB6A47">
            <w:pPr>
              <w:pStyle w:val="NoSpacing"/>
            </w:pPr>
          </w:p>
        </w:tc>
      </w:tr>
      <w:tr w:rsidR="00CB6A47" w:rsidRPr="0062103C" w14:paraId="6CEBFFFA" w14:textId="77777777" w:rsidTr="00D247C9">
        <w:trPr>
          <w:cantSplit/>
          <w:trHeight w:val="205"/>
        </w:trPr>
        <w:tc>
          <w:tcPr>
            <w:tcW w:w="2088" w:type="dxa"/>
            <w:tcBorders>
              <w:left w:val="single" w:sz="2" w:space="0" w:color="auto"/>
            </w:tcBorders>
          </w:tcPr>
          <w:p w14:paraId="36C9E9FD" w14:textId="77777777" w:rsidR="00CB6A47" w:rsidRPr="0062103C" w:rsidRDefault="00CB6A47" w:rsidP="00CB6A47">
            <w:pPr>
              <w:pStyle w:val="NoSpacing"/>
            </w:pPr>
          </w:p>
        </w:tc>
        <w:tc>
          <w:tcPr>
            <w:tcW w:w="1980" w:type="dxa"/>
            <w:tcBorders>
              <w:right w:val="single" w:sz="4" w:space="0" w:color="auto"/>
            </w:tcBorders>
          </w:tcPr>
          <w:p w14:paraId="7B226D2B" w14:textId="77777777" w:rsidR="00CB6A47" w:rsidRPr="0062103C" w:rsidRDefault="00CB6A47" w:rsidP="00CB6A47">
            <w:pPr>
              <w:pStyle w:val="NoSpacing"/>
            </w:pPr>
          </w:p>
        </w:tc>
        <w:tc>
          <w:tcPr>
            <w:tcW w:w="1959" w:type="dxa"/>
          </w:tcPr>
          <w:p w14:paraId="72C2F7CA" w14:textId="77777777" w:rsidR="00CB6A47" w:rsidRPr="0062103C" w:rsidRDefault="00CB6A47" w:rsidP="00CB6A47">
            <w:pPr>
              <w:pStyle w:val="NoSpacing"/>
            </w:pPr>
          </w:p>
        </w:tc>
        <w:tc>
          <w:tcPr>
            <w:tcW w:w="1980" w:type="dxa"/>
            <w:tcBorders>
              <w:right w:val="single" w:sz="2" w:space="0" w:color="auto"/>
            </w:tcBorders>
          </w:tcPr>
          <w:p w14:paraId="3CA8F340" w14:textId="77777777" w:rsidR="00CB6A47" w:rsidRPr="0062103C" w:rsidRDefault="00CB6A47" w:rsidP="00CB6A47">
            <w:pPr>
              <w:pStyle w:val="NoSpacing"/>
            </w:pPr>
          </w:p>
        </w:tc>
        <w:tc>
          <w:tcPr>
            <w:tcW w:w="1821" w:type="dxa"/>
            <w:tcBorders>
              <w:left w:val="single" w:sz="2" w:space="0" w:color="auto"/>
              <w:right w:val="single" w:sz="2" w:space="0" w:color="auto"/>
            </w:tcBorders>
          </w:tcPr>
          <w:p w14:paraId="3888A342" w14:textId="77777777" w:rsidR="00CB6A47" w:rsidRPr="0062103C" w:rsidRDefault="00CB6A47" w:rsidP="00CB6A47">
            <w:pPr>
              <w:pStyle w:val="NoSpacing"/>
            </w:pPr>
          </w:p>
        </w:tc>
      </w:tr>
      <w:tr w:rsidR="00CB6A47" w:rsidRPr="0062103C" w14:paraId="489E42D2" w14:textId="77777777" w:rsidTr="00D247C9">
        <w:trPr>
          <w:cantSplit/>
          <w:trHeight w:val="326"/>
        </w:trPr>
        <w:tc>
          <w:tcPr>
            <w:tcW w:w="2088" w:type="dxa"/>
            <w:tcBorders>
              <w:left w:val="single" w:sz="2" w:space="0" w:color="auto"/>
            </w:tcBorders>
          </w:tcPr>
          <w:p w14:paraId="34C81454" w14:textId="77777777" w:rsidR="00CB6A47" w:rsidRPr="0062103C" w:rsidRDefault="00CB6A47" w:rsidP="00CB6A47">
            <w:pPr>
              <w:pStyle w:val="NoSpacing"/>
            </w:pPr>
          </w:p>
        </w:tc>
        <w:tc>
          <w:tcPr>
            <w:tcW w:w="1980" w:type="dxa"/>
            <w:tcBorders>
              <w:right w:val="single" w:sz="4" w:space="0" w:color="auto"/>
            </w:tcBorders>
          </w:tcPr>
          <w:p w14:paraId="7AC0B3C1" w14:textId="77777777" w:rsidR="00CB6A47" w:rsidRPr="0062103C" w:rsidRDefault="00CB6A47" w:rsidP="00CB6A47">
            <w:pPr>
              <w:pStyle w:val="NoSpacing"/>
            </w:pPr>
          </w:p>
        </w:tc>
        <w:tc>
          <w:tcPr>
            <w:tcW w:w="1959" w:type="dxa"/>
          </w:tcPr>
          <w:p w14:paraId="4DBCD9C4" w14:textId="77777777" w:rsidR="00CB6A47" w:rsidRPr="0062103C" w:rsidRDefault="00CB6A47" w:rsidP="00CB6A47">
            <w:pPr>
              <w:pStyle w:val="NoSpacing"/>
            </w:pPr>
          </w:p>
        </w:tc>
        <w:tc>
          <w:tcPr>
            <w:tcW w:w="1980" w:type="dxa"/>
            <w:tcBorders>
              <w:right w:val="single" w:sz="2" w:space="0" w:color="auto"/>
            </w:tcBorders>
          </w:tcPr>
          <w:p w14:paraId="60FB0859" w14:textId="77777777" w:rsidR="00CB6A47" w:rsidRPr="0062103C" w:rsidRDefault="00CB6A47" w:rsidP="00CB6A47">
            <w:pPr>
              <w:pStyle w:val="NoSpacing"/>
            </w:pPr>
          </w:p>
        </w:tc>
        <w:tc>
          <w:tcPr>
            <w:tcW w:w="1821" w:type="dxa"/>
            <w:tcBorders>
              <w:left w:val="single" w:sz="2" w:space="0" w:color="auto"/>
              <w:right w:val="single" w:sz="2" w:space="0" w:color="auto"/>
            </w:tcBorders>
          </w:tcPr>
          <w:p w14:paraId="197C1780" w14:textId="77777777" w:rsidR="00CB6A47" w:rsidRPr="0062103C" w:rsidRDefault="00CB6A47" w:rsidP="00CB6A47">
            <w:pPr>
              <w:pStyle w:val="NoSpacing"/>
            </w:pPr>
          </w:p>
        </w:tc>
      </w:tr>
      <w:tr w:rsidR="00CB6A47" w:rsidRPr="0062103C" w14:paraId="25512B74" w14:textId="77777777" w:rsidTr="00D247C9">
        <w:trPr>
          <w:cantSplit/>
          <w:trHeight w:val="205"/>
        </w:trPr>
        <w:tc>
          <w:tcPr>
            <w:tcW w:w="6027" w:type="dxa"/>
            <w:gridSpan w:val="3"/>
            <w:tcBorders>
              <w:left w:val="single" w:sz="2" w:space="0" w:color="auto"/>
              <w:bottom w:val="single" w:sz="2" w:space="0" w:color="auto"/>
              <w:right w:val="single" w:sz="2" w:space="0" w:color="auto"/>
            </w:tcBorders>
            <w:shd w:val="clear" w:color="auto" w:fill="000000" w:themeFill="text1"/>
            <w:tcMar>
              <w:left w:w="115" w:type="dxa"/>
              <w:right w:w="216" w:type="dxa"/>
            </w:tcMar>
            <w:vAlign w:val="center"/>
          </w:tcPr>
          <w:p w14:paraId="7A764A67" w14:textId="77777777" w:rsidR="00CB6A47" w:rsidRPr="0062103C" w:rsidRDefault="00CB6A47" w:rsidP="00CB6A47">
            <w:pPr>
              <w:pStyle w:val="NoSpacing"/>
              <w:rPr>
                <w:b/>
                <w:bCs/>
              </w:rPr>
            </w:pPr>
          </w:p>
        </w:tc>
        <w:tc>
          <w:tcPr>
            <w:tcW w:w="1980" w:type="dxa"/>
            <w:tcBorders>
              <w:left w:val="single" w:sz="2" w:space="0" w:color="auto"/>
              <w:bottom w:val="single" w:sz="2" w:space="0" w:color="auto"/>
              <w:right w:val="single" w:sz="2" w:space="0" w:color="auto"/>
            </w:tcBorders>
          </w:tcPr>
          <w:p w14:paraId="271142A3" w14:textId="77777777" w:rsidR="00CB6A47" w:rsidRPr="0062103C" w:rsidRDefault="00CB6A47" w:rsidP="00CB6A47">
            <w:pPr>
              <w:pStyle w:val="NoSpacing"/>
            </w:pPr>
            <w:r w:rsidRPr="0062103C">
              <w:rPr>
                <w:b/>
                <w:bCs/>
              </w:rPr>
              <w:t>TOTAL:</w:t>
            </w:r>
          </w:p>
        </w:tc>
        <w:tc>
          <w:tcPr>
            <w:tcW w:w="1821" w:type="dxa"/>
            <w:tcBorders>
              <w:left w:val="single" w:sz="2" w:space="0" w:color="auto"/>
              <w:bottom w:val="single" w:sz="2" w:space="0" w:color="auto"/>
              <w:right w:val="single" w:sz="2" w:space="0" w:color="auto"/>
            </w:tcBorders>
          </w:tcPr>
          <w:p w14:paraId="5C362C5F" w14:textId="77777777" w:rsidR="00CB6A47" w:rsidRPr="0062103C" w:rsidRDefault="00CB6A47" w:rsidP="00CB6A47">
            <w:pPr>
              <w:pStyle w:val="NoSpacing"/>
            </w:pPr>
            <w:r w:rsidRPr="0062103C">
              <w:t>$</w:t>
            </w:r>
          </w:p>
        </w:tc>
      </w:tr>
    </w:tbl>
    <w:p w14:paraId="35FCCD0B" w14:textId="77777777" w:rsidR="00CB6A47" w:rsidRPr="0062103C" w:rsidRDefault="00CB6A47" w:rsidP="00CB6A47">
      <w:pPr>
        <w:pStyle w:val="NoSpacing"/>
        <w:rPr>
          <w:b/>
        </w:rPr>
      </w:pPr>
    </w:p>
    <w:p w14:paraId="34385254" w14:textId="77777777" w:rsidR="006734F0" w:rsidRDefault="006734F0" w:rsidP="006734F0">
      <w:pPr>
        <w:rPr>
          <w:rFonts w:asciiTheme="minorHAnsi" w:eastAsia="Calibri" w:hAnsiTheme="minorHAnsi" w:cstheme="minorHAnsi"/>
          <w:b/>
        </w:rPr>
      </w:pPr>
    </w:p>
    <w:p w14:paraId="79ACA9E7" w14:textId="7D930064" w:rsidR="006734F0" w:rsidRPr="006734F0" w:rsidRDefault="006734F0" w:rsidP="006734F0">
      <w:pPr>
        <w:rPr>
          <w:rFonts w:asciiTheme="minorHAnsi" w:eastAsia="Calibri" w:hAnsiTheme="minorHAnsi" w:cstheme="minorHAnsi"/>
          <w:b/>
          <w:sz w:val="24"/>
          <w:szCs w:val="24"/>
        </w:rPr>
      </w:pPr>
      <w:r w:rsidRPr="006734F0">
        <w:rPr>
          <w:rFonts w:asciiTheme="minorHAnsi" w:eastAsia="Calibri" w:hAnsiTheme="minorHAnsi" w:cstheme="minorHAnsi"/>
          <w:b/>
          <w:sz w:val="24"/>
          <w:szCs w:val="24"/>
        </w:rPr>
        <w:t>Housing and Healthcare Leverage</w:t>
      </w:r>
    </w:p>
    <w:p w14:paraId="59588684" w14:textId="0FF8E29D" w:rsidR="006734F0" w:rsidRPr="006734F0" w:rsidRDefault="006734F0" w:rsidP="006734F0">
      <w:pPr>
        <w:rPr>
          <w:b/>
        </w:rPr>
      </w:pPr>
      <w:r w:rsidRPr="006734F0">
        <w:rPr>
          <w:rFonts w:asciiTheme="minorHAnsi" w:eastAsia="Calibri" w:hAnsiTheme="minorHAnsi" w:cstheme="minorHAnsi"/>
          <w:b/>
        </w:rPr>
        <w:t xml:space="preserve">NOTE:  HUD is looking for </w:t>
      </w:r>
      <w:r w:rsidR="00AF4570">
        <w:rPr>
          <w:rFonts w:asciiTheme="minorHAnsi" w:eastAsia="Calibri" w:hAnsiTheme="minorHAnsi" w:cstheme="minorHAnsi"/>
          <w:b/>
        </w:rPr>
        <w:t xml:space="preserve">NEW </w:t>
      </w:r>
      <w:r w:rsidRPr="006734F0">
        <w:rPr>
          <w:rFonts w:asciiTheme="minorHAnsi" w:eastAsia="Calibri" w:hAnsiTheme="minorHAnsi" w:cstheme="minorHAnsi"/>
          <w:b/>
        </w:rPr>
        <w:t xml:space="preserve">projects that utilize </w:t>
      </w:r>
      <w:r>
        <w:rPr>
          <w:rFonts w:asciiTheme="minorHAnsi" w:eastAsia="Calibri" w:hAnsiTheme="minorHAnsi" w:cstheme="minorHAnsi"/>
          <w:b/>
        </w:rPr>
        <w:t>25</w:t>
      </w:r>
      <w:r w:rsidRPr="006734F0">
        <w:rPr>
          <w:rFonts w:asciiTheme="minorHAnsi" w:eastAsia="Calibri" w:hAnsiTheme="minorHAnsi" w:cstheme="minorHAnsi"/>
          <w:b/>
        </w:rPr>
        <w:t>% housing subsidies/units NOT funded through CoC or ESG.  Also, HUD has indicated that a separate notice for stability housing vouchers will soon be issued.  MDHA will let you know if that happens, and if these can be tied to proposals for this NOFO funding.</w:t>
      </w:r>
    </w:p>
    <w:p w14:paraId="342D4B5F" w14:textId="0B82EAED" w:rsidR="006734F0" w:rsidRDefault="006734F0" w:rsidP="006734F0">
      <w:pPr>
        <w:rPr>
          <w:rFonts w:asciiTheme="minorHAnsi" w:eastAsia="Calibri" w:hAnsiTheme="minorHAnsi" w:cstheme="minorHAnsi"/>
          <w:b/>
        </w:rPr>
      </w:pPr>
      <w:r w:rsidRPr="006734F0">
        <w:rPr>
          <w:rFonts w:asciiTheme="minorHAnsi" w:eastAsia="Calibri" w:hAnsiTheme="minorHAnsi" w:cstheme="minorHAnsi"/>
          <w:b/>
        </w:rPr>
        <w:t xml:space="preserve">HUD also wants commitments from health care organizations equaling </w:t>
      </w:r>
      <w:r>
        <w:rPr>
          <w:rFonts w:asciiTheme="minorHAnsi" w:eastAsia="Calibri" w:hAnsiTheme="minorHAnsi" w:cstheme="minorHAnsi"/>
          <w:b/>
        </w:rPr>
        <w:t>25</w:t>
      </w:r>
      <w:r w:rsidRPr="006734F0">
        <w:rPr>
          <w:rFonts w:asciiTheme="minorHAnsi" w:eastAsia="Calibri" w:hAnsiTheme="minorHAnsi" w:cstheme="minorHAnsi"/>
          <w:b/>
        </w:rPr>
        <w:t>% of funding being requested.</w:t>
      </w:r>
    </w:p>
    <w:p w14:paraId="6210CA9B" w14:textId="5F9435CC" w:rsidR="006734F0" w:rsidRDefault="006734F0" w:rsidP="006734F0">
      <w:pPr>
        <w:rPr>
          <w:rFonts w:asciiTheme="minorHAnsi" w:eastAsia="Calibri" w:hAnsiTheme="minorHAnsi" w:cstheme="minorHAnsi"/>
          <w:b/>
        </w:rPr>
      </w:pPr>
      <w:r>
        <w:rPr>
          <w:rFonts w:asciiTheme="minorHAnsi" w:eastAsia="Calibri" w:hAnsiTheme="minorHAnsi" w:cstheme="minorHAnsi"/>
          <w:b/>
        </w:rPr>
        <w:t>Can you assist in securing this leverage for your new project?  Please provide details.</w:t>
      </w:r>
    </w:p>
    <w:p w14:paraId="5A54890D" w14:textId="77777777" w:rsidR="006734F0" w:rsidRPr="004645DD" w:rsidRDefault="006734F0" w:rsidP="006734F0">
      <w:pPr>
        <w:spacing w:after="0" w:line="240" w:lineRule="auto"/>
        <w:ind w:left="360"/>
      </w:pPr>
    </w:p>
    <w:p w14:paraId="781AAB09" w14:textId="77777777" w:rsidR="006734F0" w:rsidRPr="00E22DD8" w:rsidRDefault="006734F0" w:rsidP="006734F0">
      <w:pPr>
        <w:spacing w:after="0" w:line="240" w:lineRule="auto"/>
      </w:pPr>
      <w:r w:rsidRPr="00E22DD8">
        <w:rPr>
          <w:noProof/>
          <w:lang w:bidi="ar-SA"/>
        </w:rPr>
        <mc:AlternateContent>
          <mc:Choice Requires="wps">
            <w:drawing>
              <wp:inline distT="0" distB="0" distL="0" distR="0" wp14:anchorId="201CC9EA" wp14:editId="2D28B8C9">
                <wp:extent cx="6562725" cy="2171700"/>
                <wp:effectExtent l="0" t="0" r="28575" b="19050"/>
                <wp:docPr id="5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171700"/>
                        </a:xfrm>
                        <a:prstGeom prst="rect">
                          <a:avLst/>
                        </a:prstGeom>
                        <a:solidFill>
                          <a:srgbClr val="C6D9F1"/>
                        </a:solidFill>
                        <a:ln w="19050">
                          <a:solidFill>
                            <a:srgbClr val="548DD4"/>
                          </a:solidFill>
                          <a:miter lim="800000"/>
                          <a:headEnd/>
                          <a:tailEnd/>
                        </a:ln>
                      </wps:spPr>
                      <wps:txbx>
                        <w:txbxContent>
                          <w:p w14:paraId="1EE1DFD4" w14:textId="77777777" w:rsidR="006734F0" w:rsidRPr="00290335" w:rsidRDefault="006734F0" w:rsidP="006734F0">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201CC9EA" id="_x0000_s1062" type="#_x0000_t202" style="width:516.7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" fillcolor="#c6d9f1" strokecolor="#548dd4" strokeweight="1.5pt">
                <v:textbox inset=",0,,0">
                  <w:txbxContent>
                    <w:p w14:paraId="1EE1DFD4" w14:textId="77777777" w:rsidR="006734F0" w:rsidRPr="00290335" w:rsidRDefault="006734F0" w:rsidP="006734F0">
                      <w:pPr>
                        <w:spacing w:line="240" w:lineRule="auto"/>
                        <w:contextualSpacing/>
                      </w:pPr>
                    </w:p>
                  </w:txbxContent>
                </v:textbox>
                <w10:anchorlock/>
              </v:shape>
            </w:pict>
          </mc:Fallback>
        </mc:AlternateContent>
      </w:r>
    </w:p>
    <w:p w14:paraId="7575178F" w14:textId="77777777" w:rsidR="006734F0" w:rsidRPr="006734F0" w:rsidRDefault="006734F0" w:rsidP="006734F0">
      <w:pPr>
        <w:rPr>
          <w:rFonts w:asciiTheme="minorHAnsi" w:eastAsia="Calibri" w:hAnsiTheme="minorHAnsi" w:cstheme="minorHAnsi"/>
          <w:b/>
        </w:rPr>
      </w:pPr>
    </w:p>
    <w:p w14:paraId="172D13D0" w14:textId="74F4AF2A" w:rsidR="00A80695" w:rsidRPr="0062103C" w:rsidRDefault="00484EC8" w:rsidP="006734F0">
      <w:pPr>
        <w:rPr>
          <w:rFonts w:asciiTheme="minorHAnsi" w:eastAsia="Calibri" w:hAnsiTheme="minorHAnsi" w:cstheme="minorHAnsi"/>
          <w:b/>
          <w:sz w:val="24"/>
          <w:szCs w:val="24"/>
          <w:lang w:bidi="ar-SA"/>
        </w:rPr>
      </w:pPr>
      <w:r>
        <w:rPr>
          <w:rFonts w:asciiTheme="minorHAnsi" w:eastAsia="Calibri" w:hAnsiTheme="minorHAnsi" w:cstheme="minorHAnsi"/>
          <w:b/>
          <w:sz w:val="24"/>
          <w:szCs w:val="24"/>
          <w:lang w:bidi="ar-SA"/>
        </w:rPr>
        <w:br w:type="column"/>
      </w:r>
      <w:r w:rsidR="00A80695" w:rsidRPr="0062103C">
        <w:rPr>
          <w:rFonts w:asciiTheme="minorHAnsi" w:eastAsia="Calibri" w:hAnsiTheme="minorHAnsi" w:cstheme="minorHAnsi"/>
          <w:b/>
          <w:sz w:val="24"/>
          <w:szCs w:val="24"/>
          <w:lang w:bidi="ar-SA"/>
        </w:rPr>
        <w:lastRenderedPageBreak/>
        <w:t xml:space="preserve">Total Project Budget </w:t>
      </w:r>
    </w:p>
    <w:tbl>
      <w:tblPr>
        <w:tblW w:w="0" w:type="auto"/>
        <w:tblInd w:w="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80"/>
        <w:gridCol w:w="2029"/>
      </w:tblGrid>
      <w:tr w:rsidR="00A80695" w:rsidRPr="0062103C" w14:paraId="58F291DD" w14:textId="77777777" w:rsidTr="00D247C9">
        <w:tc>
          <w:tcPr>
            <w:tcW w:w="7380" w:type="dxa"/>
          </w:tcPr>
          <w:p w14:paraId="375DE369" w14:textId="77777777" w:rsidR="00A80695" w:rsidRPr="0062103C" w:rsidRDefault="00A80695" w:rsidP="00A80695">
            <w:pPr>
              <w:spacing w:after="0" w:line="240" w:lineRule="auto"/>
              <w:ind w:left="360"/>
              <w:contextualSpacing/>
              <w:rPr>
                <w:rFonts w:asciiTheme="minorHAnsi" w:eastAsia="Calibri" w:hAnsiTheme="minorHAnsi" w:cstheme="minorHAnsi"/>
                <w:b/>
                <w:sz w:val="24"/>
                <w:szCs w:val="24"/>
                <w:lang w:bidi="ar-SA"/>
              </w:rPr>
            </w:pPr>
            <w:r w:rsidRPr="0062103C">
              <w:rPr>
                <w:rFonts w:asciiTheme="minorHAnsi" w:eastAsia="Calibri" w:hAnsiTheme="minorHAnsi" w:cstheme="minorHAnsi"/>
                <w:b/>
                <w:sz w:val="24"/>
                <w:szCs w:val="24"/>
                <w:lang w:bidi="ar-SA"/>
              </w:rPr>
              <w:t>Activities</w:t>
            </w:r>
          </w:p>
        </w:tc>
        <w:tc>
          <w:tcPr>
            <w:tcW w:w="2029" w:type="dxa"/>
          </w:tcPr>
          <w:p w14:paraId="27EA0C9C" w14:textId="77777777" w:rsidR="00A80695" w:rsidRPr="0062103C" w:rsidRDefault="00A80695" w:rsidP="00A80695">
            <w:pPr>
              <w:spacing w:after="0" w:line="240" w:lineRule="auto"/>
              <w:ind w:left="360"/>
              <w:contextualSpacing/>
              <w:jc w:val="center"/>
              <w:rPr>
                <w:rFonts w:asciiTheme="minorHAnsi" w:eastAsia="Calibri" w:hAnsiTheme="minorHAnsi" w:cstheme="minorHAnsi"/>
                <w:b/>
                <w:sz w:val="24"/>
                <w:szCs w:val="24"/>
                <w:lang w:bidi="ar-SA"/>
              </w:rPr>
            </w:pPr>
            <w:r w:rsidRPr="0062103C">
              <w:rPr>
                <w:rFonts w:asciiTheme="minorHAnsi" w:eastAsia="Calibri" w:hAnsiTheme="minorHAnsi" w:cstheme="minorHAnsi"/>
                <w:b/>
                <w:sz w:val="24"/>
                <w:szCs w:val="24"/>
                <w:lang w:bidi="ar-SA"/>
              </w:rPr>
              <w:t xml:space="preserve">Total Annual Assistance Requested </w:t>
            </w:r>
          </w:p>
        </w:tc>
      </w:tr>
      <w:tr w:rsidR="00A80695" w:rsidRPr="0062103C" w14:paraId="7DFE17A9" w14:textId="77777777" w:rsidTr="00D247C9">
        <w:tc>
          <w:tcPr>
            <w:tcW w:w="7380" w:type="dxa"/>
          </w:tcPr>
          <w:p w14:paraId="6CD2B947" w14:textId="7777777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Rental Assistance</w:t>
            </w:r>
          </w:p>
        </w:tc>
        <w:tc>
          <w:tcPr>
            <w:tcW w:w="2029" w:type="dxa"/>
          </w:tcPr>
          <w:p w14:paraId="6B1ACB82"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2E6C3B6D" w14:textId="77777777" w:rsidTr="00D247C9">
        <w:tc>
          <w:tcPr>
            <w:tcW w:w="7380" w:type="dxa"/>
          </w:tcPr>
          <w:p w14:paraId="17DE9BB8" w14:textId="7777777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Leasing</w:t>
            </w:r>
          </w:p>
        </w:tc>
        <w:tc>
          <w:tcPr>
            <w:tcW w:w="2029" w:type="dxa"/>
          </w:tcPr>
          <w:p w14:paraId="520895EB"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45B0EF98" w14:textId="77777777" w:rsidTr="00D247C9">
        <w:tc>
          <w:tcPr>
            <w:tcW w:w="7380" w:type="dxa"/>
          </w:tcPr>
          <w:p w14:paraId="0930A363" w14:textId="7777777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Supportive Services</w:t>
            </w:r>
          </w:p>
        </w:tc>
        <w:tc>
          <w:tcPr>
            <w:tcW w:w="2029" w:type="dxa"/>
          </w:tcPr>
          <w:p w14:paraId="29F8B7D3"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5E362284" w14:textId="77777777" w:rsidTr="00D247C9">
        <w:tc>
          <w:tcPr>
            <w:tcW w:w="7380" w:type="dxa"/>
          </w:tcPr>
          <w:p w14:paraId="2FE4812C" w14:textId="7777777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Operations</w:t>
            </w:r>
          </w:p>
        </w:tc>
        <w:tc>
          <w:tcPr>
            <w:tcW w:w="2029" w:type="dxa"/>
          </w:tcPr>
          <w:p w14:paraId="6C3C3E7D"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28302785" w14:textId="77777777" w:rsidTr="00D247C9">
        <w:tc>
          <w:tcPr>
            <w:tcW w:w="7380" w:type="dxa"/>
          </w:tcPr>
          <w:p w14:paraId="5DD70B60" w14:textId="7777777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HMIS</w:t>
            </w:r>
          </w:p>
        </w:tc>
        <w:tc>
          <w:tcPr>
            <w:tcW w:w="2029" w:type="dxa"/>
          </w:tcPr>
          <w:p w14:paraId="1DDC5185"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205C807B" w14:textId="77777777" w:rsidTr="00D247C9">
        <w:tc>
          <w:tcPr>
            <w:tcW w:w="7380" w:type="dxa"/>
          </w:tcPr>
          <w:p w14:paraId="5A68E8BD" w14:textId="1C73F95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Project A</w:t>
            </w:r>
            <w:r w:rsidR="003C7D0F" w:rsidRPr="0062103C">
              <w:rPr>
                <w:rFonts w:asciiTheme="minorHAnsi" w:eastAsia="Calibri" w:hAnsiTheme="minorHAnsi" w:cstheme="minorHAnsi"/>
                <w:sz w:val="24"/>
                <w:szCs w:val="24"/>
                <w:lang w:bidi="ar-SA"/>
              </w:rPr>
              <w:t>dmin Costs (may request up to 7</w:t>
            </w:r>
            <w:r w:rsidRPr="0062103C">
              <w:rPr>
                <w:rFonts w:asciiTheme="minorHAnsi" w:eastAsia="Calibri" w:hAnsiTheme="minorHAnsi" w:cstheme="minorHAnsi"/>
                <w:sz w:val="24"/>
                <w:szCs w:val="24"/>
                <w:lang w:bidi="ar-SA"/>
              </w:rPr>
              <w:t>% of total amount in lines 1-5</w:t>
            </w:r>
            <w:r w:rsidR="00F43FC9" w:rsidRPr="0062103C">
              <w:rPr>
                <w:rFonts w:asciiTheme="minorHAnsi" w:eastAsia="Calibri" w:hAnsiTheme="minorHAnsi" w:cstheme="minorHAnsi"/>
                <w:sz w:val="24"/>
                <w:szCs w:val="24"/>
                <w:lang w:bidi="ar-SA"/>
              </w:rPr>
              <w:t>)*</w:t>
            </w:r>
          </w:p>
        </w:tc>
        <w:tc>
          <w:tcPr>
            <w:tcW w:w="2029" w:type="dxa"/>
          </w:tcPr>
          <w:p w14:paraId="05B5892F"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79364A" w:rsidRPr="0062103C" w14:paraId="5E770232" w14:textId="77777777" w:rsidTr="00D247C9">
        <w:tc>
          <w:tcPr>
            <w:tcW w:w="7380" w:type="dxa"/>
          </w:tcPr>
          <w:p w14:paraId="6D3674C9" w14:textId="096901BA" w:rsidR="0079364A" w:rsidRPr="0062103C" w:rsidRDefault="0079364A"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Indirect</w:t>
            </w:r>
            <w:r w:rsidR="00F43FC9" w:rsidRPr="0062103C">
              <w:rPr>
                <w:rFonts w:asciiTheme="minorHAnsi" w:eastAsia="Calibri" w:hAnsiTheme="minorHAnsi" w:cstheme="minorHAnsi"/>
                <w:sz w:val="24"/>
                <w:szCs w:val="24"/>
                <w:lang w:bidi="ar-SA"/>
              </w:rPr>
              <w:t>*</w:t>
            </w:r>
          </w:p>
        </w:tc>
        <w:tc>
          <w:tcPr>
            <w:tcW w:w="2029" w:type="dxa"/>
          </w:tcPr>
          <w:p w14:paraId="5D2B3AAE" w14:textId="77777777" w:rsidR="0079364A" w:rsidRPr="0062103C" w:rsidRDefault="0079364A"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40C01D0A" w14:textId="77777777" w:rsidTr="00D247C9">
        <w:tc>
          <w:tcPr>
            <w:tcW w:w="7380" w:type="dxa"/>
          </w:tcPr>
          <w:p w14:paraId="17B9AF33" w14:textId="181EA4D6"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b/>
                <w:sz w:val="24"/>
                <w:szCs w:val="24"/>
                <w:lang w:bidi="ar-SA"/>
              </w:rPr>
            </w:pPr>
            <w:r w:rsidRPr="0062103C">
              <w:rPr>
                <w:rFonts w:asciiTheme="minorHAnsi" w:eastAsia="Calibri" w:hAnsiTheme="minorHAnsi" w:cstheme="minorHAnsi"/>
                <w:b/>
                <w:sz w:val="24"/>
                <w:szCs w:val="24"/>
                <w:lang w:bidi="ar-SA"/>
              </w:rPr>
              <w:t xml:space="preserve">Sub-total </w:t>
            </w:r>
            <w:r w:rsidR="00C215D4" w:rsidRPr="0062103C">
              <w:rPr>
                <w:rFonts w:asciiTheme="minorHAnsi" w:eastAsia="Calibri" w:hAnsiTheme="minorHAnsi" w:cstheme="minorHAnsi"/>
                <w:b/>
                <w:sz w:val="24"/>
                <w:szCs w:val="24"/>
                <w:lang w:bidi="ar-SA"/>
              </w:rPr>
              <w:t xml:space="preserve">CoC </w:t>
            </w:r>
            <w:r w:rsidRPr="0062103C">
              <w:rPr>
                <w:rFonts w:asciiTheme="minorHAnsi" w:eastAsia="Calibri" w:hAnsiTheme="minorHAnsi" w:cstheme="minorHAnsi"/>
                <w:b/>
                <w:sz w:val="24"/>
                <w:szCs w:val="24"/>
                <w:lang w:bidi="ar-SA"/>
              </w:rPr>
              <w:t>Request  (Add lines 1-6)</w:t>
            </w:r>
          </w:p>
        </w:tc>
        <w:tc>
          <w:tcPr>
            <w:tcW w:w="2029" w:type="dxa"/>
          </w:tcPr>
          <w:p w14:paraId="4982FA10" w14:textId="77777777" w:rsidR="00A80695" w:rsidRPr="0062103C" w:rsidRDefault="00A80695" w:rsidP="00A80695">
            <w:pPr>
              <w:spacing w:after="0" w:line="240" w:lineRule="auto"/>
              <w:ind w:left="360"/>
              <w:contextualSpacing/>
              <w:rPr>
                <w:rFonts w:asciiTheme="minorHAnsi" w:eastAsia="Calibri" w:hAnsiTheme="minorHAnsi" w:cstheme="minorHAnsi"/>
                <w:b/>
                <w:sz w:val="24"/>
                <w:szCs w:val="24"/>
                <w:lang w:bidi="ar-SA"/>
              </w:rPr>
            </w:pPr>
          </w:p>
        </w:tc>
      </w:tr>
      <w:tr w:rsidR="00A80695" w:rsidRPr="0062103C" w14:paraId="7DACAAAE" w14:textId="77777777" w:rsidTr="00D247C9">
        <w:tc>
          <w:tcPr>
            <w:tcW w:w="7380" w:type="dxa"/>
            <w:shd w:val="clear" w:color="auto" w:fill="000000" w:themeFill="text1"/>
          </w:tcPr>
          <w:p w14:paraId="2526F1AF"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c>
          <w:tcPr>
            <w:tcW w:w="2029" w:type="dxa"/>
          </w:tcPr>
          <w:p w14:paraId="62129360"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Total Amount Committed</w:t>
            </w:r>
          </w:p>
        </w:tc>
      </w:tr>
      <w:tr w:rsidR="00A80695" w:rsidRPr="0062103C" w14:paraId="610468E7" w14:textId="77777777" w:rsidTr="00D247C9">
        <w:tc>
          <w:tcPr>
            <w:tcW w:w="7380" w:type="dxa"/>
          </w:tcPr>
          <w:p w14:paraId="641CC920" w14:textId="7777777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Cash Match</w:t>
            </w:r>
          </w:p>
        </w:tc>
        <w:tc>
          <w:tcPr>
            <w:tcW w:w="2029" w:type="dxa"/>
          </w:tcPr>
          <w:p w14:paraId="3F5CAA77"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55F15ADA" w14:textId="77777777" w:rsidTr="00D247C9">
        <w:tc>
          <w:tcPr>
            <w:tcW w:w="7380" w:type="dxa"/>
          </w:tcPr>
          <w:p w14:paraId="01393F50" w14:textId="7777777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In-kind Match</w:t>
            </w:r>
          </w:p>
        </w:tc>
        <w:tc>
          <w:tcPr>
            <w:tcW w:w="2029" w:type="dxa"/>
            <w:shd w:val="clear" w:color="auto" w:fill="auto"/>
          </w:tcPr>
          <w:p w14:paraId="0C3E87EE"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0EDBF074" w14:textId="77777777" w:rsidTr="00D247C9">
        <w:tc>
          <w:tcPr>
            <w:tcW w:w="7380" w:type="dxa"/>
          </w:tcPr>
          <w:p w14:paraId="273734AD" w14:textId="74C050DA" w:rsidR="00A80695" w:rsidRPr="0062103C" w:rsidRDefault="00C215D4"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Total Match (Add lines 9 &amp; 10</w:t>
            </w:r>
            <w:r w:rsidR="00A80695" w:rsidRPr="0062103C">
              <w:rPr>
                <w:rFonts w:asciiTheme="minorHAnsi" w:eastAsia="Calibri" w:hAnsiTheme="minorHAnsi" w:cstheme="minorHAnsi"/>
                <w:sz w:val="24"/>
                <w:szCs w:val="24"/>
                <w:lang w:bidi="ar-SA"/>
              </w:rPr>
              <w:t>) – mu</w:t>
            </w:r>
            <w:r w:rsidRPr="0062103C">
              <w:rPr>
                <w:rFonts w:asciiTheme="minorHAnsi" w:eastAsia="Calibri" w:hAnsiTheme="minorHAnsi" w:cstheme="minorHAnsi"/>
                <w:sz w:val="24"/>
                <w:szCs w:val="24"/>
                <w:lang w:bidi="ar-SA"/>
              </w:rPr>
              <w:t>st equal at least 25% of line #8</w:t>
            </w:r>
            <w:r w:rsidR="00A80695" w:rsidRPr="0062103C">
              <w:rPr>
                <w:rFonts w:asciiTheme="minorHAnsi" w:eastAsia="Calibri" w:hAnsiTheme="minorHAnsi" w:cstheme="minorHAnsi"/>
                <w:sz w:val="24"/>
                <w:szCs w:val="24"/>
                <w:lang w:bidi="ar-SA"/>
              </w:rPr>
              <w:t xml:space="preserve"> minus line #2</w:t>
            </w:r>
          </w:p>
        </w:tc>
        <w:tc>
          <w:tcPr>
            <w:tcW w:w="2029" w:type="dxa"/>
            <w:shd w:val="clear" w:color="auto" w:fill="auto"/>
          </w:tcPr>
          <w:p w14:paraId="0BEC99FB"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7D1CDD19" w14:textId="77777777" w:rsidTr="00D247C9">
        <w:tc>
          <w:tcPr>
            <w:tcW w:w="7380" w:type="dxa"/>
            <w:shd w:val="clear" w:color="auto" w:fill="000000" w:themeFill="text1"/>
          </w:tcPr>
          <w:p w14:paraId="26A44372"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c>
          <w:tcPr>
            <w:tcW w:w="2029" w:type="dxa"/>
            <w:shd w:val="clear" w:color="auto" w:fill="auto"/>
          </w:tcPr>
          <w:p w14:paraId="06BC33D3"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Total Annual Budget</w:t>
            </w:r>
          </w:p>
        </w:tc>
      </w:tr>
      <w:tr w:rsidR="00A80695" w:rsidRPr="0062103C" w14:paraId="0261BBDE" w14:textId="77777777" w:rsidTr="00D247C9">
        <w:tc>
          <w:tcPr>
            <w:tcW w:w="7380" w:type="dxa"/>
          </w:tcPr>
          <w:p w14:paraId="575AF1CE" w14:textId="14FF2E04"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T</w:t>
            </w:r>
            <w:r w:rsidR="00C215D4" w:rsidRPr="0062103C">
              <w:rPr>
                <w:rFonts w:asciiTheme="minorHAnsi" w:eastAsia="Calibri" w:hAnsiTheme="minorHAnsi" w:cstheme="minorHAnsi"/>
                <w:sz w:val="24"/>
                <w:szCs w:val="24"/>
                <w:lang w:bidi="ar-SA"/>
              </w:rPr>
              <w:t>otal Project Budget (Add lines 8 &amp; 11</w:t>
            </w:r>
            <w:r w:rsidRPr="0062103C">
              <w:rPr>
                <w:rFonts w:asciiTheme="minorHAnsi" w:eastAsia="Calibri" w:hAnsiTheme="minorHAnsi" w:cstheme="minorHAnsi"/>
                <w:sz w:val="24"/>
                <w:szCs w:val="24"/>
                <w:lang w:bidi="ar-SA"/>
              </w:rPr>
              <w:t>)</w:t>
            </w:r>
          </w:p>
        </w:tc>
        <w:tc>
          <w:tcPr>
            <w:tcW w:w="2029" w:type="dxa"/>
            <w:shd w:val="clear" w:color="auto" w:fill="auto"/>
          </w:tcPr>
          <w:p w14:paraId="56FB5110"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bl>
    <w:p w14:paraId="44F8ABD8" w14:textId="77777777" w:rsidR="00CB6A47" w:rsidRPr="0062103C" w:rsidRDefault="00CB6A47" w:rsidP="004645DD">
      <w:pPr>
        <w:pStyle w:val="NoSpacing"/>
      </w:pPr>
    </w:p>
    <w:p w14:paraId="32C75143" w14:textId="77777777" w:rsidR="004216F2" w:rsidRPr="0062103C" w:rsidRDefault="004216F2" w:rsidP="004216F2">
      <w:pPr>
        <w:pStyle w:val="NoSpacing"/>
        <w:rPr>
          <w:sz w:val="20"/>
          <w:szCs w:val="20"/>
        </w:rPr>
      </w:pPr>
    </w:p>
    <w:p w14:paraId="76A4329C" w14:textId="05DD68E4" w:rsidR="00C0167A" w:rsidRPr="0062103C" w:rsidRDefault="00F43FC9" w:rsidP="00B817F6">
      <w:pPr>
        <w:spacing w:after="0" w:line="240" w:lineRule="auto"/>
        <w:ind w:left="180"/>
        <w:rPr>
          <w:b/>
          <w:noProof/>
        </w:rPr>
      </w:pPr>
      <w:r w:rsidRPr="0062103C">
        <w:rPr>
          <w:b/>
          <w:noProof/>
        </w:rPr>
        <w:t>*</w:t>
      </w:r>
      <w:r w:rsidR="00C0167A" w:rsidRPr="0062103C">
        <w:rPr>
          <w:b/>
          <w:noProof/>
        </w:rPr>
        <w:t>A</w:t>
      </w:r>
      <w:r w:rsidR="00B817F6" w:rsidRPr="0062103C">
        <w:rPr>
          <w:b/>
          <w:noProof/>
        </w:rPr>
        <w:t>lthough regulations allow up to 10</w:t>
      </w:r>
      <w:r w:rsidR="009F380A" w:rsidRPr="0062103C">
        <w:rPr>
          <w:b/>
          <w:noProof/>
        </w:rPr>
        <w:t>% for</w:t>
      </w:r>
      <w:r w:rsidRPr="0062103C">
        <w:rPr>
          <w:b/>
          <w:noProof/>
        </w:rPr>
        <w:t xml:space="preserve"> administrative costs</w:t>
      </w:r>
      <w:r w:rsidR="00B817F6" w:rsidRPr="0062103C">
        <w:rPr>
          <w:b/>
          <w:noProof/>
        </w:rPr>
        <w:t xml:space="preserve">, </w:t>
      </w:r>
      <w:r w:rsidR="00B817F6" w:rsidRPr="0062103C">
        <w:rPr>
          <w:b/>
          <w:noProof/>
          <w:u w:val="single"/>
        </w:rPr>
        <w:t>preference is assigned by the PEC f</w:t>
      </w:r>
      <w:r w:rsidR="0079364A" w:rsidRPr="0062103C">
        <w:rPr>
          <w:b/>
          <w:noProof/>
          <w:u w:val="single"/>
        </w:rPr>
        <w:t>or applicant</w:t>
      </w:r>
      <w:r w:rsidR="00B817F6" w:rsidRPr="0062103C">
        <w:rPr>
          <w:b/>
          <w:noProof/>
          <w:u w:val="single"/>
        </w:rPr>
        <w:t>s requesting 7% or less</w:t>
      </w:r>
      <w:r w:rsidR="00B817F6" w:rsidRPr="0062103C">
        <w:rPr>
          <w:b/>
          <w:noProof/>
        </w:rPr>
        <w:t xml:space="preserve"> of </w:t>
      </w:r>
      <w:r w:rsidR="0079364A" w:rsidRPr="0062103C">
        <w:rPr>
          <w:b/>
          <w:noProof/>
        </w:rPr>
        <w:t xml:space="preserve">administrative and indirect </w:t>
      </w:r>
      <w:r w:rsidR="00B817F6" w:rsidRPr="0062103C">
        <w:rPr>
          <w:b/>
          <w:noProof/>
        </w:rPr>
        <w:t xml:space="preserve">combined.  </w:t>
      </w:r>
      <w:r w:rsidR="00C0167A" w:rsidRPr="0062103C">
        <w:rPr>
          <w:b/>
          <w:noProof/>
        </w:rPr>
        <w:t xml:space="preserve">See the appendix for more details on administrative and indirect costs. </w:t>
      </w:r>
    </w:p>
    <w:p w14:paraId="3964E2F9" w14:textId="77777777" w:rsidR="0079364A" w:rsidRPr="0062103C" w:rsidRDefault="0079364A" w:rsidP="00B817F6">
      <w:pPr>
        <w:spacing w:after="0" w:line="240" w:lineRule="auto"/>
        <w:ind w:left="180"/>
        <w:rPr>
          <w:b/>
          <w:noProof/>
        </w:rPr>
      </w:pPr>
    </w:p>
    <w:p w14:paraId="42B1D6C3" w14:textId="110F8C91" w:rsidR="00E43B96" w:rsidRPr="0062103C" w:rsidRDefault="00E018FD" w:rsidP="00E43B96">
      <w:pPr>
        <w:rPr>
          <w:b/>
        </w:rPr>
      </w:pPr>
      <w:sdt>
        <w:sdtPr>
          <w:id w:val="808904593"/>
          <w14:checkbox>
            <w14:checked w14:val="0"/>
            <w14:checkedState w14:val="2612" w14:font="MS Gothic"/>
            <w14:uncheckedState w14:val="2610" w14:font="MS Gothic"/>
          </w14:checkbox>
        </w:sdtPr>
        <w:sdtEndPr/>
        <w:sdtContent>
          <w:r w:rsidR="00F43FC9" w:rsidRPr="0062103C">
            <w:rPr>
              <w:rFonts w:ascii="MS Gothic" w:eastAsia="MS Gothic" w:hAnsi="MS Gothic" w:hint="eastAsia"/>
            </w:rPr>
            <w:t>☐</w:t>
          </w:r>
        </w:sdtContent>
      </w:sdt>
      <w:r w:rsidR="00F43FC9" w:rsidRPr="0062103C">
        <w:t xml:space="preserve"> </w:t>
      </w:r>
      <w:r w:rsidR="00E43B96" w:rsidRPr="0062103C">
        <w:rPr>
          <w:b/>
        </w:rPr>
        <w:t>My agency has an indirect cost rate proposal that is in accordance with federal OMB requirements. If HUD conditionally awards the grant, my agency will submit the rate proposal in e-snaps during the post-award process as required by HUD.</w:t>
      </w:r>
    </w:p>
    <w:p w14:paraId="1CB8C347" w14:textId="77777777" w:rsidR="00E43B96" w:rsidRPr="0062103C" w:rsidRDefault="00E43B96" w:rsidP="00B817F6">
      <w:pPr>
        <w:spacing w:after="0" w:line="240" w:lineRule="auto"/>
        <w:ind w:left="180"/>
        <w:rPr>
          <w:b/>
          <w:noProof/>
        </w:rPr>
      </w:pPr>
    </w:p>
    <w:p w14:paraId="0B244901" w14:textId="77777777" w:rsidR="00C0167A" w:rsidRPr="0062103C" w:rsidRDefault="00C0167A" w:rsidP="00CB6A47">
      <w:pPr>
        <w:spacing w:after="0" w:line="240" w:lineRule="auto"/>
        <w:ind w:left="720" w:hanging="540"/>
        <w:rPr>
          <w:b/>
          <w:noProof/>
        </w:rPr>
      </w:pPr>
    </w:p>
    <w:p w14:paraId="14548620" w14:textId="630970DB" w:rsidR="00CB6A47" w:rsidRPr="0062103C" w:rsidRDefault="00774448" w:rsidP="002009CA">
      <w:pPr>
        <w:pStyle w:val="ListParagraph"/>
        <w:numPr>
          <w:ilvl w:val="0"/>
          <w:numId w:val="14"/>
        </w:numPr>
        <w:spacing w:after="0" w:line="240" w:lineRule="auto"/>
        <w:rPr>
          <w:b/>
          <w:noProof/>
          <w:lang w:bidi="ar-SA"/>
        </w:rPr>
      </w:pPr>
      <w:r w:rsidRPr="0062103C">
        <w:rPr>
          <w:b/>
          <w:noProof/>
          <w:lang w:bidi="ar-SA"/>
        </w:rPr>
        <w:t>Cost per H</w:t>
      </w:r>
      <w:r w:rsidR="00C215D4" w:rsidRPr="0062103C">
        <w:rPr>
          <w:b/>
          <w:noProof/>
          <w:lang w:bidi="ar-SA"/>
        </w:rPr>
        <w:t>o</w:t>
      </w:r>
      <w:r w:rsidRPr="0062103C">
        <w:rPr>
          <w:b/>
          <w:noProof/>
          <w:lang w:bidi="ar-SA"/>
        </w:rPr>
        <w:t>u</w:t>
      </w:r>
      <w:r w:rsidR="00622655">
        <w:rPr>
          <w:b/>
          <w:noProof/>
          <w:lang w:bidi="ar-SA"/>
        </w:rPr>
        <w:t>sehold</w:t>
      </w:r>
      <w:r w:rsidRPr="0062103C">
        <w:rPr>
          <w:b/>
          <w:noProof/>
          <w:lang w:bidi="ar-SA"/>
        </w:rPr>
        <w:t xml:space="preserve"> Served</w:t>
      </w:r>
      <w:r w:rsidR="00622655">
        <w:rPr>
          <w:b/>
          <w:noProof/>
          <w:lang w:bidi="ar-SA"/>
        </w:rPr>
        <w:t>/Outcome</w:t>
      </w:r>
      <w:r w:rsidR="004216F2" w:rsidRPr="0062103C">
        <w:rPr>
          <w:b/>
          <w:noProof/>
          <w:lang w:bidi="ar-SA"/>
        </w:rPr>
        <w:t xml:space="preserve">: </w:t>
      </w:r>
      <w:r w:rsidR="004216F2" w:rsidRPr="0062103C">
        <w:rPr>
          <w:b/>
          <w:noProof/>
          <w:lang w:bidi="ar-SA"/>
        </w:rPr>
        <w:tab/>
      </w:r>
    </w:p>
    <w:p w14:paraId="1CEAA744" w14:textId="77777777" w:rsidR="00CB6A47" w:rsidRPr="0062103C" w:rsidRDefault="00CB6A47" w:rsidP="00CB6A47">
      <w:pPr>
        <w:spacing w:after="0" w:line="240" w:lineRule="auto"/>
        <w:ind w:left="720" w:hanging="540"/>
        <w:rPr>
          <w:noProof/>
          <w:lang w:bidi="ar-SA"/>
        </w:rPr>
      </w:pPr>
    </w:p>
    <w:p w14:paraId="711F92D9" w14:textId="09F22329" w:rsidR="00CB6A47" w:rsidRPr="0062103C" w:rsidRDefault="00CB6A47" w:rsidP="00CB6A47">
      <w:pPr>
        <w:spacing w:after="0" w:line="240" w:lineRule="auto"/>
        <w:ind w:left="720" w:hanging="540"/>
        <w:rPr>
          <w:noProof/>
        </w:rPr>
      </w:pPr>
      <w:r w:rsidRPr="0062103C">
        <w:rPr>
          <w:noProof/>
        </w:rPr>
        <w:t xml:space="preserve">Use the formula below to calculate cost per year of housing </w:t>
      </w:r>
      <w:r w:rsidR="00774448" w:rsidRPr="0062103C">
        <w:rPr>
          <w:noProof/>
        </w:rPr>
        <w:t>and/or services to be provided:</w:t>
      </w:r>
    </w:p>
    <w:p w14:paraId="1C199625" w14:textId="0E5CAC8E" w:rsidR="004216F2" w:rsidRPr="0062103C" w:rsidRDefault="004216F2" w:rsidP="004216F2">
      <w:pPr>
        <w:spacing w:after="0" w:line="240" w:lineRule="auto"/>
        <w:ind w:left="720" w:hanging="540"/>
        <w:rPr>
          <w:b/>
          <w:noProof/>
          <w:lang w:bidi="ar-SA"/>
        </w:rPr>
      </w:pPr>
      <w:r w:rsidRPr="0062103C">
        <w:rPr>
          <w:b/>
          <w:noProof/>
          <w:lang w:bidi="ar-SA"/>
        </w:rPr>
        <w:t xml:space="preserve"> </w:t>
      </w:r>
    </w:p>
    <w:p w14:paraId="1CA1BFD8" w14:textId="39A28F05" w:rsidR="004216F2" w:rsidRPr="0062103C" w:rsidRDefault="004216F2" w:rsidP="00B37AAF">
      <w:pPr>
        <w:pStyle w:val="NoSpacing"/>
        <w:numPr>
          <w:ilvl w:val="0"/>
          <w:numId w:val="5"/>
        </w:numPr>
      </w:pPr>
      <w:r w:rsidRPr="0062103C">
        <w:t>Proposed number of persons who will obtain permanent housing</w:t>
      </w:r>
      <w:r w:rsidR="00C215D4" w:rsidRPr="0062103C">
        <w:t xml:space="preserve"> via RRH</w:t>
      </w:r>
      <w:r w:rsidRPr="0062103C">
        <w:t xml:space="preserve"> during grant year </w:t>
      </w:r>
      <w:r w:rsidRPr="0062103C">
        <w:rPr>
          <w:noProof/>
          <w:lang w:bidi="ar-SA"/>
        </w:rPr>
        <mc:AlternateContent>
          <mc:Choice Requires="wps">
            <w:drawing>
              <wp:inline distT="0" distB="0" distL="0" distR="0" wp14:anchorId="4022A011" wp14:editId="0B6370F7">
                <wp:extent cx="334010" cy="173990"/>
                <wp:effectExtent l="9525" t="9525" r="18415" b="1651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73990"/>
                        </a:xfrm>
                        <a:prstGeom prst="rect">
                          <a:avLst/>
                        </a:prstGeom>
                        <a:solidFill>
                          <a:srgbClr val="C6D9F1"/>
                        </a:solidFill>
                        <a:ln w="19050">
                          <a:solidFill>
                            <a:srgbClr val="548DD4"/>
                          </a:solidFill>
                          <a:miter lim="800000"/>
                          <a:headEnd/>
                          <a:tailEnd/>
                        </a:ln>
                      </wps:spPr>
                      <wps:txbx>
                        <w:txbxContent>
                          <w:p w14:paraId="0EAAB9A3" w14:textId="77777777" w:rsidR="00516C4A" w:rsidRDefault="00516C4A" w:rsidP="004216F2">
                            <w:pPr>
                              <w:jc w:val="center"/>
                            </w:pPr>
                          </w:p>
                        </w:txbxContent>
                      </wps:txbx>
                      <wps:bodyPr rot="0" vert="horz" wrap="square" lIns="0" tIns="0" rIns="0" bIns="0" anchor="t" anchorCtr="0" upright="1">
                        <a:noAutofit/>
                      </wps:bodyPr>
                    </wps:wsp>
                  </a:graphicData>
                </a:graphic>
              </wp:inline>
            </w:drawing>
          </mc:Choice>
          <mc:Fallback>
            <w:pict>
              <v:shape w14:anchorId="4022A011" id="Text Box 47" o:spid="_x0000_s1063" type="#_x0000_t202" style="width:26.3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" fillcolor="#c6d9f1" strokecolor="#548dd4" strokeweight="1.5pt">
                <v:textbox inset="0,0,0,0">
                  <w:txbxContent>
                    <w:p w14:paraId="0EAAB9A3" w14:textId="77777777" w:rsidR="00516C4A" w:rsidRDefault="00516C4A" w:rsidP="004216F2">
                      <w:pPr>
                        <w:jc w:val="center"/>
                      </w:pPr>
                    </w:p>
                  </w:txbxContent>
                </v:textbox>
                <w10:anchorlock/>
              </v:shape>
            </w:pict>
          </mc:Fallback>
        </mc:AlternateContent>
      </w:r>
    </w:p>
    <w:p w14:paraId="04497001" w14:textId="77777777" w:rsidR="004216F2" w:rsidRPr="0062103C" w:rsidRDefault="004216F2" w:rsidP="004216F2">
      <w:pPr>
        <w:pStyle w:val="NoSpacing"/>
      </w:pPr>
      <w:r w:rsidRPr="0062103C" w:rsidDel="00063F6F">
        <w:tab/>
      </w:r>
      <w:r w:rsidRPr="0062103C" w:rsidDel="00063F6F">
        <w:tab/>
      </w:r>
      <w:r w:rsidRPr="0062103C" w:rsidDel="00063F6F">
        <w:tab/>
      </w:r>
      <w:r w:rsidRPr="0062103C" w:rsidDel="00063F6F">
        <w:tab/>
      </w:r>
      <w:r w:rsidRPr="0062103C" w:rsidDel="00063F6F">
        <w:tab/>
      </w:r>
      <w:r w:rsidRPr="0062103C">
        <w:t xml:space="preserve">       </w:t>
      </w:r>
      <w:r w:rsidRPr="0062103C" w:rsidDel="00063F6F">
        <w:t>or</w:t>
      </w:r>
    </w:p>
    <w:p w14:paraId="105A8220" w14:textId="6804032D" w:rsidR="004216F2" w:rsidRPr="0062103C" w:rsidRDefault="004216F2" w:rsidP="00B37AAF">
      <w:pPr>
        <w:pStyle w:val="NoSpacing"/>
        <w:numPr>
          <w:ilvl w:val="0"/>
          <w:numId w:val="5"/>
        </w:numPr>
        <w:spacing w:after="240"/>
        <w:rPr>
          <w:noProof/>
          <w:lang w:bidi="ar-SA"/>
        </w:rPr>
      </w:pPr>
      <w:r w:rsidRPr="0062103C">
        <w:t xml:space="preserve">Proposed number of persons who will </w:t>
      </w:r>
      <w:r w:rsidR="00622655">
        <w:t xml:space="preserve">obtain or </w:t>
      </w:r>
      <w:r w:rsidRPr="0062103C">
        <w:t>retain permanent housing during grant year</w:t>
      </w:r>
      <w:r w:rsidR="00774448" w:rsidRPr="0062103C">
        <w:t xml:space="preserve"> in Permanent Supportive Housing</w:t>
      </w:r>
      <w:r w:rsidRPr="0062103C">
        <w:t xml:space="preserve"> </w:t>
      </w:r>
      <w:r w:rsidRPr="0062103C">
        <w:rPr>
          <w:noProof/>
          <w:lang w:bidi="ar-SA"/>
        </w:rPr>
        <mc:AlternateContent>
          <mc:Choice Requires="wps">
            <w:drawing>
              <wp:inline distT="0" distB="0" distL="0" distR="0" wp14:anchorId="00F15D78" wp14:editId="469B7EBD">
                <wp:extent cx="351790" cy="173990"/>
                <wp:effectExtent l="9525" t="9525" r="10160" b="1651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173990"/>
                        </a:xfrm>
                        <a:prstGeom prst="rect">
                          <a:avLst/>
                        </a:prstGeom>
                        <a:solidFill>
                          <a:srgbClr val="C6D9F1"/>
                        </a:solidFill>
                        <a:ln w="19050">
                          <a:solidFill>
                            <a:srgbClr val="548DD4"/>
                          </a:solidFill>
                          <a:miter lim="800000"/>
                          <a:headEnd/>
                          <a:tailEnd/>
                        </a:ln>
                      </wps:spPr>
                      <wps:txbx>
                        <w:txbxContent>
                          <w:p w14:paraId="46A05C95" w14:textId="77777777" w:rsidR="00516C4A" w:rsidRDefault="00516C4A" w:rsidP="004216F2">
                            <w:pPr>
                              <w:jc w:val="center"/>
                            </w:pPr>
                          </w:p>
                        </w:txbxContent>
                      </wps:txbx>
                      <wps:bodyPr rot="0" vert="horz" wrap="square" lIns="0" tIns="0" rIns="0" bIns="0" anchor="t" anchorCtr="0" upright="1">
                        <a:noAutofit/>
                      </wps:bodyPr>
                    </wps:wsp>
                  </a:graphicData>
                </a:graphic>
              </wp:inline>
            </w:drawing>
          </mc:Choice>
          <mc:Fallback>
            <w:pict>
              <v:shape w14:anchorId="00F15D78" id="Text Box 46" o:spid="_x0000_s1064" type="#_x0000_t202" style="width:27.7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" fillcolor="#c6d9f1" strokecolor="#548dd4" strokeweight="1.5pt">
                <v:textbox inset="0,0,0,0">
                  <w:txbxContent>
                    <w:p w14:paraId="46A05C95" w14:textId="77777777" w:rsidR="00516C4A" w:rsidRDefault="00516C4A" w:rsidP="004216F2">
                      <w:pPr>
                        <w:jc w:val="center"/>
                      </w:pPr>
                    </w:p>
                  </w:txbxContent>
                </v:textbox>
                <w10:anchorlock/>
              </v:shape>
            </w:pict>
          </mc:Fallback>
        </mc:AlternateContent>
      </w:r>
    </w:p>
    <w:p w14:paraId="1C5D4AA2" w14:textId="2D5932FA" w:rsidR="004645DD" w:rsidRPr="0062103C" w:rsidRDefault="004216F2" w:rsidP="004645DD">
      <w:pPr>
        <w:pStyle w:val="NoSpacing"/>
        <w:spacing w:after="120"/>
        <w:ind w:right="-86" w:hanging="274"/>
        <w:jc w:val="center"/>
        <w:rPr>
          <w:noProof/>
          <w:lang w:bidi="ar-SA"/>
        </w:rPr>
      </w:pPr>
      <w:r w:rsidRPr="0062103C">
        <w:rPr>
          <w:noProof/>
          <w:lang w:bidi="ar-SA"/>
        </w:rPr>
        <w:lastRenderedPageBreak/>
        <w:t xml:space="preserve">Total </w:t>
      </w:r>
      <w:r w:rsidR="00E40971" w:rsidRPr="0062103C">
        <w:rPr>
          <w:noProof/>
          <w:lang w:bidi="ar-SA"/>
        </w:rPr>
        <w:t xml:space="preserve">proposed </w:t>
      </w:r>
      <w:r w:rsidRPr="0062103C">
        <w:rPr>
          <w:noProof/>
          <w:lang w:bidi="ar-SA"/>
        </w:rPr>
        <w:t xml:space="preserve">project budget (HUD dollars + match) = $ </w:t>
      </w:r>
      <w:r w:rsidRPr="0062103C">
        <w:rPr>
          <w:noProof/>
          <w:lang w:bidi="ar-SA"/>
        </w:rPr>
        <mc:AlternateContent>
          <mc:Choice Requires="wps">
            <w:drawing>
              <wp:inline distT="0" distB="0" distL="0" distR="0" wp14:anchorId="5659F0B3" wp14:editId="5373F8BD">
                <wp:extent cx="603885" cy="173990"/>
                <wp:effectExtent l="9525" t="9525" r="15240" b="1651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73990"/>
                        </a:xfrm>
                        <a:prstGeom prst="rect">
                          <a:avLst/>
                        </a:prstGeom>
                        <a:solidFill>
                          <a:srgbClr val="C6D9F1"/>
                        </a:solidFill>
                        <a:ln w="19050">
                          <a:solidFill>
                            <a:srgbClr val="548DD4"/>
                          </a:solidFill>
                          <a:miter lim="800000"/>
                          <a:headEnd/>
                          <a:tailEnd/>
                        </a:ln>
                      </wps:spPr>
                      <wps:txbx>
                        <w:txbxContent>
                          <w:p w14:paraId="110CAD14" w14:textId="77777777" w:rsidR="00516C4A" w:rsidRDefault="00516C4A" w:rsidP="004216F2">
                            <w:pPr>
                              <w:jc w:val="center"/>
                            </w:pPr>
                          </w:p>
                        </w:txbxContent>
                      </wps:txbx>
                      <wps:bodyPr rot="0" vert="horz" wrap="square" lIns="0" tIns="0" rIns="0" bIns="0" anchor="t" anchorCtr="0" upright="1">
                        <a:noAutofit/>
                      </wps:bodyPr>
                    </wps:wsp>
                  </a:graphicData>
                </a:graphic>
              </wp:inline>
            </w:drawing>
          </mc:Choice>
          <mc:Fallback>
            <w:pict>
              <v:shape w14:anchorId="5659F0B3" id="Text Box 31" o:spid="_x0000_s1065" type="#_x0000_t202" style="width:47.55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" fillcolor="#c6d9f1" strokecolor="#548dd4" strokeweight="1.5pt">
                <v:textbox inset="0,0,0,0">
                  <w:txbxContent>
                    <w:p w14:paraId="110CAD14" w14:textId="77777777" w:rsidR="00516C4A" w:rsidRDefault="00516C4A" w:rsidP="004216F2">
                      <w:pPr>
                        <w:jc w:val="center"/>
                      </w:pPr>
                    </w:p>
                  </w:txbxContent>
                </v:textbox>
                <w10:anchorlock/>
              </v:shape>
            </w:pict>
          </mc:Fallback>
        </mc:AlternateContent>
      </w:r>
      <w:r w:rsidRPr="0062103C">
        <w:rPr>
          <w:noProof/>
          <w:lang w:bidi="ar-SA"/>
        </w:rPr>
        <w:t xml:space="preserve"> / Total # from i. or ii. above  </w:t>
      </w:r>
      <w:r w:rsidRPr="0062103C">
        <w:rPr>
          <w:noProof/>
          <w:lang w:bidi="ar-SA"/>
        </w:rPr>
        <mc:AlternateContent>
          <mc:Choice Requires="wps">
            <w:drawing>
              <wp:inline distT="0" distB="0" distL="0" distR="0" wp14:anchorId="231A5237" wp14:editId="43D0BC81">
                <wp:extent cx="575310" cy="173990"/>
                <wp:effectExtent l="9525" t="9525" r="15240" b="1651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173990"/>
                        </a:xfrm>
                        <a:prstGeom prst="rect">
                          <a:avLst/>
                        </a:prstGeom>
                        <a:solidFill>
                          <a:srgbClr val="C6D9F1"/>
                        </a:solidFill>
                        <a:ln w="19050">
                          <a:solidFill>
                            <a:srgbClr val="548DD4"/>
                          </a:solidFill>
                          <a:miter lim="800000"/>
                          <a:headEnd/>
                          <a:tailEnd/>
                        </a:ln>
                      </wps:spPr>
                      <wps:txbx>
                        <w:txbxContent>
                          <w:p w14:paraId="2E588FCA" w14:textId="77777777" w:rsidR="00516C4A" w:rsidRDefault="00516C4A" w:rsidP="004216F2">
                            <w:pPr>
                              <w:jc w:val="center"/>
                            </w:pPr>
                          </w:p>
                        </w:txbxContent>
                      </wps:txbx>
                      <wps:bodyPr rot="0" vert="horz" wrap="square" lIns="0" tIns="0" rIns="0" bIns="0" anchor="t" anchorCtr="0" upright="1">
                        <a:noAutofit/>
                      </wps:bodyPr>
                    </wps:wsp>
                  </a:graphicData>
                </a:graphic>
              </wp:inline>
            </w:drawing>
          </mc:Choice>
          <mc:Fallback>
            <w:pict>
              <v:shape w14:anchorId="231A5237" id="Text Box 14" o:spid="_x0000_s1066" type="#_x0000_t202" style="width:45.3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" fillcolor="#c6d9f1" strokecolor="#548dd4" strokeweight="1.5pt">
                <v:textbox inset="0,0,0,0">
                  <w:txbxContent>
                    <w:p w14:paraId="2E588FCA" w14:textId="77777777" w:rsidR="00516C4A" w:rsidRDefault="00516C4A" w:rsidP="004216F2">
                      <w:pPr>
                        <w:jc w:val="center"/>
                      </w:pPr>
                    </w:p>
                  </w:txbxContent>
                </v:textbox>
                <w10:anchorlock/>
              </v:shape>
            </w:pict>
          </mc:Fallback>
        </mc:AlternateContent>
      </w:r>
    </w:p>
    <w:p w14:paraId="7B3EBC18" w14:textId="1E6D7860" w:rsidR="004216F2" w:rsidRPr="0062103C" w:rsidRDefault="004216F2" w:rsidP="004645DD">
      <w:pPr>
        <w:pStyle w:val="NoSpacing"/>
        <w:ind w:right="-90" w:hanging="270"/>
        <w:jc w:val="center"/>
        <w:rPr>
          <w:noProof/>
          <w:lang w:bidi="ar-SA"/>
        </w:rPr>
      </w:pPr>
      <w:r w:rsidRPr="0062103C">
        <w:rPr>
          <w:noProof/>
          <w:lang w:bidi="ar-SA"/>
        </w:rPr>
        <w:t xml:space="preserve">=  cost per </w:t>
      </w:r>
      <w:r w:rsidR="00C215D4" w:rsidRPr="0062103C">
        <w:rPr>
          <w:noProof/>
          <w:lang w:bidi="ar-SA"/>
        </w:rPr>
        <w:t>household</w:t>
      </w:r>
      <w:r w:rsidRPr="0062103C">
        <w:rPr>
          <w:noProof/>
          <w:lang w:bidi="ar-SA"/>
        </w:rPr>
        <w:t xml:space="preserve"> </w:t>
      </w:r>
      <w:r w:rsidR="004645DD" w:rsidRPr="0062103C">
        <w:rPr>
          <w:noProof/>
          <w:lang w:bidi="ar-SA"/>
        </w:rPr>
        <mc:AlternateContent>
          <mc:Choice Requires="wps">
            <w:drawing>
              <wp:inline distT="0" distB="0" distL="0" distR="0" wp14:anchorId="3F4249B3" wp14:editId="6D122D12">
                <wp:extent cx="603885" cy="173990"/>
                <wp:effectExtent l="9525" t="9525" r="15240" b="16510"/>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73990"/>
                        </a:xfrm>
                        <a:prstGeom prst="rect">
                          <a:avLst/>
                        </a:prstGeom>
                        <a:solidFill>
                          <a:srgbClr val="C6D9F1"/>
                        </a:solidFill>
                        <a:ln w="19050">
                          <a:solidFill>
                            <a:srgbClr val="548DD4"/>
                          </a:solidFill>
                          <a:miter lim="800000"/>
                          <a:headEnd/>
                          <a:tailEnd/>
                        </a:ln>
                      </wps:spPr>
                      <wps:txbx>
                        <w:txbxContent>
                          <w:p w14:paraId="445E7F4C" w14:textId="77777777" w:rsidR="00516C4A" w:rsidRDefault="00516C4A" w:rsidP="004645DD">
                            <w:pPr>
                              <w:jc w:val="center"/>
                            </w:pPr>
                          </w:p>
                        </w:txbxContent>
                      </wps:txbx>
                      <wps:bodyPr rot="0" vert="horz" wrap="square" lIns="0" tIns="0" rIns="0" bIns="0" anchor="t" anchorCtr="0" upright="1">
                        <a:noAutofit/>
                      </wps:bodyPr>
                    </wps:wsp>
                  </a:graphicData>
                </a:graphic>
              </wp:inline>
            </w:drawing>
          </mc:Choice>
          <mc:Fallback>
            <w:pict>
              <v:shape w14:anchorId="3F4249B3" id="Text Box 232" o:spid="_x0000_s1067" type="#_x0000_t202" style="width:47.55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" fillcolor="#c6d9f1" strokecolor="#548dd4" strokeweight="1.5pt">
                <v:textbox inset="0,0,0,0">
                  <w:txbxContent>
                    <w:p w14:paraId="445E7F4C" w14:textId="77777777" w:rsidR="00516C4A" w:rsidRDefault="00516C4A" w:rsidP="004645DD">
                      <w:pPr>
                        <w:jc w:val="center"/>
                      </w:pPr>
                    </w:p>
                  </w:txbxContent>
                </v:textbox>
                <w10:anchorlock/>
              </v:shape>
            </w:pict>
          </mc:Fallback>
        </mc:AlternateContent>
      </w:r>
    </w:p>
    <w:p w14:paraId="759BE782" w14:textId="77777777" w:rsidR="008E52F6" w:rsidRPr="00C215D4" w:rsidRDefault="008E52F6" w:rsidP="004645DD">
      <w:pPr>
        <w:pStyle w:val="NoSpacing"/>
        <w:ind w:right="-90" w:hanging="270"/>
        <w:jc w:val="center"/>
        <w:rPr>
          <w:noProof/>
          <w:highlight w:val="green"/>
          <w:lang w:bidi="ar-SA"/>
        </w:rPr>
      </w:pPr>
    </w:p>
    <w:p w14:paraId="6B9BED70" w14:textId="40CE6071" w:rsidR="008C552F" w:rsidRDefault="008E52F6" w:rsidP="008C552F">
      <w:pPr>
        <w:spacing w:after="0" w:line="240" w:lineRule="auto"/>
        <w:rPr>
          <w:b/>
          <w:sz w:val="28"/>
          <w:szCs w:val="28"/>
        </w:rPr>
      </w:pPr>
      <w:r>
        <w:rPr>
          <w:b/>
          <w:sz w:val="28"/>
          <w:szCs w:val="28"/>
        </w:rPr>
        <w:br w:type="column"/>
      </w:r>
      <w:r w:rsidR="002009CA">
        <w:rPr>
          <w:b/>
          <w:sz w:val="28"/>
          <w:szCs w:val="28"/>
        </w:rPr>
        <w:lastRenderedPageBreak/>
        <w:t>SECTION 7:</w:t>
      </w:r>
      <w:r w:rsidR="002A6B07">
        <w:rPr>
          <w:b/>
          <w:sz w:val="28"/>
          <w:szCs w:val="28"/>
        </w:rPr>
        <w:t xml:space="preserve"> </w:t>
      </w:r>
      <w:r w:rsidR="002A6B07" w:rsidRPr="00152CFF">
        <w:rPr>
          <w:b/>
          <w:sz w:val="28"/>
          <w:szCs w:val="28"/>
          <w:u w:val="single"/>
        </w:rPr>
        <w:t xml:space="preserve">ORGANIZATIONAL CAPACITY </w:t>
      </w:r>
      <w:r w:rsidR="002009CA" w:rsidRPr="00152CFF">
        <w:rPr>
          <w:b/>
          <w:sz w:val="28"/>
          <w:szCs w:val="28"/>
          <w:u w:val="single"/>
        </w:rPr>
        <w:t>&amp; GRANT MANAGEMENT</w:t>
      </w:r>
      <w:r w:rsidR="002009CA">
        <w:rPr>
          <w:b/>
          <w:sz w:val="28"/>
          <w:szCs w:val="28"/>
        </w:rPr>
        <w:t xml:space="preserve"> </w:t>
      </w:r>
      <w:r w:rsidR="002A6B07" w:rsidRPr="00ED0B60">
        <w:rPr>
          <w:b/>
          <w:sz w:val="28"/>
          <w:szCs w:val="28"/>
        </w:rPr>
        <w:t>(</w:t>
      </w:r>
      <w:r w:rsidR="00892253">
        <w:rPr>
          <w:b/>
          <w:sz w:val="28"/>
          <w:szCs w:val="28"/>
        </w:rPr>
        <w:t>u</w:t>
      </w:r>
      <w:r w:rsidR="00142E16">
        <w:rPr>
          <w:b/>
          <w:sz w:val="28"/>
          <w:szCs w:val="28"/>
        </w:rPr>
        <w:t>p to 36</w:t>
      </w:r>
      <w:r w:rsidR="002A6B07">
        <w:rPr>
          <w:b/>
          <w:sz w:val="28"/>
          <w:szCs w:val="28"/>
        </w:rPr>
        <w:t xml:space="preserve"> Points</w:t>
      </w:r>
      <w:r w:rsidR="002A6B07" w:rsidRPr="00ED0B60">
        <w:rPr>
          <w:b/>
          <w:sz w:val="28"/>
          <w:szCs w:val="28"/>
        </w:rPr>
        <w:t>)</w:t>
      </w:r>
      <w:r w:rsidR="00B67529">
        <w:rPr>
          <w:b/>
          <w:sz w:val="28"/>
          <w:szCs w:val="28"/>
        </w:rPr>
        <w:t xml:space="preserve"> </w:t>
      </w:r>
    </w:p>
    <w:p w14:paraId="77CFB083" w14:textId="77777777" w:rsidR="008E52F6" w:rsidRDefault="008E52F6" w:rsidP="008C552F">
      <w:pPr>
        <w:spacing w:after="0" w:line="240" w:lineRule="auto"/>
        <w:rPr>
          <w:b/>
        </w:rPr>
      </w:pPr>
    </w:p>
    <w:p w14:paraId="6E770089" w14:textId="10975659" w:rsidR="00C2162C" w:rsidRDefault="002A6B07" w:rsidP="00C2162C">
      <w:pPr>
        <w:pStyle w:val="ListParagraph"/>
        <w:numPr>
          <w:ilvl w:val="0"/>
          <w:numId w:val="7"/>
        </w:numPr>
        <w:spacing w:after="0" w:line="240" w:lineRule="auto"/>
        <w:ind w:left="270" w:hanging="270"/>
        <w:rPr>
          <w:b/>
        </w:rPr>
      </w:pPr>
      <w:r w:rsidRPr="006B50E7">
        <w:rPr>
          <w:b/>
        </w:rPr>
        <w:t xml:space="preserve">Fiscal Management </w:t>
      </w:r>
      <w:r>
        <w:rPr>
          <w:b/>
        </w:rPr>
        <w:t xml:space="preserve">– </w:t>
      </w:r>
      <w:r w:rsidRPr="006B50E7">
        <w:rPr>
          <w:b/>
        </w:rPr>
        <w:t>(</w:t>
      </w:r>
      <w:r w:rsidR="00876458">
        <w:rPr>
          <w:b/>
        </w:rPr>
        <w:t>u</w:t>
      </w:r>
      <w:r>
        <w:rPr>
          <w:b/>
        </w:rPr>
        <w:t>p to 4 points</w:t>
      </w:r>
      <w:r w:rsidRPr="006B50E7">
        <w:rPr>
          <w:b/>
        </w:rPr>
        <w:t>)</w:t>
      </w:r>
    </w:p>
    <w:p w14:paraId="6D3B7C2B" w14:textId="77777777" w:rsidR="008E52F6" w:rsidRPr="008E52F6" w:rsidRDefault="008E52F6" w:rsidP="008E52F6">
      <w:pPr>
        <w:pStyle w:val="ListParagraph"/>
        <w:spacing w:after="0" w:line="240" w:lineRule="auto"/>
        <w:ind w:left="270"/>
        <w:rPr>
          <w:b/>
        </w:rPr>
      </w:pPr>
    </w:p>
    <w:p w14:paraId="6C3444C1" w14:textId="563464A3" w:rsidR="00330EA6" w:rsidRPr="00330EA6" w:rsidRDefault="00330EA6" w:rsidP="00330EA6">
      <w:pPr>
        <w:spacing w:after="0" w:line="240" w:lineRule="auto"/>
        <w:rPr>
          <w:b/>
        </w:rPr>
      </w:pPr>
      <w:r w:rsidRPr="00330EA6">
        <w:rPr>
          <w:b/>
        </w:rPr>
        <w:t>Describe the basic organization</w:t>
      </w:r>
      <w:r w:rsidR="00655DF9">
        <w:rPr>
          <w:b/>
        </w:rPr>
        <w:t>al</w:t>
      </w:r>
      <w:r w:rsidRPr="00330EA6">
        <w:rPr>
          <w:b/>
        </w:rPr>
        <w:t xml:space="preserve"> and management structure of the applicant. Include a description of how your agency coordinates with a range of external community partners and how relevant departments within your agency coordinate with one another.  Also describe your agency’s structures for managing basic organizational operations, e.g., fiscal, compliance, quality improvement, staff supervision, program oversight, and Board oversight. Briefly describe the financial accounting system that will be used to administer the grant.</w:t>
      </w:r>
    </w:p>
    <w:p w14:paraId="2C3E8A37" w14:textId="77777777" w:rsidR="00330EA6" w:rsidRPr="00330EA6" w:rsidRDefault="00330EA6" w:rsidP="00330EA6">
      <w:pPr>
        <w:spacing w:after="0" w:line="240" w:lineRule="auto"/>
        <w:rPr>
          <w:b/>
        </w:rPr>
      </w:pPr>
    </w:p>
    <w:p w14:paraId="76491B3F" w14:textId="77777777" w:rsidR="00330EA6" w:rsidRPr="00330EA6" w:rsidRDefault="00330EA6" w:rsidP="00330EA6">
      <w:pPr>
        <w:spacing w:after="0" w:line="240" w:lineRule="auto"/>
        <w:rPr>
          <w:b/>
        </w:rPr>
      </w:pPr>
      <w:r w:rsidRPr="00330EA6">
        <w:rPr>
          <w:b/>
          <w:noProof/>
          <w:lang w:bidi="ar-SA"/>
        </w:rPr>
        <mc:AlternateContent>
          <mc:Choice Requires="wps">
            <w:drawing>
              <wp:inline distT="0" distB="0" distL="0" distR="0" wp14:anchorId="42783984" wp14:editId="3F7B4534">
                <wp:extent cx="6152515" cy="1915064"/>
                <wp:effectExtent l="0" t="0" r="19685" b="28575"/>
                <wp:docPr id="3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1915064"/>
                        </a:xfrm>
                        <a:prstGeom prst="rect">
                          <a:avLst/>
                        </a:prstGeom>
                        <a:solidFill>
                          <a:srgbClr val="C6D9F1"/>
                        </a:solidFill>
                        <a:ln w="19050">
                          <a:solidFill>
                            <a:srgbClr val="548DD4"/>
                          </a:solidFill>
                          <a:miter lim="800000"/>
                          <a:headEnd/>
                          <a:tailEnd/>
                        </a:ln>
                      </wps:spPr>
                      <wps:txbx>
                        <w:txbxContent>
                          <w:p w14:paraId="5544E528" w14:textId="77777777" w:rsidR="00516C4A" w:rsidRPr="00290335" w:rsidRDefault="00516C4A" w:rsidP="00330EA6">
                            <w:pPr>
                              <w:spacing w:line="240" w:lineRule="auto"/>
                              <w:ind w:right="1335"/>
                              <w:contextualSpacing/>
                            </w:pPr>
                          </w:p>
                        </w:txbxContent>
                      </wps:txbx>
                      <wps:bodyPr rot="0" vert="horz" wrap="square" lIns="91440" tIns="0" rIns="91440" bIns="0" anchor="t" anchorCtr="0" upright="1">
                        <a:noAutofit/>
                      </wps:bodyPr>
                    </wps:wsp>
                  </a:graphicData>
                </a:graphic>
              </wp:inline>
            </w:drawing>
          </mc:Choice>
          <mc:Fallback>
            <w:pict>
              <v:shape w14:anchorId="42783984" id="Text Box 101" o:spid="_x0000_s1068" type="#_x0000_t202" style="width:484.45pt;height:1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" fillcolor="#c6d9f1" strokecolor="#548dd4" strokeweight="1.5pt">
                <v:textbox inset=",0,,0">
                  <w:txbxContent>
                    <w:p w14:paraId="5544E528" w14:textId="77777777" w:rsidR="00516C4A" w:rsidRPr="00290335" w:rsidRDefault="00516C4A" w:rsidP="00330EA6">
                      <w:pPr>
                        <w:spacing w:line="240" w:lineRule="auto"/>
                        <w:ind w:right="1335"/>
                        <w:contextualSpacing/>
                      </w:pPr>
                    </w:p>
                  </w:txbxContent>
                </v:textbox>
                <w10:anchorlock/>
              </v:shape>
            </w:pict>
          </mc:Fallback>
        </mc:AlternateContent>
      </w:r>
    </w:p>
    <w:p w14:paraId="5AA830C1" w14:textId="77777777" w:rsidR="00330EA6" w:rsidRDefault="00330EA6" w:rsidP="00330EA6">
      <w:pPr>
        <w:spacing w:after="0" w:line="240" w:lineRule="auto"/>
        <w:rPr>
          <w:b/>
        </w:rPr>
      </w:pPr>
    </w:p>
    <w:p w14:paraId="46377B0A" w14:textId="6F6269A6" w:rsidR="00C2162C" w:rsidRPr="00330EA6" w:rsidRDefault="008E52F6" w:rsidP="00330EA6">
      <w:pPr>
        <w:spacing w:after="0" w:line="240" w:lineRule="auto"/>
        <w:rPr>
          <w:b/>
          <w:bCs/>
        </w:rPr>
      </w:pPr>
      <w:r w:rsidRPr="00330EA6">
        <w:rPr>
          <w:b/>
        </w:rPr>
        <w:t xml:space="preserve">Describe </w:t>
      </w:r>
      <w:r w:rsidR="00C2162C" w:rsidRPr="00330EA6">
        <w:rPr>
          <w:b/>
        </w:rPr>
        <w:t xml:space="preserve">experience of the applicant in effectively utilizing </w:t>
      </w:r>
      <w:r w:rsidR="00017830" w:rsidRPr="00330EA6">
        <w:rPr>
          <w:b/>
        </w:rPr>
        <w:t>CoC funding</w:t>
      </w:r>
      <w:r w:rsidR="00C2162C" w:rsidRPr="00330EA6">
        <w:rPr>
          <w:b/>
        </w:rPr>
        <w:t xml:space="preserve">.  If your agency has not previously received a </w:t>
      </w:r>
      <w:r w:rsidR="003255DA" w:rsidRPr="00330EA6">
        <w:rPr>
          <w:b/>
        </w:rPr>
        <w:t xml:space="preserve">CoC </w:t>
      </w:r>
      <w:r w:rsidR="00C2162C" w:rsidRPr="00330EA6">
        <w:rPr>
          <w:b/>
        </w:rPr>
        <w:t xml:space="preserve">award, state that and describe other relevant experience that demonstrates the applicant’s capacity to effectively use these funds in accordance with HUD and CoC requirements. </w:t>
      </w:r>
      <w:r w:rsidR="001F7F71">
        <w:rPr>
          <w:b/>
        </w:rPr>
        <w:t xml:space="preserve"> </w:t>
      </w:r>
      <w:r w:rsidR="00C2162C" w:rsidRPr="00330EA6">
        <w:rPr>
          <w:b/>
        </w:rPr>
        <w:t xml:space="preserve">All applicants must include a description of experience ensuring timely start up and full expenditure of new project funds (either CoC or other funds).  </w:t>
      </w:r>
    </w:p>
    <w:p w14:paraId="59780B2B" w14:textId="77777777" w:rsidR="00330EA6" w:rsidRPr="00330EA6" w:rsidRDefault="00330EA6" w:rsidP="00330EA6">
      <w:pPr>
        <w:spacing w:after="0" w:line="240" w:lineRule="auto"/>
        <w:rPr>
          <w:b/>
        </w:rPr>
      </w:pPr>
      <w:r w:rsidRPr="00330EA6">
        <w:rPr>
          <w:b/>
          <w:noProof/>
          <w:lang w:bidi="ar-SA"/>
        </w:rPr>
        <mc:AlternateContent>
          <mc:Choice Requires="wps">
            <w:drawing>
              <wp:inline distT="0" distB="0" distL="0" distR="0" wp14:anchorId="6D5156F8" wp14:editId="06190283">
                <wp:extent cx="6734175" cy="2984740"/>
                <wp:effectExtent l="0" t="0" r="28575" b="25400"/>
                <wp:docPr id="30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984740"/>
                        </a:xfrm>
                        <a:prstGeom prst="rect">
                          <a:avLst/>
                        </a:prstGeom>
                        <a:solidFill>
                          <a:srgbClr val="C6D9F1"/>
                        </a:solidFill>
                        <a:ln w="19050">
                          <a:solidFill>
                            <a:srgbClr val="548DD4"/>
                          </a:solidFill>
                          <a:miter lim="800000"/>
                          <a:headEnd/>
                          <a:tailEnd/>
                        </a:ln>
                      </wps:spPr>
                      <wps:txbx>
                        <w:txbxContent>
                          <w:p w14:paraId="7835E24C" w14:textId="77777777" w:rsidR="00516C4A" w:rsidRPr="00290335" w:rsidRDefault="00516C4A" w:rsidP="00330EA6">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6D5156F8" id="_x0000_s1069" type="#_x0000_t202" style="width:530.2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" fillcolor="#c6d9f1" strokecolor="#548dd4" strokeweight="1.5pt">
                <v:textbox inset=",0,,0">
                  <w:txbxContent>
                    <w:p w14:paraId="7835E24C" w14:textId="77777777" w:rsidR="00516C4A" w:rsidRPr="00290335" w:rsidRDefault="00516C4A" w:rsidP="00330EA6">
                      <w:pPr>
                        <w:spacing w:line="240" w:lineRule="auto"/>
                        <w:contextualSpacing/>
                      </w:pPr>
                    </w:p>
                  </w:txbxContent>
                </v:textbox>
                <w10:anchorlock/>
              </v:shape>
            </w:pict>
          </mc:Fallback>
        </mc:AlternateContent>
      </w:r>
    </w:p>
    <w:p w14:paraId="6DA733B9" w14:textId="77777777" w:rsidR="00330EA6" w:rsidRPr="00330EA6" w:rsidRDefault="00330EA6" w:rsidP="00330EA6">
      <w:pPr>
        <w:spacing w:after="0" w:line="240" w:lineRule="auto"/>
        <w:rPr>
          <w:b/>
        </w:rPr>
      </w:pPr>
    </w:p>
    <w:p w14:paraId="65077A75" w14:textId="77777777" w:rsidR="00DC5BC1" w:rsidRPr="00DC5BC1" w:rsidRDefault="00DC5BC1" w:rsidP="00DC5BC1">
      <w:pPr>
        <w:spacing w:after="0" w:line="240" w:lineRule="auto"/>
        <w:rPr>
          <w:b/>
        </w:rPr>
      </w:pPr>
    </w:p>
    <w:p w14:paraId="6AF1BC6F" w14:textId="41040D03" w:rsidR="00DC5BC1" w:rsidRPr="00DC5BC1" w:rsidRDefault="00DC5BC1" w:rsidP="00142E16">
      <w:pPr>
        <w:numPr>
          <w:ilvl w:val="0"/>
          <w:numId w:val="54"/>
        </w:numPr>
        <w:spacing w:after="0" w:line="240" w:lineRule="auto"/>
        <w:rPr>
          <w:b/>
        </w:rPr>
      </w:pPr>
      <w:r w:rsidRPr="00DC5BC1">
        <w:rPr>
          <w:b/>
        </w:rPr>
        <w:t>Grant Spending</w:t>
      </w:r>
      <w:r w:rsidR="005B36D1">
        <w:rPr>
          <w:b/>
        </w:rPr>
        <w:t>/</w:t>
      </w:r>
      <w:r w:rsidR="005B36D1" w:rsidRPr="005B36D1">
        <w:rPr>
          <w:b/>
        </w:rPr>
        <w:t xml:space="preserve"> Timely Invoicing and Drawdowns –  </w:t>
      </w:r>
      <w:r w:rsidRPr="00DC5BC1">
        <w:rPr>
          <w:b/>
        </w:rPr>
        <w:t xml:space="preserve"> (up to 6 points):</w:t>
      </w:r>
    </w:p>
    <w:p w14:paraId="56D6D7AC" w14:textId="77777777" w:rsidR="00DC5BC1" w:rsidRPr="00DC5BC1" w:rsidRDefault="00DC5BC1" w:rsidP="00DC5BC1">
      <w:pPr>
        <w:spacing w:after="0" w:line="240" w:lineRule="auto"/>
        <w:rPr>
          <w:b/>
        </w:rPr>
      </w:pPr>
    </w:p>
    <w:p w14:paraId="0B1CCA50" w14:textId="77777777" w:rsidR="00DC5BC1" w:rsidRPr="00DC5BC1" w:rsidRDefault="00DC5BC1" w:rsidP="00DC5BC1">
      <w:pPr>
        <w:spacing w:after="0" w:line="240" w:lineRule="auto"/>
        <w:rPr>
          <w:b/>
        </w:rPr>
      </w:pPr>
      <w:r w:rsidRPr="00DC5BC1">
        <w:rPr>
          <w:b/>
        </w:rPr>
        <w:t>Scoring for this section will be based on the Applicant’s ability to fully expend government grants. To earn maximum points, the expectation is that applicants demonstrate they have spent 95% or more of their CoC or comparable government grant in its grant term.</w:t>
      </w:r>
    </w:p>
    <w:p w14:paraId="6A8A16F5" w14:textId="77777777" w:rsidR="00DC5BC1" w:rsidRPr="00DC5BC1" w:rsidRDefault="00DC5BC1" w:rsidP="00DC5BC1">
      <w:pPr>
        <w:spacing w:after="0" w:line="240" w:lineRule="auto"/>
        <w:rPr>
          <w:b/>
        </w:rPr>
      </w:pPr>
    </w:p>
    <w:p w14:paraId="4E9FA22D" w14:textId="1E66C112" w:rsidR="00DC5BC1" w:rsidRPr="00DC5BC1" w:rsidRDefault="00DC5BC1" w:rsidP="008E52F6">
      <w:pPr>
        <w:numPr>
          <w:ilvl w:val="1"/>
          <w:numId w:val="13"/>
        </w:numPr>
        <w:spacing w:after="0" w:line="240" w:lineRule="auto"/>
        <w:ind w:left="450"/>
        <w:rPr>
          <w:b/>
        </w:rPr>
      </w:pPr>
      <w:r w:rsidRPr="00DC5BC1">
        <w:rPr>
          <w:b/>
        </w:rPr>
        <w:t xml:space="preserve">Complete the chart below using spending history of </w:t>
      </w:r>
      <w:r w:rsidR="008E52F6">
        <w:rPr>
          <w:b/>
        </w:rPr>
        <w:t>a comparable major grant to Applicant</w:t>
      </w:r>
      <w:r w:rsidRPr="00DC5BC1">
        <w:rPr>
          <w:b/>
        </w:rPr>
        <w:t>.</w:t>
      </w:r>
      <w:r w:rsidR="008E52F6">
        <w:rPr>
          <w:b/>
        </w:rPr>
        <w:t xml:space="preserve">  CoC-funded applicants should use their largest CoC grant.</w:t>
      </w:r>
    </w:p>
    <w:p w14:paraId="67098DA7" w14:textId="77777777" w:rsidR="008E52F6" w:rsidRDefault="008E52F6" w:rsidP="00DC5BC1">
      <w:pPr>
        <w:spacing w:after="0" w:line="240" w:lineRule="auto"/>
        <w:rPr>
          <w:b/>
        </w:rPr>
      </w:pPr>
    </w:p>
    <w:p w14:paraId="5D1D64C6" w14:textId="7BFEF26D" w:rsidR="00DC5BC1" w:rsidRDefault="00DC5BC1" w:rsidP="00DC5BC1">
      <w:pPr>
        <w:spacing w:after="0" w:line="240" w:lineRule="auto"/>
        <w:rPr>
          <w:b/>
        </w:rPr>
      </w:pPr>
      <w:r w:rsidRPr="00DC5BC1">
        <w:rPr>
          <w:b/>
        </w:rPr>
        <w:t>Name of grant:</w:t>
      </w:r>
    </w:p>
    <w:p w14:paraId="1D94064B" w14:textId="77777777" w:rsidR="008E52F6" w:rsidRPr="00DC5BC1" w:rsidRDefault="008E52F6" w:rsidP="00DC5BC1">
      <w:pPr>
        <w:spacing w:after="0" w:line="240" w:lineRule="auto"/>
        <w:rPr>
          <w:b/>
        </w:rPr>
      </w:pPr>
    </w:p>
    <w:tbl>
      <w:tblPr>
        <w:tblW w:w="101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475"/>
        <w:gridCol w:w="2160"/>
        <w:gridCol w:w="1890"/>
        <w:gridCol w:w="2025"/>
      </w:tblGrid>
      <w:tr w:rsidR="00DC5BC1" w:rsidRPr="00DC5BC1" w14:paraId="33E7D349" w14:textId="77777777" w:rsidTr="001F7F71">
        <w:tc>
          <w:tcPr>
            <w:tcW w:w="1620" w:type="dxa"/>
          </w:tcPr>
          <w:p w14:paraId="4BAFE442" w14:textId="77777777" w:rsidR="00DC5BC1" w:rsidRPr="00DC5BC1" w:rsidRDefault="00DC5BC1" w:rsidP="00DC5BC1">
            <w:pPr>
              <w:spacing w:after="0" w:line="240" w:lineRule="auto"/>
              <w:rPr>
                <w:b/>
              </w:rPr>
            </w:pPr>
          </w:p>
        </w:tc>
        <w:tc>
          <w:tcPr>
            <w:tcW w:w="2475" w:type="dxa"/>
            <w:tcBorders>
              <w:bottom w:val="single" w:sz="8" w:space="0" w:color="548DD4" w:themeColor="text2" w:themeTint="99"/>
            </w:tcBorders>
          </w:tcPr>
          <w:p w14:paraId="35D49A22" w14:textId="77777777" w:rsidR="00DC5BC1" w:rsidRPr="00DC5BC1" w:rsidRDefault="00DC5BC1" w:rsidP="00DC5BC1">
            <w:pPr>
              <w:spacing w:after="0" w:line="240" w:lineRule="auto"/>
              <w:rPr>
                <w:b/>
              </w:rPr>
            </w:pPr>
            <w:r w:rsidRPr="00DC5BC1">
              <w:rPr>
                <w:b/>
              </w:rPr>
              <w:t xml:space="preserve">Dates of grant year and source. </w:t>
            </w:r>
            <w:r w:rsidRPr="00DC5BC1">
              <w:rPr>
                <w:b/>
                <w:u w:val="single"/>
              </w:rPr>
              <w:t>CoC grantees</w:t>
            </w:r>
            <w:r w:rsidRPr="00DC5BC1">
              <w:rPr>
                <w:b/>
              </w:rPr>
              <w:t xml:space="preserve"> must report on that source. </w:t>
            </w:r>
            <w:r w:rsidRPr="00DC5BC1">
              <w:rPr>
                <w:b/>
                <w:u w:val="single"/>
              </w:rPr>
              <w:t>Non-CoC grantees</w:t>
            </w:r>
            <w:r w:rsidRPr="00DC5BC1">
              <w:rPr>
                <w:b/>
              </w:rPr>
              <w:t xml:space="preserve"> report on a comparable source.</w:t>
            </w:r>
          </w:p>
        </w:tc>
        <w:tc>
          <w:tcPr>
            <w:tcW w:w="2160" w:type="dxa"/>
            <w:tcBorders>
              <w:bottom w:val="single" w:sz="8" w:space="0" w:color="548DD4" w:themeColor="text2" w:themeTint="99"/>
            </w:tcBorders>
          </w:tcPr>
          <w:p w14:paraId="3829E23E" w14:textId="77777777" w:rsidR="00DC5BC1" w:rsidRPr="00DC5BC1" w:rsidRDefault="00DC5BC1" w:rsidP="00DC5BC1">
            <w:pPr>
              <w:spacing w:after="0" w:line="240" w:lineRule="auto"/>
              <w:rPr>
                <w:b/>
              </w:rPr>
            </w:pPr>
            <w:r w:rsidRPr="00DC5BC1">
              <w:rPr>
                <w:b/>
              </w:rPr>
              <w:t xml:space="preserve">Amount of Total Grant awarded </w:t>
            </w:r>
          </w:p>
        </w:tc>
        <w:tc>
          <w:tcPr>
            <w:tcW w:w="1890" w:type="dxa"/>
            <w:tcBorders>
              <w:bottom w:val="single" w:sz="8" w:space="0" w:color="548DD4" w:themeColor="text2" w:themeTint="99"/>
            </w:tcBorders>
          </w:tcPr>
          <w:p w14:paraId="39D940D6" w14:textId="77777777" w:rsidR="00DC5BC1" w:rsidRPr="00DC5BC1" w:rsidRDefault="00DC5BC1" w:rsidP="00DC5BC1">
            <w:pPr>
              <w:spacing w:after="0" w:line="240" w:lineRule="auto"/>
              <w:rPr>
                <w:b/>
              </w:rPr>
            </w:pPr>
            <w:r w:rsidRPr="00DC5BC1">
              <w:rPr>
                <w:b/>
              </w:rPr>
              <w:t>Amount unspent and returned</w:t>
            </w:r>
          </w:p>
        </w:tc>
        <w:tc>
          <w:tcPr>
            <w:tcW w:w="2025" w:type="dxa"/>
            <w:tcBorders>
              <w:bottom w:val="single" w:sz="8" w:space="0" w:color="548DD4" w:themeColor="text2" w:themeTint="99"/>
            </w:tcBorders>
          </w:tcPr>
          <w:p w14:paraId="5E992330" w14:textId="77777777" w:rsidR="00DC5BC1" w:rsidRPr="00DC5BC1" w:rsidRDefault="00DC5BC1" w:rsidP="00DC5BC1">
            <w:pPr>
              <w:spacing w:after="0" w:line="240" w:lineRule="auto"/>
              <w:rPr>
                <w:b/>
              </w:rPr>
            </w:pPr>
            <w:r w:rsidRPr="00DC5BC1">
              <w:rPr>
                <w:b/>
              </w:rPr>
              <w:t>Percent (%) of grant award unspent (Amount unspent / Total Grant)</w:t>
            </w:r>
          </w:p>
        </w:tc>
      </w:tr>
      <w:tr w:rsidR="00DC5BC1" w:rsidRPr="00DC5BC1" w14:paraId="324D5BC7" w14:textId="77777777" w:rsidTr="001F7F71">
        <w:tc>
          <w:tcPr>
            <w:tcW w:w="1620" w:type="dxa"/>
            <w:tcBorders>
              <w:right w:val="single" w:sz="8" w:space="0" w:color="548DD4" w:themeColor="text2" w:themeTint="99"/>
            </w:tcBorders>
          </w:tcPr>
          <w:p w14:paraId="5FA1721B" w14:textId="77777777" w:rsidR="00DC5BC1" w:rsidRPr="00DC5BC1" w:rsidRDefault="00DC5BC1" w:rsidP="00DC5BC1">
            <w:pPr>
              <w:spacing w:after="0" w:line="240" w:lineRule="auto"/>
              <w:rPr>
                <w:b/>
              </w:rPr>
            </w:pPr>
            <w:r w:rsidRPr="00DC5BC1">
              <w:rPr>
                <w:b/>
              </w:rPr>
              <w:t xml:space="preserve">Most recently completed </w:t>
            </w:r>
          </w:p>
          <w:p w14:paraId="4FA366CD" w14:textId="77777777" w:rsidR="00DC5BC1" w:rsidRPr="00DC5BC1" w:rsidRDefault="00DC5BC1" w:rsidP="00DC5BC1">
            <w:pPr>
              <w:spacing w:after="0" w:line="240" w:lineRule="auto"/>
              <w:rPr>
                <w:b/>
              </w:rPr>
            </w:pPr>
            <w:r w:rsidRPr="00DC5BC1">
              <w:rPr>
                <w:b/>
              </w:rPr>
              <w:t>grant year</w:t>
            </w:r>
          </w:p>
        </w:tc>
        <w:tc>
          <w:tcPr>
            <w:tcW w:w="247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4AAB9D04" w14:textId="77777777" w:rsidR="00DC5BC1" w:rsidRPr="00DC5BC1" w:rsidRDefault="00DC5BC1" w:rsidP="00DC5BC1">
            <w:pPr>
              <w:spacing w:after="0" w:line="240" w:lineRule="auto"/>
              <w:rPr>
                <w:b/>
              </w:rPr>
            </w:pPr>
          </w:p>
        </w:tc>
        <w:tc>
          <w:tcPr>
            <w:tcW w:w="216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34B3746D" w14:textId="77777777" w:rsidR="00DC5BC1" w:rsidRPr="00DC5BC1" w:rsidRDefault="00DC5BC1" w:rsidP="00DC5BC1">
            <w:pPr>
              <w:spacing w:after="0" w:line="240" w:lineRule="auto"/>
              <w:rPr>
                <w:b/>
              </w:rPr>
            </w:pPr>
          </w:p>
        </w:tc>
        <w:tc>
          <w:tcPr>
            <w:tcW w:w="189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6386487F" w14:textId="77777777" w:rsidR="00DC5BC1" w:rsidRPr="00DC5BC1" w:rsidRDefault="00DC5BC1" w:rsidP="00DC5BC1">
            <w:pPr>
              <w:spacing w:after="0" w:line="240" w:lineRule="auto"/>
              <w:rPr>
                <w:b/>
              </w:rPr>
            </w:pPr>
          </w:p>
        </w:tc>
        <w:tc>
          <w:tcPr>
            <w:tcW w:w="202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3198143E" w14:textId="77777777" w:rsidR="00DC5BC1" w:rsidRPr="00DC5BC1" w:rsidRDefault="00DC5BC1" w:rsidP="00DC5BC1">
            <w:pPr>
              <w:spacing w:after="0" w:line="240" w:lineRule="auto"/>
              <w:rPr>
                <w:b/>
              </w:rPr>
            </w:pPr>
          </w:p>
        </w:tc>
      </w:tr>
      <w:tr w:rsidR="00DC5BC1" w:rsidRPr="00DC5BC1" w14:paraId="08E0C676" w14:textId="77777777" w:rsidTr="00152CFF">
        <w:trPr>
          <w:trHeight w:val="529"/>
        </w:trPr>
        <w:tc>
          <w:tcPr>
            <w:tcW w:w="1620" w:type="dxa"/>
            <w:tcBorders>
              <w:right w:val="single" w:sz="8" w:space="0" w:color="548DD4" w:themeColor="text2" w:themeTint="99"/>
            </w:tcBorders>
          </w:tcPr>
          <w:p w14:paraId="5CC69F2F" w14:textId="77777777" w:rsidR="00DC5BC1" w:rsidRPr="00DC5BC1" w:rsidRDefault="00DC5BC1" w:rsidP="00DC5BC1">
            <w:pPr>
              <w:spacing w:after="0" w:line="240" w:lineRule="auto"/>
              <w:rPr>
                <w:b/>
              </w:rPr>
            </w:pPr>
            <w:r w:rsidRPr="00DC5BC1">
              <w:rPr>
                <w:b/>
              </w:rPr>
              <w:t>Previous Year</w:t>
            </w:r>
          </w:p>
        </w:tc>
        <w:tc>
          <w:tcPr>
            <w:tcW w:w="247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4AD5A943" w14:textId="77777777" w:rsidR="00DC5BC1" w:rsidRPr="00DC5BC1" w:rsidRDefault="00DC5BC1" w:rsidP="00DC5BC1">
            <w:pPr>
              <w:spacing w:after="0" w:line="240" w:lineRule="auto"/>
              <w:rPr>
                <w:b/>
              </w:rPr>
            </w:pPr>
          </w:p>
        </w:tc>
        <w:tc>
          <w:tcPr>
            <w:tcW w:w="216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01CB4B5B" w14:textId="77777777" w:rsidR="00DC5BC1" w:rsidRPr="00DC5BC1" w:rsidRDefault="00DC5BC1" w:rsidP="00DC5BC1">
            <w:pPr>
              <w:spacing w:after="0" w:line="240" w:lineRule="auto"/>
              <w:rPr>
                <w:b/>
              </w:rPr>
            </w:pPr>
          </w:p>
        </w:tc>
        <w:tc>
          <w:tcPr>
            <w:tcW w:w="189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6F1697A1" w14:textId="77777777" w:rsidR="00DC5BC1" w:rsidRPr="00DC5BC1" w:rsidRDefault="00DC5BC1" w:rsidP="00DC5BC1">
            <w:pPr>
              <w:spacing w:after="0" w:line="240" w:lineRule="auto"/>
              <w:rPr>
                <w:b/>
              </w:rPr>
            </w:pPr>
          </w:p>
        </w:tc>
        <w:tc>
          <w:tcPr>
            <w:tcW w:w="202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50C3F6D2" w14:textId="77777777" w:rsidR="00DC5BC1" w:rsidRPr="00DC5BC1" w:rsidRDefault="00DC5BC1" w:rsidP="00DC5BC1">
            <w:pPr>
              <w:spacing w:after="0" w:line="240" w:lineRule="auto"/>
              <w:rPr>
                <w:b/>
              </w:rPr>
            </w:pPr>
          </w:p>
        </w:tc>
      </w:tr>
      <w:tr w:rsidR="00DC5BC1" w:rsidRPr="00DC5BC1" w14:paraId="2C2BB97F" w14:textId="77777777" w:rsidTr="00152CFF">
        <w:trPr>
          <w:trHeight w:val="511"/>
        </w:trPr>
        <w:tc>
          <w:tcPr>
            <w:tcW w:w="1620" w:type="dxa"/>
            <w:tcBorders>
              <w:right w:val="single" w:sz="8" w:space="0" w:color="548DD4" w:themeColor="text2" w:themeTint="99"/>
            </w:tcBorders>
          </w:tcPr>
          <w:p w14:paraId="322A4D1F" w14:textId="77777777" w:rsidR="00DC5BC1" w:rsidRPr="00DC5BC1" w:rsidRDefault="00DC5BC1" w:rsidP="00DC5BC1">
            <w:pPr>
              <w:spacing w:after="0" w:line="240" w:lineRule="auto"/>
              <w:rPr>
                <w:b/>
              </w:rPr>
            </w:pPr>
            <w:r w:rsidRPr="00DC5BC1">
              <w:rPr>
                <w:b/>
              </w:rPr>
              <w:t>2 years previous</w:t>
            </w:r>
          </w:p>
        </w:tc>
        <w:tc>
          <w:tcPr>
            <w:tcW w:w="247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1BDD7734" w14:textId="77777777" w:rsidR="00DC5BC1" w:rsidRPr="00DC5BC1" w:rsidRDefault="00DC5BC1" w:rsidP="00DC5BC1">
            <w:pPr>
              <w:spacing w:after="0" w:line="240" w:lineRule="auto"/>
              <w:rPr>
                <w:b/>
              </w:rPr>
            </w:pPr>
          </w:p>
        </w:tc>
        <w:tc>
          <w:tcPr>
            <w:tcW w:w="216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1A32D0AC" w14:textId="77777777" w:rsidR="00DC5BC1" w:rsidRPr="00DC5BC1" w:rsidRDefault="00DC5BC1" w:rsidP="00DC5BC1">
            <w:pPr>
              <w:spacing w:after="0" w:line="240" w:lineRule="auto"/>
              <w:rPr>
                <w:b/>
              </w:rPr>
            </w:pPr>
          </w:p>
        </w:tc>
        <w:tc>
          <w:tcPr>
            <w:tcW w:w="189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2A7C149A" w14:textId="77777777" w:rsidR="00DC5BC1" w:rsidRPr="00DC5BC1" w:rsidRDefault="00DC5BC1" w:rsidP="00DC5BC1">
            <w:pPr>
              <w:spacing w:after="0" w:line="240" w:lineRule="auto"/>
              <w:rPr>
                <w:b/>
              </w:rPr>
            </w:pPr>
          </w:p>
        </w:tc>
        <w:tc>
          <w:tcPr>
            <w:tcW w:w="202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752F21AC" w14:textId="77777777" w:rsidR="00DC5BC1" w:rsidRPr="00DC5BC1" w:rsidRDefault="00DC5BC1" w:rsidP="00DC5BC1">
            <w:pPr>
              <w:spacing w:after="0" w:line="240" w:lineRule="auto"/>
              <w:rPr>
                <w:b/>
              </w:rPr>
            </w:pPr>
          </w:p>
        </w:tc>
      </w:tr>
    </w:tbl>
    <w:p w14:paraId="24781A46" w14:textId="77777777" w:rsidR="00DC5BC1" w:rsidRPr="00DC5BC1" w:rsidRDefault="00DC5BC1" w:rsidP="00DC5BC1">
      <w:pPr>
        <w:spacing w:after="0" w:line="240" w:lineRule="auto"/>
        <w:rPr>
          <w:b/>
        </w:rPr>
      </w:pPr>
    </w:p>
    <w:p w14:paraId="3D5B0186" w14:textId="40D952D6" w:rsidR="008E52F6" w:rsidRPr="00DC5BC1" w:rsidRDefault="008E52F6" w:rsidP="008E52F6">
      <w:pPr>
        <w:spacing w:after="0" w:line="240" w:lineRule="auto"/>
        <w:rPr>
          <w:b/>
        </w:rPr>
      </w:pPr>
      <w:r w:rsidRPr="00DC5BC1">
        <w:rPr>
          <w:b/>
        </w:rPr>
        <w:t>ii. Submit proof of timely drawdowns or invoicing for a comparable program or other federal grants and progress reports. D</w:t>
      </w:r>
      <w:r>
        <w:rPr>
          <w:b/>
        </w:rPr>
        <w:t>raw</w:t>
      </w:r>
      <w:r w:rsidRPr="00DC5BC1">
        <w:rPr>
          <w:b/>
        </w:rPr>
        <w:t xml:space="preserve">downs can be demonstrated </w:t>
      </w:r>
      <w:r w:rsidR="00622655">
        <w:rPr>
          <w:b/>
        </w:rPr>
        <w:t xml:space="preserve">by current HUD grantees </w:t>
      </w:r>
      <w:r w:rsidRPr="00DC5BC1">
        <w:rPr>
          <w:b/>
        </w:rPr>
        <w:t xml:space="preserve">via </w:t>
      </w:r>
      <w:r>
        <w:rPr>
          <w:b/>
        </w:rPr>
        <w:t>e-</w:t>
      </w:r>
      <w:r w:rsidRPr="00DC5BC1">
        <w:rPr>
          <w:b/>
        </w:rPr>
        <w:t xml:space="preserve">LOCCS, </w:t>
      </w:r>
      <w:r>
        <w:rPr>
          <w:b/>
        </w:rPr>
        <w:t>with all columns</w:t>
      </w:r>
      <w:r w:rsidRPr="00DC5BC1">
        <w:rPr>
          <w:b/>
        </w:rPr>
        <w:t xml:space="preserve"> </w:t>
      </w:r>
      <w:r>
        <w:rPr>
          <w:b/>
        </w:rPr>
        <w:t xml:space="preserve">displayed as </w:t>
      </w:r>
      <w:r w:rsidRPr="00DC5BC1">
        <w:rPr>
          <w:b/>
        </w:rPr>
        <w:t>in the screen shot below.</w:t>
      </w:r>
      <w:r w:rsidR="00152CFF">
        <w:rPr>
          <w:b/>
        </w:rPr>
        <w:t xml:space="preserve"> </w:t>
      </w:r>
    </w:p>
    <w:p w14:paraId="67563843" w14:textId="77777777" w:rsidR="008E52F6" w:rsidRPr="00DC5BC1" w:rsidRDefault="008E52F6" w:rsidP="008E52F6">
      <w:pPr>
        <w:spacing w:after="0" w:line="240" w:lineRule="auto"/>
        <w:rPr>
          <w:b/>
        </w:rPr>
      </w:pPr>
      <w:r w:rsidRPr="00DC5BC1">
        <w:rPr>
          <w:b/>
        </w:rPr>
        <w:tab/>
        <w:t xml:space="preserve">Grant year from  </w:t>
      </w:r>
      <w:r w:rsidRPr="00DC5BC1">
        <w:rPr>
          <w:b/>
          <w:noProof/>
          <w:lang w:bidi="ar-SA"/>
        </w:rPr>
        <mc:AlternateContent>
          <mc:Choice Requires="wps">
            <w:drawing>
              <wp:inline distT="0" distB="0" distL="0" distR="0" wp14:anchorId="31275B3B" wp14:editId="4DE3A227">
                <wp:extent cx="890905" cy="177800"/>
                <wp:effectExtent l="11430" t="9525" r="12065" b="12700"/>
                <wp:docPr id="27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7E83601D" w14:textId="77777777" w:rsidR="00516C4A" w:rsidRDefault="00516C4A" w:rsidP="008E52F6"/>
                        </w:txbxContent>
                      </wps:txbx>
                      <wps:bodyPr rot="0" vert="horz" wrap="square" lIns="91440" tIns="0" rIns="91440" bIns="0" anchor="t" anchorCtr="0" upright="1">
                        <a:noAutofit/>
                      </wps:bodyPr>
                    </wps:wsp>
                  </a:graphicData>
                </a:graphic>
              </wp:inline>
            </w:drawing>
          </mc:Choice>
          <mc:Fallback>
            <w:pict>
              <v:shape w14:anchorId="31275B3B" id="Text Box 203" o:spid="_x0000_s1070"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" fillcolor="#c6d9f1" strokecolor="#548dd4" strokeweight="1.5pt">
                <v:textbox inset=",0,,0">
                  <w:txbxContent>
                    <w:p w14:paraId="7E83601D" w14:textId="77777777" w:rsidR="00516C4A" w:rsidRDefault="00516C4A" w:rsidP="008E52F6"/>
                  </w:txbxContent>
                </v:textbox>
                <w10:anchorlock/>
              </v:shape>
            </w:pict>
          </mc:Fallback>
        </mc:AlternateContent>
      </w:r>
      <w:r w:rsidRPr="00DC5BC1">
        <w:rPr>
          <w:b/>
        </w:rPr>
        <w:t xml:space="preserve"> to </w:t>
      </w:r>
      <w:r w:rsidRPr="00DC5BC1">
        <w:rPr>
          <w:b/>
          <w:noProof/>
          <w:lang w:bidi="ar-SA"/>
        </w:rPr>
        <mc:AlternateContent>
          <mc:Choice Requires="wps">
            <w:drawing>
              <wp:inline distT="0" distB="0" distL="0" distR="0" wp14:anchorId="30D08317" wp14:editId="4A41E9CA">
                <wp:extent cx="890905" cy="177800"/>
                <wp:effectExtent l="13970" t="9525" r="9525" b="12700"/>
                <wp:docPr id="4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110B281B" w14:textId="77777777" w:rsidR="00516C4A" w:rsidRDefault="00516C4A" w:rsidP="008E52F6"/>
                        </w:txbxContent>
                      </wps:txbx>
                      <wps:bodyPr rot="0" vert="horz" wrap="square" lIns="91440" tIns="0" rIns="91440" bIns="0" anchor="t" anchorCtr="0" upright="1">
                        <a:noAutofit/>
                      </wps:bodyPr>
                    </wps:wsp>
                  </a:graphicData>
                </a:graphic>
              </wp:inline>
            </w:drawing>
          </mc:Choice>
          <mc:Fallback>
            <w:pict>
              <v:shape w14:anchorId="30D08317" id="_x0000_s1071"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" fillcolor="#c6d9f1" strokecolor="#548dd4" strokeweight="1.5pt">
                <v:textbox inset=",0,,0">
                  <w:txbxContent>
                    <w:p w14:paraId="110B281B" w14:textId="77777777" w:rsidR="00516C4A" w:rsidRDefault="00516C4A" w:rsidP="008E52F6"/>
                  </w:txbxContent>
                </v:textbox>
                <w10:anchorlock/>
              </v:shape>
            </w:pict>
          </mc:Fallback>
        </mc:AlternateContent>
      </w:r>
    </w:p>
    <w:p w14:paraId="71B94039" w14:textId="77777777" w:rsidR="008E52F6" w:rsidRPr="00DC5BC1" w:rsidRDefault="008E52F6" w:rsidP="008E52F6">
      <w:pPr>
        <w:spacing w:after="0" w:line="240" w:lineRule="auto"/>
        <w:rPr>
          <w:b/>
        </w:rPr>
      </w:pPr>
      <w:r w:rsidRPr="00DC5BC1">
        <w:rPr>
          <w:b/>
        </w:rPr>
        <w:tab/>
      </w:r>
    </w:p>
    <w:p w14:paraId="6AE1BB66" w14:textId="77777777" w:rsidR="008E52F6" w:rsidRPr="00DC5BC1" w:rsidRDefault="008E52F6" w:rsidP="008E52F6">
      <w:pPr>
        <w:spacing w:after="0" w:line="240" w:lineRule="auto"/>
        <w:rPr>
          <w:b/>
        </w:rPr>
      </w:pPr>
      <w:r w:rsidRPr="00DC5BC1">
        <w:rPr>
          <w:b/>
        </w:rPr>
        <w:t>Dates of draw requests from last two grant cycles</w:t>
      </w:r>
      <w:r>
        <w:rPr>
          <w:b/>
        </w:rPr>
        <w:t>, if not indicated via an e-LOCCS screenshot</w:t>
      </w:r>
      <w:r w:rsidRPr="00DC5BC1">
        <w:rPr>
          <w:b/>
        </w:rPr>
        <w:t xml:space="preserve">: </w:t>
      </w:r>
    </w:p>
    <w:p w14:paraId="70DF1916" w14:textId="77777777" w:rsidR="008E52F6" w:rsidRPr="00DC5BC1" w:rsidRDefault="008E52F6" w:rsidP="008E52F6">
      <w:pPr>
        <w:spacing w:after="0" w:line="240" w:lineRule="auto"/>
        <w:rPr>
          <w:b/>
        </w:rPr>
      </w:pPr>
      <w:r w:rsidRPr="00DC5BC1">
        <w:rPr>
          <w:b/>
          <w:noProof/>
          <w:lang w:bidi="ar-SA"/>
        </w:rPr>
        <mc:AlternateContent>
          <mc:Choice Requires="wps">
            <w:drawing>
              <wp:inline distT="0" distB="0" distL="0" distR="0" wp14:anchorId="5DB2BB74" wp14:editId="2CCE3F83">
                <wp:extent cx="6448425" cy="400050"/>
                <wp:effectExtent l="0" t="0" r="28575" b="19050"/>
                <wp:docPr id="4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00050"/>
                        </a:xfrm>
                        <a:prstGeom prst="rect">
                          <a:avLst/>
                        </a:prstGeom>
                        <a:solidFill>
                          <a:srgbClr val="C6D9F1"/>
                        </a:solidFill>
                        <a:ln w="19050">
                          <a:solidFill>
                            <a:srgbClr val="548DD4"/>
                          </a:solidFill>
                          <a:miter lim="800000"/>
                          <a:headEnd/>
                          <a:tailEnd/>
                        </a:ln>
                      </wps:spPr>
                      <wps:txbx>
                        <w:txbxContent>
                          <w:p w14:paraId="740E591D" w14:textId="77777777" w:rsidR="00516C4A" w:rsidRDefault="00516C4A" w:rsidP="008E52F6"/>
                        </w:txbxContent>
                      </wps:txbx>
                      <wps:bodyPr rot="0" vert="horz" wrap="square" lIns="91440" tIns="0" rIns="91440" bIns="0" anchor="t" anchorCtr="0" upright="1">
                        <a:noAutofit/>
                      </wps:bodyPr>
                    </wps:wsp>
                  </a:graphicData>
                </a:graphic>
              </wp:inline>
            </w:drawing>
          </mc:Choice>
          <mc:Fallback>
            <w:pict>
              <v:shape w14:anchorId="5DB2BB74" id="Text Box 200" o:spid="_x0000_s1072" type="#_x0000_t202" style="width:507.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" fillcolor="#c6d9f1" strokecolor="#548dd4" strokeweight="1.5pt">
                <v:textbox inset=",0,,0">
                  <w:txbxContent>
                    <w:p w14:paraId="740E591D" w14:textId="77777777" w:rsidR="00516C4A" w:rsidRDefault="00516C4A" w:rsidP="008E52F6"/>
                  </w:txbxContent>
                </v:textbox>
                <w10:anchorlock/>
              </v:shape>
            </w:pict>
          </mc:Fallback>
        </mc:AlternateContent>
      </w:r>
    </w:p>
    <w:p w14:paraId="39D24386" w14:textId="77777777" w:rsidR="008E52F6" w:rsidRPr="00DC5BC1" w:rsidRDefault="008E52F6" w:rsidP="008E52F6">
      <w:pPr>
        <w:spacing w:after="0" w:line="240" w:lineRule="auto"/>
        <w:rPr>
          <w:b/>
        </w:rPr>
      </w:pPr>
    </w:p>
    <w:p w14:paraId="52754020" w14:textId="77777777" w:rsidR="008E52F6" w:rsidRPr="00DC5BC1" w:rsidRDefault="008E52F6" w:rsidP="008E52F6">
      <w:pPr>
        <w:spacing w:after="0" w:line="240" w:lineRule="auto"/>
        <w:rPr>
          <w:b/>
        </w:rPr>
      </w:pPr>
      <w:r w:rsidRPr="00DC5BC1">
        <w:rPr>
          <w:b/>
          <w:noProof/>
          <w:lang w:bidi="ar-SA"/>
        </w:rPr>
        <w:drawing>
          <wp:inline distT="0" distB="0" distL="0" distR="0" wp14:anchorId="7F674D6B" wp14:editId="6B7F2021">
            <wp:extent cx="6182923" cy="1837187"/>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8" cstate="print"/>
                    <a:srcRect l="7100" t="15472" r="23112" b="39245"/>
                    <a:stretch>
                      <a:fillRect/>
                    </a:stretch>
                  </pic:blipFill>
                  <pic:spPr bwMode="auto">
                    <a:xfrm>
                      <a:off x="0" y="0"/>
                      <a:ext cx="6182923" cy="1837187"/>
                    </a:xfrm>
                    <a:prstGeom prst="rect">
                      <a:avLst/>
                    </a:prstGeom>
                    <a:noFill/>
                    <a:ln w="9525">
                      <a:noFill/>
                      <a:miter lim="800000"/>
                      <a:headEnd/>
                      <a:tailEnd/>
                    </a:ln>
                  </pic:spPr>
                </pic:pic>
              </a:graphicData>
            </a:graphic>
          </wp:inline>
        </w:drawing>
      </w:r>
    </w:p>
    <w:p w14:paraId="7729DA4C" w14:textId="58923DD3" w:rsidR="008E52F6" w:rsidRPr="00DC5BC1" w:rsidRDefault="00655DF9" w:rsidP="008E52F6">
      <w:pPr>
        <w:spacing w:after="0" w:line="240" w:lineRule="auto"/>
        <w:rPr>
          <w:b/>
        </w:rPr>
      </w:pPr>
      <w:r>
        <w:rPr>
          <w:b/>
          <w:bCs/>
        </w:rPr>
        <w:lastRenderedPageBreak/>
        <w:t>If</w:t>
      </w:r>
      <w:r w:rsidR="008E52F6" w:rsidRPr="00DC5BC1">
        <w:rPr>
          <w:b/>
          <w:bCs/>
        </w:rPr>
        <w:t xml:space="preserve"> funds have not been drawn down</w:t>
      </w:r>
      <w:r w:rsidR="005B36D1">
        <w:rPr>
          <w:b/>
          <w:bCs/>
        </w:rPr>
        <w:t xml:space="preserve"> at least quarterly (HUD’s minimum for CoC funding)</w:t>
      </w:r>
      <w:r>
        <w:rPr>
          <w:b/>
          <w:bCs/>
        </w:rPr>
        <w:t>, what is the reason</w:t>
      </w:r>
      <w:r w:rsidR="008E52F6" w:rsidRPr="00DC5BC1">
        <w:rPr>
          <w:b/>
          <w:bCs/>
        </w:rPr>
        <w:t xml:space="preserve">? </w:t>
      </w:r>
    </w:p>
    <w:p w14:paraId="1BA88B2D" w14:textId="77777777" w:rsidR="008E52F6" w:rsidRPr="00DC5BC1" w:rsidRDefault="008E52F6" w:rsidP="008E52F6">
      <w:pPr>
        <w:spacing w:after="0" w:line="240" w:lineRule="auto"/>
        <w:rPr>
          <w:b/>
        </w:rPr>
      </w:pPr>
      <w:r w:rsidRPr="00DC5BC1">
        <w:rPr>
          <w:b/>
          <w:noProof/>
          <w:lang w:bidi="ar-SA"/>
        </w:rPr>
        <mc:AlternateContent>
          <mc:Choice Requires="wps">
            <w:drawing>
              <wp:inline distT="0" distB="0" distL="0" distR="0" wp14:anchorId="00570224" wp14:editId="24F9C598">
                <wp:extent cx="6448425" cy="400050"/>
                <wp:effectExtent l="0" t="0" r="28575" b="19050"/>
                <wp:docPr id="1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00050"/>
                        </a:xfrm>
                        <a:prstGeom prst="rect">
                          <a:avLst/>
                        </a:prstGeom>
                        <a:solidFill>
                          <a:srgbClr val="C6D9F1"/>
                        </a:solidFill>
                        <a:ln w="19050">
                          <a:solidFill>
                            <a:srgbClr val="548DD4"/>
                          </a:solidFill>
                          <a:miter lim="800000"/>
                          <a:headEnd/>
                          <a:tailEnd/>
                        </a:ln>
                      </wps:spPr>
                      <wps:txbx>
                        <w:txbxContent>
                          <w:p w14:paraId="657DAE69" w14:textId="77777777" w:rsidR="00516C4A" w:rsidRDefault="00516C4A" w:rsidP="008E52F6"/>
                        </w:txbxContent>
                      </wps:txbx>
                      <wps:bodyPr rot="0" vert="horz" wrap="square" lIns="91440" tIns="0" rIns="91440" bIns="0" anchor="t" anchorCtr="0" upright="1">
                        <a:noAutofit/>
                      </wps:bodyPr>
                    </wps:wsp>
                  </a:graphicData>
                </a:graphic>
              </wp:inline>
            </w:drawing>
          </mc:Choice>
          <mc:Fallback>
            <w:pict>
              <v:shape w14:anchorId="00570224" id="_x0000_s1073" type="#_x0000_t202" style="width:507.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" fillcolor="#c6d9f1" strokecolor="#548dd4" strokeweight="1.5pt">
                <v:textbox inset=",0,,0">
                  <w:txbxContent>
                    <w:p w14:paraId="657DAE69" w14:textId="77777777" w:rsidR="00516C4A" w:rsidRDefault="00516C4A" w:rsidP="008E52F6"/>
                  </w:txbxContent>
                </v:textbox>
                <w10:anchorlock/>
              </v:shape>
            </w:pict>
          </mc:Fallback>
        </mc:AlternateContent>
      </w:r>
    </w:p>
    <w:p w14:paraId="2BEFF0AD" w14:textId="77777777" w:rsidR="008E52F6" w:rsidRPr="00DC5BC1" w:rsidRDefault="008E52F6" w:rsidP="008E52F6">
      <w:pPr>
        <w:spacing w:after="0" w:line="240" w:lineRule="auto"/>
        <w:rPr>
          <w:b/>
          <w:bCs/>
        </w:rPr>
      </w:pPr>
    </w:p>
    <w:p w14:paraId="47BB2139" w14:textId="77777777" w:rsidR="008E52F6" w:rsidRPr="00DC5BC1" w:rsidRDefault="008E52F6" w:rsidP="008E52F6">
      <w:pPr>
        <w:spacing w:after="0" w:line="240" w:lineRule="auto"/>
        <w:rPr>
          <w:b/>
          <w:bCs/>
        </w:rPr>
      </w:pPr>
    </w:p>
    <w:p w14:paraId="70F65688" w14:textId="77777777" w:rsidR="008E52F6" w:rsidRPr="00DC5BC1" w:rsidRDefault="008E52F6" w:rsidP="00794C28">
      <w:pPr>
        <w:spacing w:after="0" w:line="240" w:lineRule="auto"/>
        <w:rPr>
          <w:b/>
          <w:bCs/>
        </w:rPr>
      </w:pPr>
      <w:r w:rsidRPr="00DC5BC1">
        <w:rPr>
          <w:b/>
          <w:bCs/>
        </w:rPr>
        <w:t xml:space="preserve">If applicable, has the applicant returned any funds to HUD on any existing grants in the last two years? </w:t>
      </w:r>
    </w:p>
    <w:p w14:paraId="35628802" w14:textId="178E0F78" w:rsidR="008E52F6" w:rsidRPr="00DC5BC1" w:rsidRDefault="00E018FD" w:rsidP="008E52F6">
      <w:pPr>
        <w:spacing w:after="0" w:line="240" w:lineRule="auto"/>
        <w:rPr>
          <w:b/>
        </w:rPr>
      </w:pPr>
      <w:sdt>
        <w:sdtPr>
          <w:id w:val="688957621"/>
          <w14:checkbox>
            <w14:checked w14:val="0"/>
            <w14:checkedState w14:val="2612" w14:font="MS Gothic"/>
            <w14:uncheckedState w14:val="2610" w14:font="MS Gothic"/>
          </w14:checkbox>
        </w:sdtPr>
        <w:sdtEndPr/>
        <w:sdtContent>
          <w:r w:rsidR="001F7F71" w:rsidRPr="00E955B0">
            <w:rPr>
              <w:rFonts w:ascii="Segoe UI Symbol" w:hAnsi="Segoe UI Symbol" w:cs="Segoe UI Symbol"/>
            </w:rPr>
            <w:t>☐</w:t>
          </w:r>
        </w:sdtContent>
      </w:sdt>
      <w:r w:rsidR="001F7F71" w:rsidRPr="00DC5BC1">
        <w:rPr>
          <w:b/>
        </w:rPr>
        <w:t xml:space="preserve"> </w:t>
      </w:r>
      <w:r w:rsidR="008E52F6" w:rsidRPr="00DC5BC1">
        <w:rPr>
          <w:b/>
        </w:rPr>
        <w:t>Yes</w:t>
      </w:r>
      <w:r w:rsidR="008E52F6" w:rsidRPr="00DC5BC1">
        <w:rPr>
          <w:b/>
        </w:rPr>
        <w:tab/>
      </w:r>
      <w:r w:rsidR="008E52F6" w:rsidRPr="00DC5BC1">
        <w:rPr>
          <w:b/>
        </w:rPr>
        <w:tab/>
      </w:r>
      <w:sdt>
        <w:sdtPr>
          <w:id w:val="674001973"/>
          <w14:checkbox>
            <w14:checked w14:val="0"/>
            <w14:checkedState w14:val="2612" w14:font="MS Gothic"/>
            <w14:uncheckedState w14:val="2610" w14:font="MS Gothic"/>
          </w14:checkbox>
        </w:sdtPr>
        <w:sdtEndPr/>
        <w:sdtContent>
          <w:r w:rsidR="001F7F71" w:rsidRPr="00E955B0">
            <w:rPr>
              <w:rFonts w:ascii="Segoe UI Symbol" w:hAnsi="Segoe UI Symbol" w:cs="Segoe UI Symbol"/>
            </w:rPr>
            <w:t>☐</w:t>
          </w:r>
        </w:sdtContent>
      </w:sdt>
      <w:r w:rsidR="001F7F71" w:rsidRPr="00DC5BC1">
        <w:rPr>
          <w:b/>
        </w:rPr>
        <w:t xml:space="preserve"> </w:t>
      </w:r>
      <w:r w:rsidR="008E52F6" w:rsidRPr="00DC5BC1">
        <w:rPr>
          <w:b/>
        </w:rPr>
        <w:t xml:space="preserve">No         </w:t>
      </w:r>
      <w:sdt>
        <w:sdtPr>
          <w:id w:val="1579100964"/>
          <w14:checkbox>
            <w14:checked w14:val="0"/>
            <w14:checkedState w14:val="2612" w14:font="MS Gothic"/>
            <w14:uncheckedState w14:val="2610" w14:font="MS Gothic"/>
          </w14:checkbox>
        </w:sdtPr>
        <w:sdtEndPr/>
        <w:sdtContent>
          <w:r w:rsidR="001F7F71" w:rsidRPr="00E955B0">
            <w:rPr>
              <w:rFonts w:ascii="Segoe UI Symbol" w:hAnsi="Segoe UI Symbol" w:cs="Segoe UI Symbol"/>
            </w:rPr>
            <w:t>☐</w:t>
          </w:r>
        </w:sdtContent>
      </w:sdt>
      <w:r w:rsidR="001F7F71" w:rsidRPr="00DC5BC1">
        <w:rPr>
          <w:b/>
        </w:rPr>
        <w:t xml:space="preserve"> </w:t>
      </w:r>
      <w:r w:rsidR="008E52F6" w:rsidRPr="00DC5BC1">
        <w:rPr>
          <w:b/>
        </w:rPr>
        <w:t>N/A</w:t>
      </w:r>
    </w:p>
    <w:p w14:paraId="328861BB" w14:textId="77777777" w:rsidR="00794C28" w:rsidRDefault="00794C28" w:rsidP="00794C28">
      <w:pPr>
        <w:spacing w:after="0" w:line="240" w:lineRule="auto"/>
        <w:rPr>
          <w:b/>
          <w:bCs/>
        </w:rPr>
      </w:pPr>
    </w:p>
    <w:p w14:paraId="20087E15" w14:textId="02AF5260" w:rsidR="008E52F6" w:rsidRPr="00DC5BC1" w:rsidRDefault="008E52F6" w:rsidP="00794C28">
      <w:pPr>
        <w:spacing w:after="0" w:line="240" w:lineRule="auto"/>
        <w:rPr>
          <w:b/>
          <w:bCs/>
        </w:rPr>
      </w:pPr>
      <w:r w:rsidRPr="00DC5BC1">
        <w:rPr>
          <w:b/>
          <w:bCs/>
        </w:rPr>
        <w:t>If yes, how much has been returned/</w:t>
      </w:r>
      <w:proofErr w:type="spellStart"/>
      <w:r w:rsidRPr="00DC5BC1">
        <w:rPr>
          <w:b/>
          <w:bCs/>
        </w:rPr>
        <w:t>deobligated</w:t>
      </w:r>
      <w:proofErr w:type="spellEnd"/>
      <w:r w:rsidR="001F7F71">
        <w:rPr>
          <w:b/>
          <w:bCs/>
        </w:rPr>
        <w:t xml:space="preserve"> (clarify which year)</w:t>
      </w:r>
      <w:r w:rsidRPr="00DC5BC1">
        <w:rPr>
          <w:b/>
          <w:bCs/>
        </w:rPr>
        <w:t>?    $</w:t>
      </w:r>
    </w:p>
    <w:p w14:paraId="00D9BECE" w14:textId="77777777" w:rsidR="008E52F6" w:rsidRPr="00DC5BC1" w:rsidRDefault="008E52F6" w:rsidP="008E52F6">
      <w:pPr>
        <w:spacing w:after="0" w:line="240" w:lineRule="auto"/>
        <w:rPr>
          <w:b/>
          <w:bCs/>
        </w:rPr>
      </w:pPr>
    </w:p>
    <w:p w14:paraId="3C7989C7" w14:textId="37DA342E" w:rsidR="008E52F6" w:rsidRPr="00DC5BC1" w:rsidRDefault="008E52F6" w:rsidP="008E52F6">
      <w:pPr>
        <w:spacing w:after="0" w:line="240" w:lineRule="auto"/>
        <w:rPr>
          <w:b/>
        </w:rPr>
      </w:pPr>
      <w:r w:rsidRPr="00DC5BC1">
        <w:rPr>
          <w:b/>
          <w:bCs/>
        </w:rPr>
        <w:t xml:space="preserve">What is the reason that the funds have been returned? </w:t>
      </w:r>
    </w:p>
    <w:p w14:paraId="1DA75FD4" w14:textId="77777777" w:rsidR="008E52F6" w:rsidRPr="00DC5BC1" w:rsidRDefault="008E52F6" w:rsidP="008E52F6">
      <w:pPr>
        <w:spacing w:after="0" w:line="240" w:lineRule="auto"/>
        <w:rPr>
          <w:b/>
        </w:rPr>
      </w:pPr>
      <w:r w:rsidRPr="00DC5BC1">
        <w:rPr>
          <w:b/>
          <w:noProof/>
          <w:lang w:bidi="ar-SA"/>
        </w:rPr>
        <mc:AlternateContent>
          <mc:Choice Requires="wps">
            <w:drawing>
              <wp:inline distT="0" distB="0" distL="0" distR="0" wp14:anchorId="362CFC77" wp14:editId="76DE36CC">
                <wp:extent cx="6448425" cy="400050"/>
                <wp:effectExtent l="0" t="0" r="28575" b="19050"/>
                <wp:docPr id="24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00050"/>
                        </a:xfrm>
                        <a:prstGeom prst="rect">
                          <a:avLst/>
                        </a:prstGeom>
                        <a:solidFill>
                          <a:srgbClr val="C6D9F1"/>
                        </a:solidFill>
                        <a:ln w="19050">
                          <a:solidFill>
                            <a:srgbClr val="548DD4"/>
                          </a:solidFill>
                          <a:miter lim="800000"/>
                          <a:headEnd/>
                          <a:tailEnd/>
                        </a:ln>
                      </wps:spPr>
                      <wps:txbx>
                        <w:txbxContent>
                          <w:p w14:paraId="0043384A" w14:textId="77777777" w:rsidR="00516C4A" w:rsidRDefault="00516C4A" w:rsidP="008E52F6"/>
                        </w:txbxContent>
                      </wps:txbx>
                      <wps:bodyPr rot="0" vert="horz" wrap="square" lIns="91440" tIns="0" rIns="91440" bIns="0" anchor="t" anchorCtr="0" upright="1">
                        <a:noAutofit/>
                      </wps:bodyPr>
                    </wps:wsp>
                  </a:graphicData>
                </a:graphic>
              </wp:inline>
            </w:drawing>
          </mc:Choice>
          <mc:Fallback>
            <w:pict>
              <v:shape w14:anchorId="362CFC77" id="_x0000_s1074" type="#_x0000_t202" style="width:507.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" fillcolor="#c6d9f1" strokecolor="#548dd4" strokeweight="1.5pt">
                <v:textbox inset=",0,,0">
                  <w:txbxContent>
                    <w:p w14:paraId="0043384A" w14:textId="77777777" w:rsidR="00516C4A" w:rsidRDefault="00516C4A" w:rsidP="008E52F6"/>
                  </w:txbxContent>
                </v:textbox>
                <w10:anchorlock/>
              </v:shape>
            </w:pict>
          </mc:Fallback>
        </mc:AlternateContent>
      </w:r>
    </w:p>
    <w:p w14:paraId="697B4893" w14:textId="1F4CC07B" w:rsidR="005B36D1" w:rsidRPr="005B36D1" w:rsidRDefault="005B36D1" w:rsidP="005B36D1">
      <w:pPr>
        <w:spacing w:after="0" w:line="240" w:lineRule="auto"/>
        <w:rPr>
          <w:b/>
          <w:bCs/>
        </w:rPr>
      </w:pPr>
      <w:r w:rsidRPr="005B36D1">
        <w:rPr>
          <w:b/>
          <w:bCs/>
        </w:rPr>
        <w:t>What actions are you taking to ensure timely draw down</w:t>
      </w:r>
      <w:r>
        <w:rPr>
          <w:b/>
          <w:bCs/>
        </w:rPr>
        <w:t xml:space="preserve"> &amp;</w:t>
      </w:r>
      <w:r w:rsidRPr="005B36D1">
        <w:rPr>
          <w:b/>
          <w:bCs/>
        </w:rPr>
        <w:t xml:space="preserve"> full spending? </w:t>
      </w:r>
    </w:p>
    <w:p w14:paraId="399C11C9" w14:textId="77777777" w:rsidR="005B36D1" w:rsidRPr="005B36D1" w:rsidRDefault="005B36D1" w:rsidP="005B36D1">
      <w:pPr>
        <w:spacing w:after="0" w:line="240" w:lineRule="auto"/>
        <w:rPr>
          <w:b/>
          <w:bCs/>
        </w:rPr>
      </w:pPr>
      <w:r w:rsidRPr="005B36D1">
        <w:rPr>
          <w:b/>
          <w:bCs/>
          <w:noProof/>
          <w:lang w:bidi="ar-SA"/>
        </w:rPr>
        <mc:AlternateContent>
          <mc:Choice Requires="wps">
            <w:drawing>
              <wp:inline distT="0" distB="0" distL="0" distR="0" wp14:anchorId="33631274" wp14:editId="7AC7BC16">
                <wp:extent cx="6448425" cy="400050"/>
                <wp:effectExtent l="0" t="0" r="28575" b="19050"/>
                <wp:docPr id="1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00050"/>
                        </a:xfrm>
                        <a:prstGeom prst="rect">
                          <a:avLst/>
                        </a:prstGeom>
                        <a:solidFill>
                          <a:srgbClr val="C6D9F1"/>
                        </a:solidFill>
                        <a:ln w="19050">
                          <a:solidFill>
                            <a:srgbClr val="548DD4"/>
                          </a:solidFill>
                          <a:miter lim="800000"/>
                          <a:headEnd/>
                          <a:tailEnd/>
                        </a:ln>
                      </wps:spPr>
                      <wps:txbx>
                        <w:txbxContent>
                          <w:p w14:paraId="4E0D2618" w14:textId="77777777" w:rsidR="00516C4A" w:rsidRDefault="00516C4A" w:rsidP="005B36D1"/>
                        </w:txbxContent>
                      </wps:txbx>
                      <wps:bodyPr rot="0" vert="horz" wrap="square" lIns="91440" tIns="0" rIns="91440" bIns="0" anchor="t" anchorCtr="0" upright="1">
                        <a:noAutofit/>
                      </wps:bodyPr>
                    </wps:wsp>
                  </a:graphicData>
                </a:graphic>
              </wp:inline>
            </w:drawing>
          </mc:Choice>
          <mc:Fallback>
            <w:pict>
              <v:shape w14:anchorId="33631274" id="_x0000_s1075" type="#_x0000_t202" style="width:507.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" fillcolor="#c6d9f1" strokecolor="#548dd4" strokeweight="1.5pt">
                <v:textbox inset=",0,,0">
                  <w:txbxContent>
                    <w:p w14:paraId="4E0D2618" w14:textId="77777777" w:rsidR="00516C4A" w:rsidRDefault="00516C4A" w:rsidP="005B36D1"/>
                  </w:txbxContent>
                </v:textbox>
                <w10:anchorlock/>
              </v:shape>
            </w:pict>
          </mc:Fallback>
        </mc:AlternateContent>
      </w:r>
    </w:p>
    <w:p w14:paraId="3914005D" w14:textId="77777777" w:rsidR="008E52F6" w:rsidRPr="00DC5BC1" w:rsidRDefault="008E52F6" w:rsidP="008E52F6">
      <w:pPr>
        <w:spacing w:after="0" w:line="240" w:lineRule="auto"/>
        <w:rPr>
          <w:b/>
          <w:bCs/>
        </w:rPr>
      </w:pPr>
    </w:p>
    <w:p w14:paraId="17A4C768" w14:textId="77777777" w:rsidR="00DC5BC1" w:rsidRPr="00DC5BC1" w:rsidRDefault="00DC5BC1" w:rsidP="00DC5BC1">
      <w:pPr>
        <w:spacing w:after="0" w:line="240" w:lineRule="auto"/>
        <w:rPr>
          <w:b/>
        </w:rPr>
      </w:pPr>
    </w:p>
    <w:p w14:paraId="2782AB09" w14:textId="77777777" w:rsidR="00DC5BC1" w:rsidRPr="00DC5BC1" w:rsidRDefault="00DC5BC1" w:rsidP="002009CA">
      <w:pPr>
        <w:numPr>
          <w:ilvl w:val="0"/>
          <w:numId w:val="14"/>
        </w:numPr>
        <w:spacing w:after="0" w:line="240" w:lineRule="auto"/>
        <w:rPr>
          <w:b/>
        </w:rPr>
      </w:pPr>
      <w:r w:rsidRPr="00DC5BC1">
        <w:rPr>
          <w:b/>
        </w:rPr>
        <w:t>Reports and Invoicing – (up to 6 points)</w:t>
      </w:r>
    </w:p>
    <w:p w14:paraId="5AE85255" w14:textId="77777777" w:rsidR="00DC5BC1" w:rsidRPr="00DC5BC1" w:rsidRDefault="00DC5BC1" w:rsidP="00DC5BC1">
      <w:pPr>
        <w:spacing w:after="0" w:line="240" w:lineRule="auto"/>
        <w:rPr>
          <w:b/>
        </w:rPr>
      </w:pPr>
    </w:p>
    <w:p w14:paraId="1DAB6D75" w14:textId="77777777" w:rsidR="00DC5BC1" w:rsidRPr="00DC5BC1" w:rsidRDefault="00DC5BC1" w:rsidP="00DC5BC1">
      <w:pPr>
        <w:spacing w:after="0" w:line="240" w:lineRule="auto"/>
        <w:rPr>
          <w:b/>
        </w:rPr>
      </w:pPr>
      <w:proofErr w:type="spellStart"/>
      <w:r w:rsidRPr="00DC5BC1">
        <w:rPr>
          <w:b/>
        </w:rPr>
        <w:t>i</w:t>
      </w:r>
      <w:proofErr w:type="spellEnd"/>
      <w:r w:rsidRPr="00DC5BC1">
        <w:rPr>
          <w:b/>
        </w:rPr>
        <w:t>. Timely Submission of APRs/progress reports:</w:t>
      </w:r>
    </w:p>
    <w:p w14:paraId="5492EE87" w14:textId="57D325FC" w:rsidR="00DC5BC1" w:rsidRPr="00DC5BC1" w:rsidRDefault="00DC5BC1" w:rsidP="00DC5BC1">
      <w:pPr>
        <w:spacing w:after="0" w:line="240" w:lineRule="auto"/>
        <w:rPr>
          <w:b/>
        </w:rPr>
      </w:pPr>
      <w:r w:rsidRPr="00DC5BC1">
        <w:rPr>
          <w:b/>
        </w:rPr>
        <w:t>Submit proof of timely submissions of APRs/progress reports for a comparable program and /or other government grants. Submissions can be demonstrated</w:t>
      </w:r>
      <w:r w:rsidR="00E00933">
        <w:rPr>
          <w:b/>
        </w:rPr>
        <w:t xml:space="preserve"> by current HUD grantees</w:t>
      </w:r>
      <w:r w:rsidRPr="00DC5BC1">
        <w:rPr>
          <w:b/>
        </w:rPr>
        <w:t xml:space="preserve"> via </w:t>
      </w:r>
      <w:r w:rsidRPr="00DC5BC1">
        <w:rPr>
          <w:b/>
          <w:i/>
        </w:rPr>
        <w:t>e-snaps</w:t>
      </w:r>
      <w:r w:rsidRPr="00DC5BC1">
        <w:rPr>
          <w:b/>
        </w:rPr>
        <w:t xml:space="preserve"> as indicated in the </w:t>
      </w:r>
      <w:r w:rsidR="00E00933">
        <w:rPr>
          <w:b/>
        </w:rPr>
        <w:t>screen shot below- these s</w:t>
      </w:r>
      <w:r w:rsidRPr="00DC5BC1">
        <w:rPr>
          <w:b/>
        </w:rPr>
        <w:t>ubmissions must include all columns presented below.</w:t>
      </w:r>
    </w:p>
    <w:p w14:paraId="23D5A6C2" w14:textId="77777777" w:rsidR="00DC5BC1" w:rsidRPr="00DC5BC1" w:rsidRDefault="00DC5BC1" w:rsidP="00DC5BC1">
      <w:pPr>
        <w:spacing w:after="0" w:line="240" w:lineRule="auto"/>
        <w:rPr>
          <w:b/>
        </w:rPr>
      </w:pPr>
    </w:p>
    <w:p w14:paraId="566B21AA" w14:textId="77777777" w:rsidR="00DC5BC1" w:rsidRPr="00DC5BC1" w:rsidRDefault="00DC5BC1" w:rsidP="00DC5BC1">
      <w:pPr>
        <w:spacing w:after="0" w:line="240" w:lineRule="auto"/>
        <w:rPr>
          <w:b/>
        </w:rPr>
      </w:pPr>
      <w:r w:rsidRPr="00DC5BC1">
        <w:rPr>
          <w:b/>
        </w:rPr>
        <w:tab/>
        <w:t xml:space="preserve">End date of Grant </w:t>
      </w:r>
      <w:r w:rsidRPr="00DC5BC1">
        <w:rPr>
          <w:b/>
          <w:noProof/>
          <w:lang w:bidi="ar-SA"/>
        </w:rPr>
        <mc:AlternateContent>
          <mc:Choice Requires="wps">
            <w:drawing>
              <wp:inline distT="0" distB="0" distL="0" distR="0" wp14:anchorId="1A0A8E76" wp14:editId="2207F98B">
                <wp:extent cx="890905" cy="177800"/>
                <wp:effectExtent l="17145" t="12700" r="15875" b="9525"/>
                <wp:docPr id="3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103BC3D1"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1A0A8E76" id="Text Box 208" o:spid="_x0000_s1076"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" fillcolor="#c6d9f1" strokecolor="#548dd4" strokeweight="1.5pt">
                <v:textbox inset=",0,,0">
                  <w:txbxContent>
                    <w:p w14:paraId="103BC3D1" w14:textId="77777777" w:rsidR="00516C4A" w:rsidRDefault="00516C4A" w:rsidP="00DC5BC1"/>
                  </w:txbxContent>
                </v:textbox>
                <w10:anchorlock/>
              </v:shape>
            </w:pict>
          </mc:Fallback>
        </mc:AlternateContent>
      </w:r>
      <w:r w:rsidRPr="00DC5BC1">
        <w:rPr>
          <w:b/>
        </w:rPr>
        <w:t xml:space="preserve"> Source of Grant </w:t>
      </w:r>
      <w:r w:rsidRPr="00DC5BC1">
        <w:rPr>
          <w:b/>
          <w:noProof/>
          <w:lang w:bidi="ar-SA"/>
        </w:rPr>
        <mc:AlternateContent>
          <mc:Choice Requires="wps">
            <w:drawing>
              <wp:inline distT="0" distB="0" distL="0" distR="0" wp14:anchorId="26FD1793" wp14:editId="567E2038">
                <wp:extent cx="2038350" cy="238125"/>
                <wp:effectExtent l="0" t="0" r="19050" b="28575"/>
                <wp:docPr id="21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38125"/>
                        </a:xfrm>
                        <a:prstGeom prst="rect">
                          <a:avLst/>
                        </a:prstGeom>
                        <a:solidFill>
                          <a:srgbClr val="C6D9F1"/>
                        </a:solidFill>
                        <a:ln w="19050">
                          <a:solidFill>
                            <a:srgbClr val="548DD4"/>
                          </a:solidFill>
                          <a:miter lim="800000"/>
                          <a:headEnd/>
                          <a:tailEnd/>
                        </a:ln>
                      </wps:spPr>
                      <wps:txbx>
                        <w:txbxContent>
                          <w:p w14:paraId="5FD3D1AF"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26FD1793" id="_x0000_s1077" type="#_x0000_t202" style="width:16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" fillcolor="#c6d9f1" strokecolor="#548dd4" strokeweight="1.5pt">
                <v:textbox inset=",0,,0">
                  <w:txbxContent>
                    <w:p w14:paraId="5FD3D1AF" w14:textId="77777777" w:rsidR="00516C4A" w:rsidRDefault="00516C4A" w:rsidP="00DC5BC1"/>
                  </w:txbxContent>
                </v:textbox>
                <w10:anchorlock/>
              </v:shape>
            </w:pict>
          </mc:Fallback>
        </mc:AlternateContent>
      </w:r>
    </w:p>
    <w:p w14:paraId="66F751A5" w14:textId="4669E29E" w:rsidR="00DC5BC1" w:rsidRPr="00DC5BC1" w:rsidRDefault="00DC5BC1" w:rsidP="00DC5BC1">
      <w:pPr>
        <w:spacing w:after="0" w:line="240" w:lineRule="auto"/>
        <w:rPr>
          <w:b/>
        </w:rPr>
      </w:pPr>
      <w:r w:rsidRPr="00DC5BC1">
        <w:rPr>
          <w:b/>
        </w:rPr>
        <w:tab/>
        <w:t>Due date(s) of APR</w:t>
      </w:r>
      <w:r w:rsidR="00794C28">
        <w:rPr>
          <w:b/>
        </w:rPr>
        <w:t>/progress report</w:t>
      </w:r>
      <w:r w:rsidRPr="00DC5BC1">
        <w:rPr>
          <w:b/>
        </w:rPr>
        <w:t xml:space="preserve"> </w:t>
      </w:r>
      <w:r w:rsidRPr="00DC5BC1">
        <w:rPr>
          <w:b/>
          <w:noProof/>
          <w:lang w:bidi="ar-SA"/>
        </w:rPr>
        <mc:AlternateContent>
          <mc:Choice Requires="wps">
            <w:drawing>
              <wp:inline distT="0" distB="0" distL="0" distR="0" wp14:anchorId="3FA6D890" wp14:editId="7ECEEC71">
                <wp:extent cx="890905" cy="177800"/>
                <wp:effectExtent l="12065" t="10795" r="11430" b="11430"/>
                <wp:docPr id="27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5C201F95"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3FA6D890" id="Text Box 207" o:spid="_x0000_s1078"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" fillcolor="#c6d9f1" strokecolor="#548dd4" strokeweight="1.5pt">
                <v:textbox inset=",0,,0">
                  <w:txbxContent>
                    <w:p w14:paraId="5C201F95" w14:textId="77777777" w:rsidR="00516C4A" w:rsidRDefault="00516C4A" w:rsidP="00DC5BC1"/>
                  </w:txbxContent>
                </v:textbox>
                <w10:anchorlock/>
              </v:shape>
            </w:pict>
          </mc:Fallback>
        </mc:AlternateContent>
      </w:r>
    </w:p>
    <w:p w14:paraId="39040D72" w14:textId="77777777" w:rsidR="00DC5BC1" w:rsidRPr="00DC5BC1" w:rsidRDefault="00DC5BC1" w:rsidP="00DC5BC1">
      <w:pPr>
        <w:spacing w:after="0" w:line="240" w:lineRule="auto"/>
        <w:rPr>
          <w:b/>
        </w:rPr>
      </w:pPr>
    </w:p>
    <w:p w14:paraId="6B849478" w14:textId="77777777" w:rsidR="00DC5BC1" w:rsidRPr="00DC5BC1" w:rsidRDefault="00DC5BC1" w:rsidP="00DC5BC1">
      <w:pPr>
        <w:spacing w:after="0" w:line="240" w:lineRule="auto"/>
        <w:rPr>
          <w:b/>
        </w:rPr>
      </w:pPr>
      <w:r w:rsidRPr="00DC5BC1">
        <w:rPr>
          <w:b/>
        </w:rPr>
        <w:tab/>
        <w:t>Submission dates of APR/progress reports:</w:t>
      </w:r>
    </w:p>
    <w:p w14:paraId="5840B96D" w14:textId="77777777" w:rsidR="00DC5BC1" w:rsidRPr="00DC5BC1" w:rsidRDefault="00DC5BC1" w:rsidP="00DC5BC1">
      <w:pPr>
        <w:spacing w:after="0" w:line="240" w:lineRule="auto"/>
        <w:rPr>
          <w:b/>
        </w:rPr>
      </w:pPr>
      <w:r w:rsidRPr="00DC5BC1">
        <w:rPr>
          <w:b/>
        </w:rPr>
        <w:tab/>
      </w:r>
      <w:r w:rsidRPr="00DC5BC1">
        <w:rPr>
          <w:b/>
        </w:rPr>
        <w:tab/>
        <w:t>Most Recent Year</w:t>
      </w:r>
      <w:r w:rsidRPr="00DC5BC1">
        <w:rPr>
          <w:b/>
        </w:rPr>
        <w:tab/>
      </w:r>
      <w:r w:rsidRPr="00DC5BC1">
        <w:rPr>
          <w:b/>
        </w:rPr>
        <w:tab/>
        <w:t>Prior Year</w:t>
      </w:r>
      <w:r w:rsidRPr="00DC5BC1">
        <w:rPr>
          <w:b/>
        </w:rPr>
        <w:tab/>
      </w:r>
      <w:r w:rsidRPr="00DC5BC1">
        <w:rPr>
          <w:b/>
        </w:rPr>
        <w:tab/>
      </w:r>
      <w:r w:rsidRPr="00DC5BC1">
        <w:rPr>
          <w:b/>
        </w:rPr>
        <w:tab/>
        <w:t xml:space="preserve">Two </w:t>
      </w:r>
      <w:proofErr w:type="gramStart"/>
      <w:r w:rsidRPr="00DC5BC1">
        <w:rPr>
          <w:b/>
        </w:rPr>
        <w:t>years</w:t>
      </w:r>
      <w:proofErr w:type="gramEnd"/>
      <w:r w:rsidRPr="00DC5BC1">
        <w:rPr>
          <w:b/>
        </w:rPr>
        <w:t xml:space="preserve"> Prior</w:t>
      </w:r>
    </w:p>
    <w:p w14:paraId="461671EC" w14:textId="77777777" w:rsidR="00DC5BC1" w:rsidRPr="00DC5BC1" w:rsidRDefault="00DC5BC1" w:rsidP="00DC5BC1">
      <w:pPr>
        <w:spacing w:after="0" w:line="240" w:lineRule="auto"/>
        <w:rPr>
          <w:b/>
        </w:rPr>
      </w:pPr>
    </w:p>
    <w:p w14:paraId="661D5714" w14:textId="77777777" w:rsidR="00DC5BC1" w:rsidRPr="00DC5BC1" w:rsidRDefault="00DC5BC1" w:rsidP="00DC5BC1">
      <w:pPr>
        <w:spacing w:after="0" w:line="240" w:lineRule="auto"/>
        <w:rPr>
          <w:b/>
        </w:rPr>
      </w:pPr>
      <w:r w:rsidRPr="00DC5BC1">
        <w:rPr>
          <w:b/>
        </w:rPr>
        <w:tab/>
      </w:r>
      <w:r w:rsidRPr="00DC5BC1">
        <w:rPr>
          <w:b/>
        </w:rPr>
        <w:tab/>
      </w:r>
      <w:r w:rsidRPr="00DC5BC1">
        <w:rPr>
          <w:b/>
          <w:noProof/>
          <w:lang w:bidi="ar-SA"/>
        </w:rPr>
        <mc:AlternateContent>
          <mc:Choice Requires="wps">
            <w:drawing>
              <wp:inline distT="0" distB="0" distL="0" distR="0" wp14:anchorId="6351ACFA" wp14:editId="4F65CB76">
                <wp:extent cx="890905" cy="177800"/>
                <wp:effectExtent l="17145" t="15240" r="15875" b="16510"/>
                <wp:docPr id="3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57687E61"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6351ACFA" id="Text Box 206" o:spid="_x0000_s1079"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" fillcolor="#c6d9f1" strokecolor="#548dd4" strokeweight="1.5pt">
                <v:textbox inset=",0,,0">
                  <w:txbxContent>
                    <w:p w14:paraId="57687E61" w14:textId="77777777" w:rsidR="00516C4A" w:rsidRDefault="00516C4A" w:rsidP="00DC5BC1"/>
                  </w:txbxContent>
                </v:textbox>
                <w10:anchorlock/>
              </v:shape>
            </w:pict>
          </mc:Fallback>
        </mc:AlternateContent>
      </w:r>
      <w:r w:rsidRPr="00DC5BC1">
        <w:rPr>
          <w:b/>
        </w:rPr>
        <w:tab/>
      </w:r>
      <w:r w:rsidRPr="00DC5BC1">
        <w:rPr>
          <w:b/>
        </w:rPr>
        <w:tab/>
      </w:r>
      <w:r w:rsidRPr="00DC5BC1">
        <w:rPr>
          <w:b/>
          <w:noProof/>
          <w:lang w:bidi="ar-SA"/>
        </w:rPr>
        <mc:AlternateContent>
          <mc:Choice Requires="wps">
            <w:drawing>
              <wp:inline distT="0" distB="0" distL="0" distR="0" wp14:anchorId="0F3B4324" wp14:editId="6F8B6450">
                <wp:extent cx="890905" cy="177800"/>
                <wp:effectExtent l="17145" t="15240" r="15875" b="16510"/>
                <wp:docPr id="4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5EC5349D"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0F3B4324" id="Text Box 205" o:spid="_x0000_s1080"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" fillcolor="#c6d9f1" strokecolor="#548dd4" strokeweight="1.5pt">
                <v:textbox inset=",0,,0">
                  <w:txbxContent>
                    <w:p w14:paraId="5EC5349D" w14:textId="77777777" w:rsidR="00516C4A" w:rsidRDefault="00516C4A" w:rsidP="00DC5BC1"/>
                  </w:txbxContent>
                </v:textbox>
                <w10:anchorlock/>
              </v:shape>
            </w:pict>
          </mc:Fallback>
        </mc:AlternateContent>
      </w:r>
      <w:r w:rsidRPr="00DC5BC1">
        <w:rPr>
          <w:b/>
        </w:rPr>
        <w:tab/>
      </w:r>
      <w:r w:rsidRPr="00DC5BC1">
        <w:rPr>
          <w:b/>
        </w:rPr>
        <w:tab/>
      </w:r>
      <w:r w:rsidRPr="00DC5BC1">
        <w:rPr>
          <w:b/>
          <w:noProof/>
          <w:lang w:bidi="ar-SA"/>
        </w:rPr>
        <mc:AlternateContent>
          <mc:Choice Requires="wps">
            <w:drawing>
              <wp:inline distT="0" distB="0" distL="0" distR="0" wp14:anchorId="51943FA8" wp14:editId="3F5AEDC4">
                <wp:extent cx="890905" cy="177800"/>
                <wp:effectExtent l="17145" t="15240" r="15875" b="16510"/>
                <wp:docPr id="4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4E806205"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51943FA8" id="Text Box 204" o:spid="_x0000_s1081"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" fillcolor="#c6d9f1" strokecolor="#548dd4" strokeweight="1.5pt">
                <v:textbox inset=",0,,0">
                  <w:txbxContent>
                    <w:p w14:paraId="4E806205" w14:textId="77777777" w:rsidR="00516C4A" w:rsidRDefault="00516C4A" w:rsidP="00DC5BC1"/>
                  </w:txbxContent>
                </v:textbox>
                <w10:anchorlock/>
              </v:shape>
            </w:pict>
          </mc:Fallback>
        </mc:AlternateContent>
      </w:r>
    </w:p>
    <w:p w14:paraId="0EA28D22" w14:textId="77777777" w:rsidR="00DC5BC1" w:rsidRPr="00DC5BC1" w:rsidRDefault="00DC5BC1" w:rsidP="00DC5BC1">
      <w:pPr>
        <w:spacing w:after="0" w:line="240" w:lineRule="auto"/>
        <w:rPr>
          <w:b/>
        </w:rPr>
      </w:pPr>
    </w:p>
    <w:p w14:paraId="0D0D164A" w14:textId="77777777" w:rsidR="00DC5BC1" w:rsidRPr="00DC5BC1" w:rsidRDefault="00DC5BC1" w:rsidP="00DC5BC1">
      <w:pPr>
        <w:spacing w:after="0" w:line="240" w:lineRule="auto"/>
        <w:rPr>
          <w:b/>
        </w:rPr>
      </w:pPr>
    </w:p>
    <w:p w14:paraId="4A1CCC8E" w14:textId="77777777" w:rsidR="00DC5BC1" w:rsidRPr="00DC5BC1" w:rsidRDefault="00DC5BC1" w:rsidP="00DC5BC1">
      <w:pPr>
        <w:spacing w:after="0" w:line="240" w:lineRule="auto"/>
        <w:rPr>
          <w:b/>
        </w:rPr>
      </w:pPr>
      <w:r w:rsidRPr="00DC5BC1">
        <w:rPr>
          <w:b/>
          <w:noProof/>
          <w:lang w:bidi="ar-SA"/>
        </w:rPr>
        <w:drawing>
          <wp:inline distT="0" distB="0" distL="0" distR="0" wp14:anchorId="1E605AF6" wp14:editId="718E5247">
            <wp:extent cx="4876747" cy="1383527"/>
            <wp:effectExtent l="0" t="0" r="635"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rotWithShape="1">
                    <a:blip r:embed="rId39" cstate="print"/>
                    <a:srcRect l="15705" t="7555" r="4327" b="66696"/>
                    <a:stretch/>
                  </pic:blipFill>
                  <pic:spPr bwMode="auto">
                    <a:xfrm>
                      <a:off x="0" y="0"/>
                      <a:ext cx="4876800" cy="1383542"/>
                    </a:xfrm>
                    <a:prstGeom prst="rect">
                      <a:avLst/>
                    </a:prstGeom>
                    <a:noFill/>
                    <a:ln>
                      <a:noFill/>
                    </a:ln>
                    <a:extLst>
                      <a:ext uri="{53640926-AAD7-44D8-BBD7-CCE9431645EC}">
                        <a14:shadowObscured xmlns:a14="http://schemas.microsoft.com/office/drawing/2010/main"/>
                      </a:ext>
                    </a:extLst>
                  </pic:spPr>
                </pic:pic>
              </a:graphicData>
            </a:graphic>
          </wp:inline>
        </w:drawing>
      </w:r>
    </w:p>
    <w:p w14:paraId="4DE03BDA" w14:textId="77777777" w:rsidR="00DC5BC1" w:rsidRPr="00DC5BC1" w:rsidRDefault="00DC5BC1" w:rsidP="00DC5BC1">
      <w:pPr>
        <w:spacing w:after="0" w:line="240" w:lineRule="auto"/>
        <w:rPr>
          <w:b/>
        </w:rPr>
      </w:pPr>
    </w:p>
    <w:p w14:paraId="71CA90C0" w14:textId="07F9BD93" w:rsidR="00DC5BC1" w:rsidRPr="006D742F" w:rsidRDefault="00DC5BC1" w:rsidP="00142E16">
      <w:pPr>
        <w:numPr>
          <w:ilvl w:val="0"/>
          <w:numId w:val="23"/>
        </w:numPr>
        <w:spacing w:after="0" w:line="240" w:lineRule="auto"/>
        <w:rPr>
          <w:b/>
        </w:rPr>
      </w:pPr>
      <w:r w:rsidRPr="00DC5BC1">
        <w:rPr>
          <w:b/>
          <w:bCs/>
        </w:rPr>
        <w:lastRenderedPageBreak/>
        <w:t>If APRs</w:t>
      </w:r>
      <w:r w:rsidR="003E2C3F">
        <w:rPr>
          <w:b/>
          <w:bCs/>
        </w:rPr>
        <w:t>/reports</w:t>
      </w:r>
      <w:r w:rsidRPr="00DC5BC1">
        <w:rPr>
          <w:b/>
          <w:bCs/>
        </w:rPr>
        <w:t xml:space="preserve"> were late, what is the reason? </w:t>
      </w:r>
    </w:p>
    <w:p w14:paraId="0320027A" w14:textId="77777777" w:rsidR="00DC5BC1" w:rsidRPr="00DC5BC1" w:rsidRDefault="00DC5BC1" w:rsidP="00DC5BC1">
      <w:pPr>
        <w:spacing w:after="0" w:line="240" w:lineRule="auto"/>
        <w:rPr>
          <w:b/>
        </w:rPr>
      </w:pPr>
      <w:r w:rsidRPr="00DC5BC1">
        <w:rPr>
          <w:b/>
          <w:noProof/>
          <w:lang w:bidi="ar-SA"/>
        </w:rPr>
        <mc:AlternateContent>
          <mc:Choice Requires="wps">
            <w:drawing>
              <wp:inline distT="0" distB="0" distL="0" distR="0" wp14:anchorId="7BF74F7F" wp14:editId="59B1B5F1">
                <wp:extent cx="6448425" cy="400050"/>
                <wp:effectExtent l="0" t="0" r="28575" b="19050"/>
                <wp:docPr id="32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00050"/>
                        </a:xfrm>
                        <a:prstGeom prst="rect">
                          <a:avLst/>
                        </a:prstGeom>
                        <a:solidFill>
                          <a:srgbClr val="C6D9F1"/>
                        </a:solidFill>
                        <a:ln w="19050">
                          <a:solidFill>
                            <a:srgbClr val="548DD4"/>
                          </a:solidFill>
                          <a:miter lim="800000"/>
                          <a:headEnd/>
                          <a:tailEnd/>
                        </a:ln>
                      </wps:spPr>
                      <wps:txbx>
                        <w:txbxContent>
                          <w:p w14:paraId="2E3D44BE"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7BF74F7F" id="_x0000_s1082" type="#_x0000_t202" style="width:507.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" fillcolor="#c6d9f1" strokecolor="#548dd4" strokeweight="1.5pt">
                <v:textbox inset=",0,,0">
                  <w:txbxContent>
                    <w:p w14:paraId="2E3D44BE" w14:textId="77777777" w:rsidR="00516C4A" w:rsidRDefault="00516C4A" w:rsidP="00DC5BC1"/>
                  </w:txbxContent>
                </v:textbox>
                <w10:anchorlock/>
              </v:shape>
            </w:pict>
          </mc:Fallback>
        </mc:AlternateContent>
      </w:r>
    </w:p>
    <w:p w14:paraId="1FC641C1" w14:textId="77777777" w:rsidR="00DC5BC1" w:rsidRPr="00DC5BC1" w:rsidRDefault="00DC5BC1" w:rsidP="00DC5BC1">
      <w:pPr>
        <w:spacing w:after="0" w:line="240" w:lineRule="auto"/>
        <w:rPr>
          <w:b/>
        </w:rPr>
      </w:pPr>
    </w:p>
    <w:p w14:paraId="13D5559E" w14:textId="77777777" w:rsidR="00DC5BC1" w:rsidRPr="00DC5BC1" w:rsidRDefault="00DC5BC1" w:rsidP="00142E16">
      <w:pPr>
        <w:numPr>
          <w:ilvl w:val="0"/>
          <w:numId w:val="23"/>
        </w:numPr>
        <w:spacing w:after="0" w:line="240" w:lineRule="auto"/>
        <w:rPr>
          <w:b/>
        </w:rPr>
      </w:pPr>
      <w:r w:rsidRPr="00DC5BC1">
        <w:rPr>
          <w:b/>
          <w:bCs/>
        </w:rPr>
        <w:t>What actions are you taking to ensure timely submission?</w:t>
      </w:r>
      <w:r w:rsidRPr="00DC5BC1">
        <w:rPr>
          <w:b/>
        </w:rPr>
        <w:t xml:space="preserve"> </w:t>
      </w:r>
    </w:p>
    <w:p w14:paraId="7A425354" w14:textId="77777777" w:rsidR="00DC5BC1" w:rsidRPr="00DC5BC1" w:rsidRDefault="00DC5BC1" w:rsidP="00DC5BC1">
      <w:pPr>
        <w:spacing w:after="0" w:line="240" w:lineRule="auto"/>
        <w:rPr>
          <w:b/>
        </w:rPr>
      </w:pPr>
      <w:r w:rsidRPr="00DC5BC1">
        <w:rPr>
          <w:b/>
          <w:noProof/>
          <w:lang w:bidi="ar-SA"/>
        </w:rPr>
        <mc:AlternateContent>
          <mc:Choice Requires="wps">
            <w:drawing>
              <wp:inline distT="0" distB="0" distL="0" distR="0" wp14:anchorId="119DD3AB" wp14:editId="6ECDF6EC">
                <wp:extent cx="6448425" cy="400050"/>
                <wp:effectExtent l="0" t="0" r="28575" b="19050"/>
                <wp:docPr id="32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00050"/>
                        </a:xfrm>
                        <a:prstGeom prst="rect">
                          <a:avLst/>
                        </a:prstGeom>
                        <a:solidFill>
                          <a:srgbClr val="C6D9F1"/>
                        </a:solidFill>
                        <a:ln w="19050">
                          <a:solidFill>
                            <a:srgbClr val="548DD4"/>
                          </a:solidFill>
                          <a:miter lim="800000"/>
                          <a:headEnd/>
                          <a:tailEnd/>
                        </a:ln>
                      </wps:spPr>
                      <wps:txbx>
                        <w:txbxContent>
                          <w:p w14:paraId="7F82E837"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119DD3AB" id="_x0000_s1083" type="#_x0000_t202" style="width:507.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" fillcolor="#c6d9f1" strokecolor="#548dd4" strokeweight="1.5pt">
                <v:textbox inset=",0,,0">
                  <w:txbxContent>
                    <w:p w14:paraId="7F82E837" w14:textId="77777777" w:rsidR="00516C4A" w:rsidRDefault="00516C4A" w:rsidP="00DC5BC1"/>
                  </w:txbxContent>
                </v:textbox>
                <w10:anchorlock/>
              </v:shape>
            </w:pict>
          </mc:Fallback>
        </mc:AlternateContent>
      </w:r>
    </w:p>
    <w:p w14:paraId="5D83C1EA" w14:textId="77777777" w:rsidR="00DC5BC1" w:rsidRPr="00DC5BC1" w:rsidRDefault="00DC5BC1" w:rsidP="00DC5BC1">
      <w:pPr>
        <w:spacing w:after="0" w:line="240" w:lineRule="auto"/>
        <w:rPr>
          <w:b/>
        </w:rPr>
      </w:pPr>
    </w:p>
    <w:p w14:paraId="273173F3" w14:textId="77777777" w:rsidR="00DC5BC1" w:rsidRPr="00DC5BC1" w:rsidRDefault="00DC5BC1" w:rsidP="00DC5BC1">
      <w:pPr>
        <w:spacing w:after="0" w:line="240" w:lineRule="auto"/>
        <w:rPr>
          <w:b/>
        </w:rPr>
      </w:pPr>
    </w:p>
    <w:p w14:paraId="2F3A0084" w14:textId="77777777" w:rsidR="00DC5BC1" w:rsidRPr="00DC5BC1" w:rsidRDefault="00DC5BC1" w:rsidP="00DC5BC1">
      <w:pPr>
        <w:spacing w:after="0" w:line="240" w:lineRule="auto"/>
        <w:rPr>
          <w:b/>
          <w:u w:val="single"/>
        </w:rPr>
      </w:pPr>
    </w:p>
    <w:p w14:paraId="397B8668" w14:textId="0EB9A0E1" w:rsidR="00C2162C" w:rsidRPr="00794C28" w:rsidRDefault="00794C28" w:rsidP="002009CA">
      <w:pPr>
        <w:pStyle w:val="ListParagraph"/>
        <w:numPr>
          <w:ilvl w:val="0"/>
          <w:numId w:val="14"/>
        </w:numPr>
        <w:spacing w:after="0" w:line="240" w:lineRule="auto"/>
        <w:rPr>
          <w:b/>
        </w:rPr>
      </w:pPr>
      <w:r>
        <w:rPr>
          <w:b/>
        </w:rPr>
        <w:t xml:space="preserve"> Financial/Performance Issues</w:t>
      </w:r>
      <w:r w:rsidR="00807050">
        <w:rPr>
          <w:b/>
        </w:rPr>
        <w:t xml:space="preserve"> (Minus max of 20 points)</w:t>
      </w:r>
    </w:p>
    <w:p w14:paraId="0400BFC4" w14:textId="77777777" w:rsidR="00725BFE" w:rsidRDefault="00725BFE" w:rsidP="00725BFE">
      <w:pPr>
        <w:spacing w:after="0"/>
        <w:ind w:left="720"/>
      </w:pPr>
    </w:p>
    <w:p w14:paraId="5F0D3FF4" w14:textId="72A8DEC1" w:rsidR="007735DA" w:rsidRPr="002009CA" w:rsidRDefault="007735DA" w:rsidP="00B37AAF">
      <w:pPr>
        <w:pStyle w:val="ListParagraph"/>
        <w:numPr>
          <w:ilvl w:val="0"/>
          <w:numId w:val="4"/>
        </w:numPr>
        <w:spacing w:after="0"/>
        <w:rPr>
          <w:b/>
        </w:rPr>
      </w:pPr>
      <w:r w:rsidRPr="002009CA">
        <w:rPr>
          <w:b/>
        </w:rPr>
        <w:t xml:space="preserve">Does this project or the applicant agency have any audit </w:t>
      </w:r>
      <w:r w:rsidR="00646E0B">
        <w:rPr>
          <w:b/>
        </w:rPr>
        <w:t xml:space="preserve">findings, </w:t>
      </w:r>
      <w:r w:rsidRPr="002009CA">
        <w:rPr>
          <w:b/>
        </w:rPr>
        <w:t>or monitoring findings from any HUD source (</w:t>
      </w:r>
      <w:r w:rsidR="0079364A" w:rsidRPr="002009CA">
        <w:rPr>
          <w:b/>
        </w:rPr>
        <w:t>including</w:t>
      </w:r>
      <w:r w:rsidRPr="002009CA">
        <w:rPr>
          <w:b/>
        </w:rPr>
        <w:t>, but not limited to: ESG, HOPWA, HOME, CDBG</w:t>
      </w:r>
      <w:r w:rsidR="00DC5BC1" w:rsidRPr="002009CA">
        <w:rPr>
          <w:b/>
        </w:rPr>
        <w:t>;</w:t>
      </w:r>
      <w:r w:rsidRPr="002009CA">
        <w:rPr>
          <w:b/>
        </w:rPr>
        <w:t xml:space="preserve"> as well as CoC funding); </w:t>
      </w:r>
    </w:p>
    <w:p w14:paraId="1A5B6B87" w14:textId="3107C37F" w:rsidR="007735DA" w:rsidRPr="002009CA" w:rsidRDefault="00E018FD" w:rsidP="007735DA">
      <w:pPr>
        <w:ind w:left="720" w:firstLine="720"/>
        <w:rPr>
          <w:b/>
        </w:rPr>
      </w:pPr>
      <w:sdt>
        <w:sdtPr>
          <w:rPr>
            <w:b/>
          </w:rPr>
          <w:id w:val="-244418837"/>
          <w14:checkbox>
            <w14:checked w14:val="0"/>
            <w14:checkedState w14:val="2612" w14:font="MS Gothic"/>
            <w14:uncheckedState w14:val="2610" w14:font="MS Gothic"/>
          </w14:checkbox>
        </w:sdtPr>
        <w:sdtEndPr/>
        <w:sdtContent>
          <w:r w:rsidR="001F7F71" w:rsidRPr="002009CA">
            <w:rPr>
              <w:rFonts w:ascii="Segoe UI Symbol" w:hAnsi="Segoe UI Symbol" w:cs="Segoe UI Symbol"/>
              <w:b/>
            </w:rPr>
            <w:t>☐</w:t>
          </w:r>
        </w:sdtContent>
      </w:sdt>
      <w:r w:rsidR="001F7F71" w:rsidRPr="002009CA">
        <w:rPr>
          <w:b/>
        </w:rPr>
        <w:t xml:space="preserve"> </w:t>
      </w:r>
      <w:r w:rsidR="007735DA" w:rsidRPr="002009CA">
        <w:rPr>
          <w:b/>
        </w:rPr>
        <w:t xml:space="preserve">No      </w:t>
      </w:r>
      <w:sdt>
        <w:sdtPr>
          <w:rPr>
            <w:b/>
          </w:rPr>
          <w:id w:val="1456986574"/>
          <w14:checkbox>
            <w14:checked w14:val="0"/>
            <w14:checkedState w14:val="2612" w14:font="MS Gothic"/>
            <w14:uncheckedState w14:val="2610" w14:font="MS Gothic"/>
          </w14:checkbox>
        </w:sdtPr>
        <w:sdtEndPr/>
        <w:sdtContent>
          <w:r w:rsidR="005D6711">
            <w:rPr>
              <w:rFonts w:ascii="MS Gothic" w:eastAsia="MS Gothic" w:hAnsi="MS Gothic" w:hint="eastAsia"/>
              <w:b/>
            </w:rPr>
            <w:t>☐</w:t>
          </w:r>
        </w:sdtContent>
      </w:sdt>
      <w:r w:rsidR="001F7F71" w:rsidRPr="002009CA">
        <w:rPr>
          <w:b/>
        </w:rPr>
        <w:t xml:space="preserve"> </w:t>
      </w:r>
      <w:r w:rsidR="007735DA" w:rsidRPr="002009CA">
        <w:rPr>
          <w:b/>
        </w:rPr>
        <w:t>Yes</w:t>
      </w:r>
    </w:p>
    <w:p w14:paraId="4038E57F" w14:textId="097B6237" w:rsidR="007735DA" w:rsidRPr="002009CA" w:rsidRDefault="007735DA" w:rsidP="00B37AAF">
      <w:pPr>
        <w:pStyle w:val="ListParagraph"/>
        <w:numPr>
          <w:ilvl w:val="0"/>
          <w:numId w:val="4"/>
        </w:numPr>
        <w:rPr>
          <w:b/>
        </w:rPr>
      </w:pPr>
      <w:r w:rsidRPr="002009CA">
        <w:rPr>
          <w:b/>
        </w:rPr>
        <w:t xml:space="preserve">Has HUD instituted any sanctions on any project of your agency, including, but not limited to, suspending disbursements (e.g., freezing </w:t>
      </w:r>
      <w:r w:rsidR="000968DD" w:rsidRPr="002009CA">
        <w:rPr>
          <w:b/>
        </w:rPr>
        <w:t>e-</w:t>
      </w:r>
      <w:r w:rsidRPr="002009CA">
        <w:rPr>
          <w:b/>
        </w:rPr>
        <w:t>LOCCS), requiring repayment of grant funds, or de-obligating grant funds due to performance issues?</w:t>
      </w:r>
    </w:p>
    <w:p w14:paraId="01DD8EB1" w14:textId="6428E985" w:rsidR="000968DD" w:rsidRPr="002009CA" w:rsidRDefault="00E018FD" w:rsidP="007735DA">
      <w:pPr>
        <w:ind w:left="3600" w:hanging="2160"/>
        <w:rPr>
          <w:b/>
        </w:rPr>
      </w:pPr>
      <w:sdt>
        <w:sdtPr>
          <w:rPr>
            <w:b/>
          </w:rPr>
          <w:id w:val="259960976"/>
          <w14:checkbox>
            <w14:checked w14:val="0"/>
            <w14:checkedState w14:val="2612" w14:font="MS Gothic"/>
            <w14:uncheckedState w14:val="2610" w14:font="MS Gothic"/>
          </w14:checkbox>
        </w:sdtPr>
        <w:sdtEndPr/>
        <w:sdtContent>
          <w:r w:rsidR="001F7F71" w:rsidRPr="002009CA">
            <w:rPr>
              <w:rFonts w:ascii="Segoe UI Symbol" w:hAnsi="Segoe UI Symbol" w:cs="Segoe UI Symbol"/>
              <w:b/>
            </w:rPr>
            <w:t>☐</w:t>
          </w:r>
        </w:sdtContent>
      </w:sdt>
      <w:r w:rsidR="001F7F71" w:rsidRPr="002009CA">
        <w:rPr>
          <w:b/>
        </w:rPr>
        <w:t xml:space="preserve"> </w:t>
      </w:r>
      <w:r w:rsidR="007735DA" w:rsidRPr="002009CA">
        <w:rPr>
          <w:b/>
        </w:rPr>
        <w:t xml:space="preserve">No  </w:t>
      </w:r>
      <w:r w:rsidR="001F7F71" w:rsidRPr="002009CA">
        <w:rPr>
          <w:b/>
        </w:rPr>
        <w:t xml:space="preserve">  </w:t>
      </w:r>
      <w:r w:rsidR="007735DA" w:rsidRPr="002009CA">
        <w:rPr>
          <w:b/>
        </w:rPr>
        <w:t xml:space="preserve"> </w:t>
      </w:r>
      <w:sdt>
        <w:sdtPr>
          <w:rPr>
            <w:b/>
          </w:rPr>
          <w:id w:val="-200409176"/>
          <w14:checkbox>
            <w14:checked w14:val="0"/>
            <w14:checkedState w14:val="2612" w14:font="MS Gothic"/>
            <w14:uncheckedState w14:val="2610" w14:font="MS Gothic"/>
          </w14:checkbox>
        </w:sdtPr>
        <w:sdtEndPr/>
        <w:sdtContent>
          <w:r w:rsidR="001F7F71" w:rsidRPr="002009CA">
            <w:rPr>
              <w:rFonts w:ascii="Segoe UI Symbol" w:hAnsi="Segoe UI Symbol" w:cs="Segoe UI Symbol"/>
              <w:b/>
            </w:rPr>
            <w:t>☐</w:t>
          </w:r>
        </w:sdtContent>
      </w:sdt>
      <w:r w:rsidR="001F7F71" w:rsidRPr="002009CA">
        <w:rPr>
          <w:b/>
        </w:rPr>
        <w:t xml:space="preserve"> </w:t>
      </w:r>
      <w:r w:rsidR="007735DA" w:rsidRPr="002009CA">
        <w:rPr>
          <w:b/>
        </w:rPr>
        <w:t xml:space="preserve">Yes         </w:t>
      </w:r>
    </w:p>
    <w:p w14:paraId="5677069D" w14:textId="6B16EA6C" w:rsidR="00725BFE" w:rsidRPr="002009CA" w:rsidRDefault="007735DA" w:rsidP="00646E0B">
      <w:pPr>
        <w:ind w:left="1080"/>
        <w:rPr>
          <w:b/>
        </w:rPr>
      </w:pPr>
      <w:r w:rsidRPr="002009CA">
        <w:rPr>
          <w:b/>
        </w:rPr>
        <w:t>If yes</w:t>
      </w:r>
      <w:r w:rsidR="00646E0B">
        <w:rPr>
          <w:b/>
        </w:rPr>
        <w:t xml:space="preserve"> to either of the above</w:t>
      </w:r>
      <w:r w:rsidRPr="002009CA">
        <w:rPr>
          <w:b/>
        </w:rPr>
        <w:t xml:space="preserve">, please </w:t>
      </w:r>
      <w:r w:rsidR="003255DA" w:rsidRPr="002009CA">
        <w:rPr>
          <w:b/>
        </w:rPr>
        <w:t xml:space="preserve">attach </w:t>
      </w:r>
      <w:r w:rsidRPr="002009CA">
        <w:rPr>
          <w:b/>
        </w:rPr>
        <w:t>written communications from HUD concerning those matters</w:t>
      </w:r>
      <w:r w:rsidR="00646E0B">
        <w:rPr>
          <w:b/>
        </w:rPr>
        <w:t xml:space="preserve">, and </w:t>
      </w:r>
      <w:r w:rsidR="00725BFE" w:rsidRPr="002009CA">
        <w:rPr>
          <w:b/>
        </w:rPr>
        <w:t>explain status of issues</w:t>
      </w:r>
      <w:r w:rsidR="00646E0B">
        <w:rPr>
          <w:b/>
        </w:rPr>
        <w:t xml:space="preserve"> below</w:t>
      </w:r>
      <w:r w:rsidR="00725BFE" w:rsidRPr="002009CA">
        <w:rPr>
          <w:b/>
        </w:rPr>
        <w:t>:</w:t>
      </w:r>
    </w:p>
    <w:p w14:paraId="2F459804" w14:textId="77777777" w:rsidR="00725BFE" w:rsidRDefault="00725BFE" w:rsidP="00725BFE">
      <w:pPr>
        <w:spacing w:after="0"/>
      </w:pPr>
      <w:r w:rsidRPr="00626A8E">
        <w:rPr>
          <w:noProof/>
          <w:lang w:bidi="ar-SA"/>
        </w:rPr>
        <mc:AlternateContent>
          <mc:Choice Requires="wps">
            <w:drawing>
              <wp:inline distT="0" distB="0" distL="0" distR="0" wp14:anchorId="357AD84B" wp14:editId="44C872D6">
                <wp:extent cx="6553200" cy="1493520"/>
                <wp:effectExtent l="0" t="0" r="19050" b="11430"/>
                <wp:docPr id="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493520"/>
                        </a:xfrm>
                        <a:prstGeom prst="rect">
                          <a:avLst/>
                        </a:prstGeom>
                        <a:solidFill>
                          <a:srgbClr val="C6D9F1"/>
                        </a:solidFill>
                        <a:ln w="19050">
                          <a:solidFill>
                            <a:srgbClr val="548DD4"/>
                          </a:solidFill>
                          <a:miter lim="800000"/>
                          <a:headEnd/>
                          <a:tailEnd/>
                        </a:ln>
                      </wps:spPr>
                      <wps:txbx>
                        <w:txbxContent>
                          <w:p w14:paraId="08AFBAFA" w14:textId="77777777" w:rsidR="00516C4A" w:rsidRPr="00290335" w:rsidRDefault="00516C4A" w:rsidP="00725BFE">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357AD84B" id="_x0000_s1084" type="#_x0000_t202" style="width:516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" fillcolor="#c6d9f1" strokecolor="#548dd4" strokeweight="1.5pt">
                <v:textbox inset=",0,,0">
                  <w:txbxContent>
                    <w:p w14:paraId="08AFBAFA" w14:textId="77777777" w:rsidR="00516C4A" w:rsidRPr="00290335" w:rsidRDefault="00516C4A" w:rsidP="00725BFE">
                      <w:pPr>
                        <w:spacing w:line="240" w:lineRule="auto"/>
                        <w:contextualSpacing/>
                      </w:pPr>
                    </w:p>
                  </w:txbxContent>
                </v:textbox>
                <w10:anchorlock/>
              </v:shape>
            </w:pict>
          </mc:Fallback>
        </mc:AlternateContent>
      </w:r>
    </w:p>
    <w:p w14:paraId="1BE5A946" w14:textId="77777777" w:rsidR="00725BFE" w:rsidRDefault="00725BFE" w:rsidP="00725BFE">
      <w:pPr>
        <w:pStyle w:val="NoSpacing"/>
        <w:rPr>
          <w:noProof/>
          <w:lang w:bidi="ar-SA"/>
        </w:rPr>
      </w:pPr>
    </w:p>
    <w:p w14:paraId="6727A86E" w14:textId="563F5272" w:rsidR="00A62F0B" w:rsidRDefault="00725BFE" w:rsidP="00725BFE">
      <w:pPr>
        <w:pStyle w:val="NoSpacing"/>
        <w:rPr>
          <w:b/>
        </w:rPr>
      </w:pPr>
      <w:r w:rsidRPr="00C77084">
        <w:rPr>
          <w:i/>
        </w:rPr>
        <w:t xml:space="preserve">Attach a copy of the </w:t>
      </w:r>
      <w:r w:rsidR="004A7089">
        <w:rPr>
          <w:i/>
        </w:rPr>
        <w:t>Applicant’s</w:t>
      </w:r>
      <w:r w:rsidRPr="00C77084">
        <w:rPr>
          <w:i/>
        </w:rPr>
        <w:t xml:space="preserve"> most recent Annual Independent Audit</w:t>
      </w:r>
      <w:r>
        <w:rPr>
          <w:i/>
        </w:rPr>
        <w:t xml:space="preserve"> </w:t>
      </w:r>
      <w:r w:rsidRPr="009D2BB7">
        <w:rPr>
          <w:i/>
        </w:rPr>
        <w:t>/ Financial Statement</w:t>
      </w:r>
      <w:r w:rsidR="004A7089">
        <w:rPr>
          <w:i/>
        </w:rPr>
        <w:t>s</w:t>
      </w:r>
      <w:r>
        <w:rPr>
          <w:i/>
        </w:rPr>
        <w:t xml:space="preserve">. </w:t>
      </w:r>
      <w:r w:rsidR="004A7089">
        <w:rPr>
          <w:i/>
        </w:rPr>
        <w:t>If these include</w:t>
      </w:r>
      <w:r w:rsidRPr="00A70248">
        <w:rPr>
          <w:i/>
        </w:rPr>
        <w:t xml:space="preserve"> findings, also attach a copy of a </w:t>
      </w:r>
      <w:r w:rsidRPr="00A70248">
        <w:rPr>
          <w:i/>
          <w:noProof/>
        </w:rPr>
        <w:t>formal d</w:t>
      </w:r>
      <w:r w:rsidR="004A7089">
        <w:rPr>
          <w:i/>
          <w:noProof/>
        </w:rPr>
        <w:t>ocumented response by the Applicant</w:t>
      </w:r>
      <w:r w:rsidRPr="00A70248">
        <w:rPr>
          <w:i/>
          <w:noProof/>
        </w:rPr>
        <w:t xml:space="preserve"> and/or funder on addressing deficiencies.</w:t>
      </w:r>
      <w:r>
        <w:rPr>
          <w:i/>
        </w:rPr>
        <w:t xml:space="preserve"> </w:t>
      </w:r>
      <w:r w:rsidR="00C2162C">
        <w:t xml:space="preserve"> Applicants that</w:t>
      </w:r>
      <w:r w:rsidRPr="00C77084">
        <w:t xml:space="preserve"> can provide a link to an on-line version of your audit</w:t>
      </w:r>
      <w:r w:rsidR="004A7089">
        <w:t>/statements</w:t>
      </w:r>
      <w:r w:rsidRPr="00C77084">
        <w:t xml:space="preserve"> may do so</w:t>
      </w:r>
      <w:r w:rsidR="004A7089">
        <w:t xml:space="preserve"> on the Checklist</w:t>
      </w:r>
      <w:r w:rsidRPr="00C77084">
        <w:t xml:space="preserve"> for ease of submission. All other applicants please</w:t>
      </w:r>
      <w:r w:rsidR="00C3446A">
        <w:t xml:space="preserve"> attach your documents</w:t>
      </w:r>
      <w:r w:rsidR="004A7089">
        <w:t xml:space="preserve"> to your submission</w:t>
      </w:r>
      <w:r w:rsidRPr="00C77084">
        <w:t>. Explain if</w:t>
      </w:r>
      <w:r w:rsidR="00646E0B">
        <w:t>/why</w:t>
      </w:r>
      <w:r w:rsidRPr="00C77084">
        <w:t xml:space="preserve"> the audit is not for the most recently finished fiscal year.</w:t>
      </w:r>
      <w:r w:rsidR="00C3446A">
        <w:t xml:space="preserve"> </w:t>
      </w:r>
      <w:r>
        <w:t xml:space="preserve"> </w:t>
      </w:r>
      <w:r w:rsidRPr="00C77084">
        <w:rPr>
          <w:b/>
        </w:rPr>
        <w:t>All a</w:t>
      </w:r>
      <w:r w:rsidR="00C3446A">
        <w:rPr>
          <w:b/>
        </w:rPr>
        <w:t>pplicants must include</w:t>
      </w:r>
      <w:r w:rsidRPr="00C77084">
        <w:rPr>
          <w:b/>
        </w:rPr>
        <w:t xml:space="preserve"> their Annual Independent Audit</w:t>
      </w:r>
      <w:r>
        <w:rPr>
          <w:b/>
        </w:rPr>
        <w:t xml:space="preserve"> </w:t>
      </w:r>
      <w:r w:rsidR="005D6711">
        <w:rPr>
          <w:b/>
        </w:rPr>
        <w:t>or financial statements</w:t>
      </w:r>
      <w:r w:rsidR="003F3162">
        <w:rPr>
          <w:b/>
        </w:rPr>
        <w:t xml:space="preserve"> </w:t>
      </w:r>
      <w:r w:rsidRPr="00C77084">
        <w:rPr>
          <w:b/>
        </w:rPr>
        <w:t>regardless of answer</w:t>
      </w:r>
      <w:r w:rsidR="004A7089">
        <w:rPr>
          <w:b/>
        </w:rPr>
        <w:t>s</w:t>
      </w:r>
      <w:r w:rsidRPr="00C77084">
        <w:rPr>
          <w:b/>
        </w:rPr>
        <w:t xml:space="preserve"> to any of the questions in this section.</w:t>
      </w:r>
    </w:p>
    <w:p w14:paraId="341F0BBD" w14:textId="0A925139" w:rsidR="00794C28" w:rsidRDefault="00794C28" w:rsidP="00725BFE">
      <w:pPr>
        <w:pStyle w:val="NoSpacing"/>
        <w:rPr>
          <w:b/>
        </w:rPr>
      </w:pPr>
    </w:p>
    <w:p w14:paraId="2A42A0D8" w14:textId="59214D98" w:rsidR="00A62F0B" w:rsidRDefault="00A62F0B" w:rsidP="00725BFE">
      <w:pPr>
        <w:pStyle w:val="NoSpacing"/>
        <w:rPr>
          <w:b/>
        </w:rPr>
      </w:pPr>
      <w:r>
        <w:rPr>
          <w:b/>
        </w:rPr>
        <w:br w:type="column"/>
      </w:r>
    </w:p>
    <w:p w14:paraId="49185CBE" w14:textId="5F48AE92" w:rsidR="00884C69" w:rsidRPr="00807050" w:rsidRDefault="00794C28" w:rsidP="00884C69">
      <w:pPr>
        <w:pStyle w:val="NoSpacing"/>
        <w:numPr>
          <w:ilvl w:val="0"/>
          <w:numId w:val="14"/>
        </w:numPr>
        <w:rPr>
          <w:b/>
        </w:rPr>
      </w:pPr>
      <w:r>
        <w:rPr>
          <w:b/>
        </w:rPr>
        <w:t xml:space="preserve"> </w:t>
      </w:r>
      <w:r w:rsidR="008E2630" w:rsidRPr="00807050">
        <w:rPr>
          <w:b/>
        </w:rPr>
        <w:t>Capacity to Serve</w:t>
      </w:r>
      <w:r w:rsidR="00884C69" w:rsidRPr="00807050">
        <w:rPr>
          <w:b/>
        </w:rPr>
        <w:t xml:space="preserve"> Population </w:t>
      </w:r>
      <w:r w:rsidR="008E2630" w:rsidRPr="00807050">
        <w:rPr>
          <w:b/>
        </w:rPr>
        <w:t>Targeted by Project</w:t>
      </w:r>
      <w:r w:rsidR="00884C69" w:rsidRPr="00807050">
        <w:rPr>
          <w:b/>
        </w:rPr>
        <w:t xml:space="preserve"> (up to </w:t>
      </w:r>
      <w:r w:rsidR="00C73839" w:rsidRPr="00807050">
        <w:rPr>
          <w:b/>
        </w:rPr>
        <w:t>9</w:t>
      </w:r>
      <w:r w:rsidR="00051446" w:rsidRPr="00807050">
        <w:rPr>
          <w:b/>
        </w:rPr>
        <w:t xml:space="preserve"> </w:t>
      </w:r>
      <w:r w:rsidR="00884C69" w:rsidRPr="00807050">
        <w:rPr>
          <w:b/>
        </w:rPr>
        <w:t>points)</w:t>
      </w:r>
    </w:p>
    <w:p w14:paraId="46AAC5E8" w14:textId="1F1BD08C" w:rsidR="00884C69" w:rsidRPr="00EC243D" w:rsidRDefault="00884C69" w:rsidP="00884C69">
      <w:pPr>
        <w:pStyle w:val="NoSpacing"/>
        <w:rPr>
          <w:rFonts w:asciiTheme="minorHAnsi" w:eastAsiaTheme="minorEastAsia" w:hAnsiTheme="minorHAnsi" w:cstheme="minorBidi"/>
          <w:color w:val="222222"/>
        </w:rPr>
      </w:pPr>
      <w:r w:rsidRPr="587FBC76">
        <w:rPr>
          <w:rFonts w:asciiTheme="minorHAnsi" w:eastAsiaTheme="minorEastAsia" w:hAnsiTheme="minorHAnsi" w:cstheme="minorBidi"/>
          <w:color w:val="222222"/>
          <w:shd w:val="clear" w:color="auto" w:fill="FFFFFF"/>
        </w:rPr>
        <w:t xml:space="preserve">Please use the space provided to: </w:t>
      </w:r>
    </w:p>
    <w:p w14:paraId="207729CD" w14:textId="632FD9AD" w:rsidR="00884C69" w:rsidRPr="00EC243D" w:rsidRDefault="00884C69" w:rsidP="00A0560A">
      <w:pPr>
        <w:pStyle w:val="NoSpacing"/>
        <w:numPr>
          <w:ilvl w:val="0"/>
          <w:numId w:val="1"/>
        </w:numPr>
        <w:rPr>
          <w:rFonts w:asciiTheme="minorHAnsi" w:eastAsiaTheme="minorEastAsia" w:hAnsiTheme="minorHAnsi" w:cstheme="minorBidi"/>
        </w:rPr>
      </w:pPr>
      <w:r w:rsidRPr="587FBC76">
        <w:rPr>
          <w:rFonts w:asciiTheme="minorHAnsi" w:eastAsiaTheme="minorEastAsia" w:hAnsiTheme="minorHAnsi" w:cstheme="minorBidi"/>
          <w:color w:val="222222"/>
          <w:shd w:val="clear" w:color="auto" w:fill="FFFFFF"/>
        </w:rPr>
        <w:t>Describe</w:t>
      </w:r>
      <w:r w:rsidRPr="587FBC76">
        <w:rPr>
          <w:rFonts w:asciiTheme="minorHAnsi" w:eastAsiaTheme="minorEastAsia" w:hAnsiTheme="minorHAnsi" w:cstheme="minorBidi"/>
          <w:b/>
          <w:bCs/>
          <w:color w:val="222222"/>
          <w:shd w:val="clear" w:color="auto" w:fill="FFFFFF"/>
        </w:rPr>
        <w:t> </w:t>
      </w:r>
      <w:r w:rsidR="008A4CDD">
        <w:rPr>
          <w:rFonts w:asciiTheme="minorHAnsi" w:eastAsiaTheme="minorEastAsia" w:hAnsiTheme="minorHAnsi" w:cstheme="minorBidi"/>
          <w:color w:val="222222"/>
          <w:shd w:val="clear" w:color="auto" w:fill="FFFFFF"/>
        </w:rPr>
        <w:t>the length of time agency/</w:t>
      </w:r>
      <w:r w:rsidR="008D0FD8">
        <w:rPr>
          <w:rFonts w:asciiTheme="minorHAnsi" w:eastAsiaTheme="minorEastAsia" w:hAnsiTheme="minorHAnsi" w:cstheme="minorBidi"/>
          <w:color w:val="222222"/>
          <w:shd w:val="clear" w:color="auto" w:fill="FFFFFF"/>
        </w:rPr>
        <w:t>partners have served the project’s target population</w:t>
      </w:r>
      <w:r w:rsidRPr="587FBC76">
        <w:rPr>
          <w:rFonts w:asciiTheme="minorHAnsi" w:eastAsiaTheme="minorEastAsia" w:hAnsiTheme="minorHAnsi" w:cstheme="minorBidi"/>
          <w:color w:val="222222"/>
          <w:shd w:val="clear" w:color="auto" w:fill="FFFFFF"/>
        </w:rPr>
        <w:t xml:space="preserve">. </w:t>
      </w:r>
    </w:p>
    <w:p w14:paraId="4E28AEBD" w14:textId="0E1F3FEC" w:rsidR="008A4CDD" w:rsidRDefault="008D0FD8" w:rsidP="008A4CDD">
      <w:pPr>
        <w:pStyle w:val="NoSpacing"/>
        <w:numPr>
          <w:ilvl w:val="0"/>
          <w:numId w:val="1"/>
        </w:numPr>
      </w:pPr>
      <w:r>
        <w:rPr>
          <w:rFonts w:asciiTheme="minorHAnsi" w:eastAsiaTheme="minorEastAsia" w:hAnsiTheme="minorHAnsi" w:cstheme="minorBidi"/>
          <w:color w:val="222222"/>
          <w:shd w:val="clear" w:color="auto" w:fill="FFFFFF"/>
        </w:rPr>
        <w:t xml:space="preserve">Describe the types of services and housing </w:t>
      </w:r>
      <w:r w:rsidR="0079364A">
        <w:rPr>
          <w:rFonts w:asciiTheme="minorHAnsi" w:eastAsiaTheme="minorEastAsia" w:hAnsiTheme="minorHAnsi" w:cstheme="minorBidi"/>
          <w:color w:val="222222"/>
          <w:shd w:val="clear" w:color="auto" w:fill="FFFFFF"/>
        </w:rPr>
        <w:t>delivered</w:t>
      </w:r>
      <w:r w:rsidR="00725BFE">
        <w:rPr>
          <w:rFonts w:asciiTheme="minorHAnsi" w:eastAsiaTheme="minorEastAsia" w:hAnsiTheme="minorHAnsi" w:cstheme="minorBidi"/>
          <w:color w:val="222222"/>
          <w:shd w:val="clear" w:color="auto" w:fill="FFFFFF"/>
        </w:rPr>
        <w:t xml:space="preserve"> </w:t>
      </w:r>
      <w:r w:rsidR="00D94305">
        <w:rPr>
          <w:rFonts w:asciiTheme="minorHAnsi" w:eastAsiaTheme="minorEastAsia" w:hAnsiTheme="minorHAnsi" w:cstheme="minorBidi"/>
          <w:color w:val="222222"/>
          <w:shd w:val="clear" w:color="auto" w:fill="FFFFFF"/>
        </w:rPr>
        <w:t xml:space="preserve">to this population in existing project </w:t>
      </w:r>
      <w:r w:rsidR="00051446">
        <w:rPr>
          <w:rFonts w:asciiTheme="minorHAnsi" w:eastAsiaTheme="minorEastAsia" w:hAnsiTheme="minorHAnsi" w:cstheme="minorBidi"/>
          <w:color w:val="222222"/>
          <w:shd w:val="clear" w:color="auto" w:fill="FFFFFF"/>
        </w:rPr>
        <w:t>and/</w:t>
      </w:r>
      <w:r w:rsidR="00D94305">
        <w:rPr>
          <w:rFonts w:asciiTheme="minorHAnsi" w:eastAsiaTheme="minorEastAsia" w:hAnsiTheme="minorHAnsi" w:cstheme="minorBidi"/>
          <w:color w:val="222222"/>
          <w:shd w:val="clear" w:color="auto" w:fill="FFFFFF"/>
        </w:rPr>
        <w:t>or comparable projects</w:t>
      </w:r>
      <w:r w:rsidR="00D65059">
        <w:rPr>
          <w:rFonts w:asciiTheme="minorHAnsi" w:eastAsiaTheme="minorEastAsia" w:hAnsiTheme="minorHAnsi" w:cstheme="minorBidi"/>
          <w:color w:val="222222"/>
          <w:shd w:val="clear" w:color="auto" w:fill="FFFFFF"/>
        </w:rPr>
        <w:t>.</w:t>
      </w:r>
      <w:r w:rsidR="008A4CDD" w:rsidRPr="008A4CDD">
        <w:t xml:space="preserve"> </w:t>
      </w:r>
      <w:r w:rsidR="008A4CDD">
        <w:t>Be sure to provide concrete examples that illustrate experience with activities similar to those proposed. Specifically, describe your experience with:</w:t>
      </w:r>
    </w:p>
    <w:p w14:paraId="09C475C2" w14:textId="6E2FE4D5" w:rsidR="008A4CDD" w:rsidRDefault="008A4CDD" w:rsidP="00142E16">
      <w:pPr>
        <w:pStyle w:val="NoSpacing"/>
        <w:numPr>
          <w:ilvl w:val="0"/>
          <w:numId w:val="46"/>
        </w:numPr>
        <w:ind w:left="1080" w:hanging="90"/>
      </w:pPr>
      <w:r>
        <w:t xml:space="preserve">assessing &amp; addressing </w:t>
      </w:r>
      <w:r w:rsidR="00DC5BC1">
        <w:t>the proposed target population’s</w:t>
      </w:r>
      <w:r>
        <w:t xml:space="preserve"> identified housing and service needs.  </w:t>
      </w:r>
    </w:p>
    <w:p w14:paraId="50E658EF" w14:textId="77777777" w:rsidR="008A4CDD" w:rsidRDefault="008A4CDD" w:rsidP="00142E16">
      <w:pPr>
        <w:pStyle w:val="NoSpacing"/>
        <w:numPr>
          <w:ilvl w:val="0"/>
          <w:numId w:val="46"/>
        </w:numPr>
        <w:ind w:left="1080" w:hanging="90"/>
      </w:pPr>
      <w:r>
        <w:t xml:space="preserve">the Housing First model </w:t>
      </w:r>
    </w:p>
    <w:p w14:paraId="2FEEB147" w14:textId="3E6AB1F2" w:rsidR="008A4CDD" w:rsidRDefault="008A4CDD" w:rsidP="00142E16">
      <w:pPr>
        <w:pStyle w:val="NoSpacing"/>
        <w:numPr>
          <w:ilvl w:val="0"/>
          <w:numId w:val="46"/>
        </w:numPr>
        <w:ind w:left="1080" w:hanging="90"/>
      </w:pPr>
      <w:r>
        <w:t xml:space="preserve">delivering or securing Medicaid funded services for participants in the </w:t>
      </w:r>
      <w:r w:rsidR="001D5F74">
        <w:t xml:space="preserve">applicant’s </w:t>
      </w:r>
      <w:r>
        <w:t>programs</w:t>
      </w:r>
    </w:p>
    <w:p w14:paraId="12C185AC" w14:textId="1A3491A2" w:rsidR="00C34D95" w:rsidRDefault="008A4CDD" w:rsidP="00142E16">
      <w:pPr>
        <w:pStyle w:val="NoSpacing"/>
        <w:numPr>
          <w:ilvl w:val="0"/>
          <w:numId w:val="46"/>
        </w:numPr>
        <w:ind w:left="1080" w:hanging="90"/>
      </w:pPr>
      <w:r>
        <w:t>linking participants to mainstream resources, benefits, health i</w:t>
      </w:r>
      <w:r w:rsidR="00DC5BC1">
        <w:t>nsurance, employment</w:t>
      </w:r>
      <w:r>
        <w:t xml:space="preserve"> services, </w:t>
      </w:r>
    </w:p>
    <w:p w14:paraId="7313AC35" w14:textId="23A421FE" w:rsidR="008A4CDD" w:rsidRDefault="00C34D95" w:rsidP="00C34D95">
      <w:pPr>
        <w:pStyle w:val="NoSpacing"/>
        <w:ind w:left="1080"/>
      </w:pPr>
      <w:r>
        <w:t xml:space="preserve">       </w:t>
      </w:r>
      <w:r w:rsidR="008A4CDD">
        <w:t>and mainstream affordable housing</w:t>
      </w:r>
    </w:p>
    <w:p w14:paraId="54C26F07" w14:textId="77777777" w:rsidR="008A4CDD" w:rsidRDefault="008A4CDD" w:rsidP="00142E16">
      <w:pPr>
        <w:pStyle w:val="NoSpacing"/>
        <w:numPr>
          <w:ilvl w:val="0"/>
          <w:numId w:val="46"/>
        </w:numPr>
        <w:ind w:left="1080" w:hanging="90"/>
      </w:pPr>
      <w:r>
        <w:t>SOAR, including # of applications submitted in past year and approval rate</w:t>
      </w:r>
    </w:p>
    <w:p w14:paraId="422A5076" w14:textId="77777777" w:rsidR="008A4CDD" w:rsidRDefault="008A4CDD" w:rsidP="00142E16">
      <w:pPr>
        <w:pStyle w:val="NoSpacing"/>
        <w:numPr>
          <w:ilvl w:val="0"/>
          <w:numId w:val="46"/>
        </w:numPr>
        <w:ind w:left="1080" w:hanging="90"/>
      </w:pPr>
      <w:r>
        <w:t>increasing participant income</w:t>
      </w:r>
    </w:p>
    <w:p w14:paraId="6C5D8E70" w14:textId="77777777" w:rsidR="008A4CDD" w:rsidRDefault="008A4CDD" w:rsidP="00142E16">
      <w:pPr>
        <w:pStyle w:val="NoSpacing"/>
        <w:numPr>
          <w:ilvl w:val="0"/>
          <w:numId w:val="46"/>
        </w:numPr>
        <w:ind w:left="1080" w:hanging="90"/>
      </w:pPr>
      <w:r>
        <w:t>helping participants to stabilize in housing</w:t>
      </w:r>
    </w:p>
    <w:p w14:paraId="5C2E5B24" w14:textId="0BCD8390" w:rsidR="008A4CDD" w:rsidRDefault="008A4CDD" w:rsidP="00142E16">
      <w:pPr>
        <w:pStyle w:val="NoSpacing"/>
        <w:numPr>
          <w:ilvl w:val="0"/>
          <w:numId w:val="46"/>
        </w:numPr>
        <w:ind w:left="1440" w:hanging="450"/>
      </w:pPr>
      <w:r>
        <w:t>assessing stable participants’ interest in moving on to independent affordable housing</w:t>
      </w:r>
      <w:r w:rsidR="00DC5BC1">
        <w:t xml:space="preserve"> that is </w:t>
      </w:r>
      <w:r w:rsidR="00DC5BC1" w:rsidRPr="00DC5BC1">
        <w:rPr>
          <w:u w:val="single"/>
        </w:rPr>
        <w:t>not</w:t>
      </w:r>
      <w:r w:rsidR="00DC5BC1">
        <w:t xml:space="preserve"> supported by CoC</w:t>
      </w:r>
      <w:r>
        <w:t xml:space="preserve"> and offer assistance, as indicated, to help tenants who would like to move on to explore independent housing options and apply for mainstream affordable housing opportunities (PSH ONLY)</w:t>
      </w:r>
    </w:p>
    <w:p w14:paraId="796B690A" w14:textId="77777777" w:rsidR="008A4CDD" w:rsidRDefault="008A4CDD" w:rsidP="00142E16">
      <w:pPr>
        <w:pStyle w:val="NoSpacing"/>
        <w:numPr>
          <w:ilvl w:val="0"/>
          <w:numId w:val="46"/>
        </w:numPr>
        <w:ind w:left="1080" w:hanging="90"/>
      </w:pPr>
      <w:r>
        <w:t xml:space="preserve">renting units and administering rental assistance (if applicable to the proposed projects) </w:t>
      </w:r>
    </w:p>
    <w:tbl>
      <w:tblPr>
        <w:tblW w:w="993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6"/>
      </w:tblGrid>
      <w:tr w:rsidR="00C2162C" w:rsidRPr="008E6B4D" w14:paraId="77F3981A" w14:textId="77777777" w:rsidTr="005D6711">
        <w:tc>
          <w:tcPr>
            <w:tcW w:w="9936" w:type="dxa"/>
            <w:tcBorders>
              <w:top w:val="nil"/>
              <w:left w:val="nil"/>
              <w:bottom w:val="nil"/>
              <w:right w:val="nil"/>
            </w:tcBorders>
          </w:tcPr>
          <w:p w14:paraId="30BA8A34" w14:textId="77777777" w:rsidR="008A4CDD" w:rsidRDefault="008A4CDD" w:rsidP="001F7F71">
            <w:pPr>
              <w:pStyle w:val="NoSpacing"/>
            </w:pPr>
          </w:p>
          <w:p w14:paraId="7F54BAAA" w14:textId="77777777" w:rsidR="008A4CDD" w:rsidRDefault="008A4CDD" w:rsidP="008A4CDD">
            <w:pPr>
              <w:pStyle w:val="NoSpacing"/>
              <w:rPr>
                <w:b/>
              </w:rPr>
            </w:pPr>
            <w:r>
              <w:rPr>
                <w:noProof/>
                <w:lang w:bidi="ar-SA"/>
              </w:rPr>
              <mc:AlternateContent>
                <mc:Choice Requires="wps">
                  <w:drawing>
                    <wp:inline distT="0" distB="0" distL="0" distR="0" wp14:anchorId="78590C60" wp14:editId="06C4E380">
                      <wp:extent cx="6152515" cy="3812876"/>
                      <wp:effectExtent l="0" t="0" r="19685" b="16510"/>
                      <wp:docPr id="21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3812876"/>
                              </a:xfrm>
                              <a:prstGeom prst="rect">
                                <a:avLst/>
                              </a:prstGeom>
                              <a:solidFill>
                                <a:srgbClr val="C6D9F1"/>
                              </a:solidFill>
                              <a:ln w="19050">
                                <a:solidFill>
                                  <a:srgbClr val="548DD4"/>
                                </a:solidFill>
                                <a:miter lim="800000"/>
                                <a:headEnd/>
                                <a:tailEnd/>
                              </a:ln>
                            </wps:spPr>
                            <wps:txbx>
                              <w:txbxContent>
                                <w:p w14:paraId="34B22176" w14:textId="77777777" w:rsidR="00516C4A" w:rsidRPr="00290335" w:rsidRDefault="00516C4A" w:rsidP="008A4CDD">
                                  <w:pPr>
                                    <w:spacing w:line="240" w:lineRule="auto"/>
                                    <w:ind w:right="1335"/>
                                    <w:contextualSpacing/>
                                  </w:pPr>
                                </w:p>
                              </w:txbxContent>
                            </wps:txbx>
                            <wps:bodyPr rot="0" vert="horz" wrap="square" lIns="91440" tIns="0" rIns="91440" bIns="0" anchor="t" anchorCtr="0" upright="1">
                              <a:noAutofit/>
                            </wps:bodyPr>
                          </wps:wsp>
                        </a:graphicData>
                      </a:graphic>
                    </wp:inline>
                  </w:drawing>
                </mc:Choice>
                <mc:Fallback>
                  <w:pict>
                    <v:shape w14:anchorId="78590C60" id="_x0000_s1085" type="#_x0000_t202" style="width:484.45pt;height:3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" fillcolor="#c6d9f1" strokecolor="#548dd4" strokeweight="1.5pt">
                      <v:textbox inset=",0,,0">
                        <w:txbxContent>
                          <w:p w14:paraId="34B22176" w14:textId="77777777" w:rsidR="00516C4A" w:rsidRPr="00290335" w:rsidRDefault="00516C4A" w:rsidP="008A4CDD">
                            <w:pPr>
                              <w:spacing w:line="240" w:lineRule="auto"/>
                              <w:ind w:right="1335"/>
                              <w:contextualSpacing/>
                            </w:pPr>
                          </w:p>
                        </w:txbxContent>
                      </v:textbox>
                      <w10:anchorlock/>
                    </v:shape>
                  </w:pict>
                </mc:Fallback>
              </mc:AlternateContent>
            </w:r>
          </w:p>
          <w:p w14:paraId="7089FA6D" w14:textId="77777777" w:rsidR="008A4CDD" w:rsidRDefault="008A4CDD" w:rsidP="008A4CDD">
            <w:pPr>
              <w:pStyle w:val="NoSpacing"/>
              <w:rPr>
                <w:b/>
              </w:rPr>
            </w:pPr>
          </w:p>
          <w:p w14:paraId="75E89D9D" w14:textId="77777777" w:rsidR="008A4CDD" w:rsidRPr="008E6B4D" w:rsidRDefault="008A4CDD" w:rsidP="008A4CDD">
            <w:pPr>
              <w:rPr>
                <w:b/>
              </w:rPr>
            </w:pPr>
          </w:p>
        </w:tc>
      </w:tr>
    </w:tbl>
    <w:p w14:paraId="4959CF23" w14:textId="77777777" w:rsidR="003E2C3F" w:rsidRPr="003E2C3F" w:rsidRDefault="003E2C3F" w:rsidP="003E2C3F">
      <w:pPr>
        <w:pStyle w:val="NoSpacing"/>
        <w:rPr>
          <w:b/>
        </w:rPr>
      </w:pPr>
    </w:p>
    <w:p w14:paraId="156C49FC" w14:textId="77777777" w:rsidR="003E2C3F" w:rsidRPr="003E2C3F" w:rsidRDefault="003E2C3F" w:rsidP="002009CA">
      <w:pPr>
        <w:pStyle w:val="NoSpacing"/>
        <w:numPr>
          <w:ilvl w:val="0"/>
          <w:numId w:val="14"/>
        </w:numPr>
        <w:rPr>
          <w:b/>
        </w:rPr>
      </w:pPr>
      <w:r w:rsidRPr="003E2C3F">
        <w:rPr>
          <w:b/>
        </w:rPr>
        <w:t xml:space="preserve">Capacity and Utilization (up to 6 Points): </w:t>
      </w:r>
    </w:p>
    <w:p w14:paraId="765EFAF8" w14:textId="77777777" w:rsidR="003E2C3F" w:rsidRPr="003E2C3F" w:rsidRDefault="003E2C3F" w:rsidP="003E2C3F">
      <w:pPr>
        <w:pStyle w:val="NoSpacing"/>
        <w:rPr>
          <w:b/>
        </w:rPr>
      </w:pPr>
    </w:p>
    <w:p w14:paraId="0519111F" w14:textId="13E803AC" w:rsidR="003E2C3F" w:rsidRPr="003E2C3F" w:rsidRDefault="003E2C3F" w:rsidP="003E2C3F">
      <w:pPr>
        <w:pStyle w:val="NoSpacing"/>
        <w:rPr>
          <w:b/>
        </w:rPr>
      </w:pPr>
      <w:r w:rsidRPr="003E2C3F">
        <w:rPr>
          <w:b/>
        </w:rPr>
        <w:t xml:space="preserve">This section measures the occupancy rate of a similar project by averaging occupancy at four specific points in time over a 12-month period. Projects should determine the utilization </w:t>
      </w:r>
      <w:r w:rsidR="00984DE0">
        <w:rPr>
          <w:b/>
        </w:rPr>
        <w:t>rate</w:t>
      </w:r>
      <w:r w:rsidRPr="003E2C3F">
        <w:rPr>
          <w:b/>
        </w:rPr>
        <w:t xml:space="preserve"> by using the formula information below, verifiable</w:t>
      </w:r>
      <w:r w:rsidR="00E00933">
        <w:rPr>
          <w:b/>
        </w:rPr>
        <w:t xml:space="preserve"> by current HUD grantees</w:t>
      </w:r>
      <w:r w:rsidRPr="003E2C3F">
        <w:rPr>
          <w:b/>
        </w:rPr>
        <w:t xml:space="preserve"> in their APR (item 8b in the APR, called </w:t>
      </w:r>
      <w:r w:rsidRPr="003E2C3F">
        <w:rPr>
          <w:b/>
          <w:i/>
        </w:rPr>
        <w:t xml:space="preserve">Point-in-Time Count of Households on the Last Wednesday- </w:t>
      </w:r>
      <w:r w:rsidRPr="003E2C3F">
        <w:rPr>
          <w:b/>
        </w:rPr>
        <w:t xml:space="preserve">this chart is copied below), </w:t>
      </w:r>
      <w:r w:rsidRPr="003E2C3F">
        <w:rPr>
          <w:b/>
          <w:u w:val="single"/>
        </w:rPr>
        <w:t>or other reports</w:t>
      </w:r>
      <w:r w:rsidRPr="003E2C3F">
        <w:rPr>
          <w:b/>
        </w:rPr>
        <w:t xml:space="preserve">, for a comparable project.  Complete the chart below with numbers by </w:t>
      </w:r>
      <w:r w:rsidR="00984DE0">
        <w:rPr>
          <w:b/>
        </w:rPr>
        <w:t xml:space="preserve">HUD </w:t>
      </w:r>
      <w:r w:rsidRPr="003E2C3F">
        <w:rPr>
          <w:b/>
        </w:rPr>
        <w:t>household type, as well as a total for each month.</w:t>
      </w:r>
    </w:p>
    <w:p w14:paraId="2DB274E1" w14:textId="3A428807" w:rsidR="003E2C3F" w:rsidRPr="003E2C3F" w:rsidRDefault="003E2C3F" w:rsidP="003E2C3F">
      <w:pPr>
        <w:pStyle w:val="NoSpacing"/>
        <w:rPr>
          <w:b/>
        </w:rPr>
      </w:pPr>
      <w:r w:rsidRPr="003E2C3F">
        <w:rPr>
          <w:b/>
        </w:rPr>
        <w:t>Number of Units</w:t>
      </w:r>
      <w:r w:rsidR="0042092A">
        <w:rPr>
          <w:b/>
        </w:rPr>
        <w:t>, Households</w:t>
      </w:r>
      <w:r w:rsidRPr="003E2C3F">
        <w:rPr>
          <w:b/>
        </w:rPr>
        <w:t xml:space="preserve"> or Contracted Subsidies in project = </w:t>
      </w:r>
      <w:r w:rsidRPr="003E2C3F">
        <w:rPr>
          <w:b/>
          <w:noProof/>
          <w:lang w:bidi="ar-SA"/>
        </w:rPr>
        <mc:AlternateContent>
          <mc:Choice Requires="wps">
            <w:drawing>
              <wp:inline distT="0" distB="0" distL="0" distR="0" wp14:anchorId="66E88AB1" wp14:editId="021D9DF1">
                <wp:extent cx="1285240" cy="177800"/>
                <wp:effectExtent l="11430" t="18415" r="17780" b="13335"/>
                <wp:docPr id="26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77800"/>
                        </a:xfrm>
                        <a:prstGeom prst="rect">
                          <a:avLst/>
                        </a:prstGeom>
                        <a:solidFill>
                          <a:srgbClr val="C6D9F1"/>
                        </a:solidFill>
                        <a:ln w="19050">
                          <a:solidFill>
                            <a:srgbClr val="548DD4"/>
                          </a:solidFill>
                          <a:miter lim="800000"/>
                          <a:headEnd/>
                          <a:tailEnd/>
                        </a:ln>
                      </wps:spPr>
                      <wps:txbx>
                        <w:txbxContent>
                          <w:p w14:paraId="33C77C66" w14:textId="77777777" w:rsidR="00516C4A" w:rsidRDefault="00516C4A" w:rsidP="003E2C3F"/>
                        </w:txbxContent>
                      </wps:txbx>
                      <wps:bodyPr rot="0" vert="horz" wrap="square" lIns="91440" tIns="0" rIns="91440" bIns="0" anchor="t" anchorCtr="0" upright="1">
                        <a:noAutofit/>
                      </wps:bodyPr>
                    </wps:wsp>
                  </a:graphicData>
                </a:graphic>
              </wp:inline>
            </w:drawing>
          </mc:Choice>
          <mc:Fallback>
            <w:pict>
              <v:shape w14:anchorId="66E88AB1" id="Text Box 145" o:spid="_x0000_s1086" type="#_x0000_t202" style="width:101.2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" fillcolor="#c6d9f1" strokecolor="#548dd4" strokeweight="1.5pt">
                <v:textbox inset=",0,,0">
                  <w:txbxContent>
                    <w:p w14:paraId="33C77C66" w14:textId="77777777" w:rsidR="00516C4A" w:rsidRDefault="00516C4A" w:rsidP="003E2C3F"/>
                  </w:txbxContent>
                </v:textbox>
                <w10:anchorlock/>
              </v:shape>
            </w:pict>
          </mc:Fallback>
        </mc:AlternateContent>
      </w:r>
      <w:r w:rsidRPr="003E2C3F">
        <w:rPr>
          <w:b/>
        </w:rPr>
        <w:t xml:space="preserve"> </w:t>
      </w:r>
    </w:p>
    <w:p w14:paraId="323AB26E" w14:textId="77777777" w:rsidR="003E2C3F" w:rsidRPr="003E2C3F" w:rsidRDefault="003E2C3F" w:rsidP="003E2C3F">
      <w:pPr>
        <w:pStyle w:val="NoSpacing"/>
        <w:rPr>
          <w:b/>
        </w:rPr>
      </w:pPr>
    </w:p>
    <w:p w14:paraId="10DC05DF" w14:textId="04C47C7D" w:rsidR="003E2C3F" w:rsidRPr="003E2C3F" w:rsidRDefault="003E2C3F" w:rsidP="003E2C3F">
      <w:pPr>
        <w:pStyle w:val="NoSpacing"/>
        <w:rPr>
          <w:b/>
        </w:rPr>
      </w:pPr>
      <w:r w:rsidRPr="003E2C3F">
        <w:rPr>
          <w:b/>
        </w:rPr>
        <w:t>Average # of Households served - to find this value</w:t>
      </w:r>
      <w:r w:rsidR="00984DE0">
        <w:rPr>
          <w:b/>
        </w:rPr>
        <w:t>,</w:t>
      </w:r>
      <w:r w:rsidRPr="003E2C3F">
        <w:rPr>
          <w:b/>
        </w:rPr>
        <w:t xml:space="preserve"> add the four Point-in-Time (PIT)</w:t>
      </w:r>
      <w:r w:rsidR="00984DE0">
        <w:rPr>
          <w:b/>
        </w:rPr>
        <w:t xml:space="preserve"> Count totals</w:t>
      </w:r>
      <w:r w:rsidRPr="003E2C3F">
        <w:rPr>
          <w:b/>
        </w:rPr>
        <w:t xml:space="preserve"> of households divided by 4</w:t>
      </w:r>
      <w:r w:rsidR="00984DE0">
        <w:rPr>
          <w:b/>
        </w:rPr>
        <w:t xml:space="preserve">.  </w:t>
      </w:r>
    </w:p>
    <w:p w14:paraId="63DA02AB" w14:textId="6D5D64B4" w:rsidR="003E2C3F" w:rsidRPr="003E2C3F" w:rsidRDefault="003E2C3F" w:rsidP="003E2C3F">
      <w:pPr>
        <w:pStyle w:val="NoSpacing"/>
        <w:rPr>
          <w:b/>
        </w:rPr>
      </w:pPr>
      <w:r w:rsidRPr="003E2C3F">
        <w:rPr>
          <w:b/>
        </w:rPr>
        <w:t>(Q 8.b</w:t>
      </w:r>
      <w:r w:rsidR="00984DE0">
        <w:rPr>
          <w:b/>
        </w:rPr>
        <w:t xml:space="preserve"> from HUD APR</w:t>
      </w:r>
      <w:r w:rsidRPr="003E2C3F">
        <w:rPr>
          <w:b/>
        </w:rPr>
        <w:t xml:space="preserve">) fields B+C+D+E/4 =   </w:t>
      </w:r>
      <w:r w:rsidRPr="003E2C3F">
        <w:rPr>
          <w:b/>
          <w:noProof/>
          <w:lang w:bidi="ar-SA"/>
        </w:rPr>
        <mc:AlternateContent>
          <mc:Choice Requires="wps">
            <w:drawing>
              <wp:inline distT="0" distB="0" distL="0" distR="0" wp14:anchorId="4540E0C5" wp14:editId="64FBC493">
                <wp:extent cx="1285240" cy="177800"/>
                <wp:effectExtent l="16510" t="16510" r="12700" b="15240"/>
                <wp:docPr id="26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77800"/>
                        </a:xfrm>
                        <a:prstGeom prst="rect">
                          <a:avLst/>
                        </a:prstGeom>
                        <a:solidFill>
                          <a:srgbClr val="C6D9F1"/>
                        </a:solidFill>
                        <a:ln w="19050">
                          <a:solidFill>
                            <a:srgbClr val="548DD4"/>
                          </a:solidFill>
                          <a:miter lim="800000"/>
                          <a:headEnd/>
                          <a:tailEnd/>
                        </a:ln>
                      </wps:spPr>
                      <wps:txbx>
                        <w:txbxContent>
                          <w:p w14:paraId="06FC218F" w14:textId="77777777" w:rsidR="00516C4A" w:rsidRDefault="00516C4A" w:rsidP="003E2C3F"/>
                        </w:txbxContent>
                      </wps:txbx>
                      <wps:bodyPr rot="0" vert="horz" wrap="square" lIns="91440" tIns="0" rIns="91440" bIns="0" anchor="t" anchorCtr="0" upright="1">
                        <a:noAutofit/>
                      </wps:bodyPr>
                    </wps:wsp>
                  </a:graphicData>
                </a:graphic>
              </wp:inline>
            </w:drawing>
          </mc:Choice>
          <mc:Fallback>
            <w:pict>
              <v:shape w14:anchorId="4540E0C5" id="Text Box 142" o:spid="_x0000_s1087" type="#_x0000_t202" style="width:101.2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" fillcolor="#c6d9f1" strokecolor="#548dd4" strokeweight="1.5pt">
                <v:textbox inset=",0,,0">
                  <w:txbxContent>
                    <w:p w14:paraId="06FC218F" w14:textId="77777777" w:rsidR="00516C4A" w:rsidRDefault="00516C4A" w:rsidP="003E2C3F"/>
                  </w:txbxContent>
                </v:textbox>
                <w10:anchorlock/>
              </v:shape>
            </w:pict>
          </mc:Fallback>
        </mc:AlternateContent>
      </w:r>
    </w:p>
    <w:p w14:paraId="3DA53EFA" w14:textId="77777777" w:rsidR="003E2C3F" w:rsidRPr="003E2C3F" w:rsidRDefault="003E2C3F" w:rsidP="003E2C3F">
      <w:pPr>
        <w:pStyle w:val="NoSpacing"/>
        <w:rPr>
          <w:b/>
        </w:rPr>
      </w:pPr>
    </w:p>
    <w:tbl>
      <w:tblPr>
        <w:tblW w:w="9380" w:type="dxa"/>
        <w:jc w:val="center"/>
        <w:tblLook w:val="04A0" w:firstRow="1" w:lastRow="0" w:firstColumn="1" w:lastColumn="0" w:noHBand="0" w:noVBand="1"/>
      </w:tblPr>
      <w:tblGrid>
        <w:gridCol w:w="1298"/>
        <w:gridCol w:w="1495"/>
        <w:gridCol w:w="1641"/>
        <w:gridCol w:w="1580"/>
        <w:gridCol w:w="1641"/>
        <w:gridCol w:w="1725"/>
      </w:tblGrid>
      <w:tr w:rsidR="003E2C3F" w:rsidRPr="003E2C3F" w14:paraId="18DFC4F4" w14:textId="77777777" w:rsidTr="009A5387">
        <w:trPr>
          <w:trHeight w:val="290"/>
          <w:jc w:val="center"/>
        </w:trPr>
        <w:tc>
          <w:tcPr>
            <w:tcW w:w="93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DC308" w14:textId="20F4BCD8" w:rsidR="003E2C3F" w:rsidRPr="003E2C3F" w:rsidRDefault="0042092A" w:rsidP="003E2C3F">
            <w:pPr>
              <w:pStyle w:val="NoSpacing"/>
              <w:rPr>
                <w:b/>
              </w:rPr>
            </w:pPr>
            <w:r>
              <w:rPr>
                <w:b/>
              </w:rPr>
              <w:t>Point-In-Time Count of Household</w:t>
            </w:r>
            <w:r w:rsidRPr="003E2C3F">
              <w:rPr>
                <w:b/>
              </w:rPr>
              <w:t>s</w:t>
            </w:r>
            <w:r w:rsidR="003E2C3F" w:rsidRPr="003E2C3F">
              <w:rPr>
                <w:b/>
              </w:rPr>
              <w:t xml:space="preserve"> on the Last Wednesday</w:t>
            </w:r>
          </w:p>
        </w:tc>
      </w:tr>
      <w:tr w:rsidR="003E2C3F" w:rsidRPr="003E2C3F" w14:paraId="6FEB2DAD" w14:textId="77777777" w:rsidTr="00A62F0B">
        <w:trPr>
          <w:trHeight w:val="638"/>
          <w:jc w:val="center"/>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5B937D36" w14:textId="77777777" w:rsidR="003E2C3F" w:rsidRPr="003E2C3F" w:rsidRDefault="003E2C3F" w:rsidP="003E2C3F">
            <w:pPr>
              <w:pStyle w:val="NoSpacing"/>
              <w:rPr>
                <w:b/>
              </w:rPr>
            </w:pPr>
            <w:r w:rsidRPr="003E2C3F">
              <w:rPr>
                <w:b/>
              </w:rPr>
              <w:t> </w:t>
            </w:r>
          </w:p>
        </w:tc>
        <w:tc>
          <w:tcPr>
            <w:tcW w:w="1495" w:type="dxa"/>
            <w:tcBorders>
              <w:top w:val="nil"/>
              <w:left w:val="nil"/>
              <w:bottom w:val="single" w:sz="4" w:space="0" w:color="auto"/>
              <w:right w:val="single" w:sz="4" w:space="0" w:color="auto"/>
            </w:tcBorders>
            <w:shd w:val="clear" w:color="auto" w:fill="auto"/>
            <w:vAlign w:val="bottom"/>
            <w:hideMark/>
          </w:tcPr>
          <w:p w14:paraId="44375FC7" w14:textId="77777777" w:rsidR="003E2C3F" w:rsidRPr="003E2C3F" w:rsidRDefault="003E2C3F" w:rsidP="003E2C3F">
            <w:pPr>
              <w:pStyle w:val="NoSpacing"/>
              <w:rPr>
                <w:b/>
              </w:rPr>
            </w:pPr>
            <w:r w:rsidRPr="003E2C3F">
              <w:rPr>
                <w:b/>
              </w:rPr>
              <w:t xml:space="preserve"> Total </w:t>
            </w:r>
          </w:p>
        </w:tc>
        <w:tc>
          <w:tcPr>
            <w:tcW w:w="1641" w:type="dxa"/>
            <w:tcBorders>
              <w:top w:val="nil"/>
              <w:left w:val="nil"/>
              <w:bottom w:val="single" w:sz="4" w:space="0" w:color="auto"/>
              <w:right w:val="single" w:sz="4" w:space="0" w:color="auto"/>
            </w:tcBorders>
            <w:shd w:val="clear" w:color="auto" w:fill="auto"/>
            <w:vAlign w:val="bottom"/>
            <w:hideMark/>
          </w:tcPr>
          <w:p w14:paraId="1B6222FF" w14:textId="77777777" w:rsidR="003E2C3F" w:rsidRPr="003E2C3F" w:rsidRDefault="003E2C3F" w:rsidP="003E2C3F">
            <w:pPr>
              <w:pStyle w:val="NoSpacing"/>
              <w:rPr>
                <w:b/>
              </w:rPr>
            </w:pPr>
            <w:r w:rsidRPr="003E2C3F">
              <w:rPr>
                <w:b/>
              </w:rPr>
              <w:t xml:space="preserve"> Without Children </w:t>
            </w:r>
          </w:p>
        </w:tc>
        <w:tc>
          <w:tcPr>
            <w:tcW w:w="1580" w:type="dxa"/>
            <w:tcBorders>
              <w:top w:val="nil"/>
              <w:left w:val="nil"/>
              <w:bottom w:val="single" w:sz="4" w:space="0" w:color="auto"/>
              <w:right w:val="single" w:sz="4" w:space="0" w:color="auto"/>
            </w:tcBorders>
            <w:shd w:val="clear" w:color="auto" w:fill="auto"/>
            <w:vAlign w:val="bottom"/>
            <w:hideMark/>
          </w:tcPr>
          <w:p w14:paraId="1EE551FA" w14:textId="77777777" w:rsidR="003E2C3F" w:rsidRPr="003E2C3F" w:rsidRDefault="003E2C3F" w:rsidP="003E2C3F">
            <w:pPr>
              <w:pStyle w:val="NoSpacing"/>
              <w:rPr>
                <w:b/>
              </w:rPr>
            </w:pPr>
            <w:r w:rsidRPr="003E2C3F">
              <w:rPr>
                <w:b/>
              </w:rPr>
              <w:t xml:space="preserve"> With Children and Adults </w:t>
            </w:r>
          </w:p>
        </w:tc>
        <w:tc>
          <w:tcPr>
            <w:tcW w:w="1641" w:type="dxa"/>
            <w:tcBorders>
              <w:top w:val="nil"/>
              <w:left w:val="nil"/>
              <w:bottom w:val="single" w:sz="4" w:space="0" w:color="auto"/>
              <w:right w:val="single" w:sz="4" w:space="0" w:color="auto"/>
            </w:tcBorders>
            <w:shd w:val="clear" w:color="auto" w:fill="auto"/>
            <w:vAlign w:val="bottom"/>
            <w:hideMark/>
          </w:tcPr>
          <w:p w14:paraId="5E86A648" w14:textId="77777777" w:rsidR="003E2C3F" w:rsidRPr="003E2C3F" w:rsidRDefault="003E2C3F" w:rsidP="003E2C3F">
            <w:pPr>
              <w:pStyle w:val="NoSpacing"/>
              <w:rPr>
                <w:b/>
              </w:rPr>
            </w:pPr>
            <w:r w:rsidRPr="003E2C3F">
              <w:rPr>
                <w:b/>
              </w:rPr>
              <w:t xml:space="preserve"> With Only Children </w:t>
            </w:r>
          </w:p>
        </w:tc>
        <w:tc>
          <w:tcPr>
            <w:tcW w:w="1725" w:type="dxa"/>
            <w:tcBorders>
              <w:top w:val="nil"/>
              <w:left w:val="nil"/>
              <w:bottom w:val="single" w:sz="4" w:space="0" w:color="auto"/>
              <w:right w:val="single" w:sz="4" w:space="0" w:color="auto"/>
            </w:tcBorders>
            <w:shd w:val="clear" w:color="auto" w:fill="auto"/>
            <w:vAlign w:val="bottom"/>
            <w:hideMark/>
          </w:tcPr>
          <w:p w14:paraId="6EA5F66A" w14:textId="77777777" w:rsidR="003E2C3F" w:rsidRPr="003E2C3F" w:rsidRDefault="003E2C3F" w:rsidP="003E2C3F">
            <w:pPr>
              <w:pStyle w:val="NoSpacing"/>
              <w:rPr>
                <w:b/>
              </w:rPr>
            </w:pPr>
            <w:r w:rsidRPr="003E2C3F">
              <w:rPr>
                <w:b/>
              </w:rPr>
              <w:t xml:space="preserve"> Unknown Household Type</w:t>
            </w:r>
          </w:p>
        </w:tc>
      </w:tr>
      <w:tr w:rsidR="003E2C3F" w:rsidRPr="003E2C3F" w14:paraId="6C2216ED" w14:textId="77777777" w:rsidTr="009A5387">
        <w:trPr>
          <w:trHeight w:val="290"/>
          <w:jc w:val="center"/>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2C4438B7" w14:textId="77777777" w:rsidR="003E2C3F" w:rsidRPr="003E2C3F" w:rsidRDefault="003E2C3F" w:rsidP="003E2C3F">
            <w:pPr>
              <w:pStyle w:val="NoSpacing"/>
              <w:rPr>
                <w:b/>
              </w:rPr>
            </w:pPr>
            <w:r w:rsidRPr="003E2C3F">
              <w:rPr>
                <w:b/>
              </w:rPr>
              <w:t>January</w:t>
            </w:r>
          </w:p>
        </w:tc>
        <w:tc>
          <w:tcPr>
            <w:tcW w:w="1495" w:type="dxa"/>
            <w:tcBorders>
              <w:top w:val="nil"/>
              <w:left w:val="nil"/>
              <w:bottom w:val="single" w:sz="4" w:space="0" w:color="auto"/>
              <w:right w:val="single" w:sz="4" w:space="0" w:color="auto"/>
            </w:tcBorders>
            <w:shd w:val="clear" w:color="auto" w:fill="auto"/>
            <w:noWrap/>
            <w:vAlign w:val="bottom"/>
            <w:hideMark/>
          </w:tcPr>
          <w:p w14:paraId="5040897D" w14:textId="77777777" w:rsidR="003E2C3F" w:rsidRPr="003E2C3F" w:rsidRDefault="003E2C3F" w:rsidP="003E2C3F">
            <w:pPr>
              <w:pStyle w:val="NoSpacing"/>
              <w:rPr>
                <w:b/>
                <w:bCs/>
              </w:rPr>
            </w:pPr>
            <w:r w:rsidRPr="003E2C3F">
              <w:rPr>
                <w:b/>
                <w:bCs/>
              </w:rPr>
              <w:t>B</w:t>
            </w:r>
          </w:p>
        </w:tc>
        <w:tc>
          <w:tcPr>
            <w:tcW w:w="1641" w:type="dxa"/>
            <w:tcBorders>
              <w:top w:val="nil"/>
              <w:left w:val="nil"/>
              <w:bottom w:val="single" w:sz="4" w:space="0" w:color="auto"/>
              <w:right w:val="single" w:sz="4" w:space="0" w:color="auto"/>
            </w:tcBorders>
            <w:shd w:val="clear" w:color="auto" w:fill="auto"/>
            <w:noWrap/>
            <w:vAlign w:val="bottom"/>
            <w:hideMark/>
          </w:tcPr>
          <w:p w14:paraId="56E7656A" w14:textId="77777777" w:rsidR="003E2C3F" w:rsidRPr="003E2C3F" w:rsidRDefault="003E2C3F" w:rsidP="003E2C3F">
            <w:pPr>
              <w:pStyle w:val="NoSpacing"/>
              <w:rPr>
                <w:b/>
              </w:rPr>
            </w:pPr>
            <w:r w:rsidRPr="003E2C3F">
              <w:rPr>
                <w:b/>
              </w:rPr>
              <w:t> </w:t>
            </w:r>
          </w:p>
        </w:tc>
        <w:tc>
          <w:tcPr>
            <w:tcW w:w="1580" w:type="dxa"/>
            <w:tcBorders>
              <w:top w:val="nil"/>
              <w:left w:val="nil"/>
              <w:bottom w:val="single" w:sz="4" w:space="0" w:color="auto"/>
              <w:right w:val="single" w:sz="4" w:space="0" w:color="auto"/>
            </w:tcBorders>
            <w:shd w:val="clear" w:color="auto" w:fill="auto"/>
            <w:noWrap/>
            <w:vAlign w:val="bottom"/>
            <w:hideMark/>
          </w:tcPr>
          <w:p w14:paraId="062A67A8" w14:textId="77777777" w:rsidR="003E2C3F" w:rsidRPr="003E2C3F" w:rsidRDefault="003E2C3F" w:rsidP="003E2C3F">
            <w:pPr>
              <w:pStyle w:val="NoSpacing"/>
              <w:rPr>
                <w:b/>
              </w:rPr>
            </w:pPr>
            <w:r w:rsidRPr="003E2C3F">
              <w:rPr>
                <w:b/>
              </w:rPr>
              <w:t> </w:t>
            </w:r>
          </w:p>
        </w:tc>
        <w:tc>
          <w:tcPr>
            <w:tcW w:w="1641" w:type="dxa"/>
            <w:tcBorders>
              <w:top w:val="nil"/>
              <w:left w:val="nil"/>
              <w:bottom w:val="single" w:sz="4" w:space="0" w:color="auto"/>
              <w:right w:val="single" w:sz="4" w:space="0" w:color="auto"/>
            </w:tcBorders>
            <w:shd w:val="clear" w:color="auto" w:fill="auto"/>
            <w:noWrap/>
            <w:vAlign w:val="bottom"/>
            <w:hideMark/>
          </w:tcPr>
          <w:p w14:paraId="23D74AD6" w14:textId="77777777" w:rsidR="003E2C3F" w:rsidRPr="003E2C3F" w:rsidRDefault="003E2C3F" w:rsidP="003E2C3F">
            <w:pPr>
              <w:pStyle w:val="NoSpacing"/>
              <w:rPr>
                <w:b/>
              </w:rPr>
            </w:pPr>
            <w:r w:rsidRPr="003E2C3F">
              <w:rPr>
                <w:b/>
              </w:rPr>
              <w:t> </w:t>
            </w:r>
          </w:p>
        </w:tc>
        <w:tc>
          <w:tcPr>
            <w:tcW w:w="1725" w:type="dxa"/>
            <w:tcBorders>
              <w:top w:val="nil"/>
              <w:left w:val="nil"/>
              <w:bottom w:val="single" w:sz="4" w:space="0" w:color="auto"/>
              <w:right w:val="single" w:sz="4" w:space="0" w:color="auto"/>
            </w:tcBorders>
            <w:shd w:val="clear" w:color="auto" w:fill="auto"/>
            <w:noWrap/>
            <w:vAlign w:val="bottom"/>
            <w:hideMark/>
          </w:tcPr>
          <w:p w14:paraId="155EAD11" w14:textId="77777777" w:rsidR="003E2C3F" w:rsidRPr="003E2C3F" w:rsidRDefault="003E2C3F" w:rsidP="003E2C3F">
            <w:pPr>
              <w:pStyle w:val="NoSpacing"/>
              <w:rPr>
                <w:b/>
              </w:rPr>
            </w:pPr>
            <w:r w:rsidRPr="003E2C3F">
              <w:rPr>
                <w:b/>
              </w:rPr>
              <w:t> </w:t>
            </w:r>
          </w:p>
        </w:tc>
      </w:tr>
      <w:tr w:rsidR="003E2C3F" w:rsidRPr="003E2C3F" w14:paraId="3E0320EE" w14:textId="77777777" w:rsidTr="009A5387">
        <w:trPr>
          <w:trHeight w:val="290"/>
          <w:jc w:val="center"/>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72D67350" w14:textId="77777777" w:rsidR="003E2C3F" w:rsidRPr="003E2C3F" w:rsidRDefault="003E2C3F" w:rsidP="003E2C3F">
            <w:pPr>
              <w:pStyle w:val="NoSpacing"/>
              <w:rPr>
                <w:b/>
              </w:rPr>
            </w:pPr>
            <w:r w:rsidRPr="003E2C3F">
              <w:rPr>
                <w:b/>
              </w:rPr>
              <w:t>April</w:t>
            </w:r>
          </w:p>
        </w:tc>
        <w:tc>
          <w:tcPr>
            <w:tcW w:w="1495" w:type="dxa"/>
            <w:tcBorders>
              <w:top w:val="nil"/>
              <w:left w:val="nil"/>
              <w:bottom w:val="single" w:sz="4" w:space="0" w:color="auto"/>
              <w:right w:val="single" w:sz="4" w:space="0" w:color="auto"/>
            </w:tcBorders>
            <w:shd w:val="clear" w:color="auto" w:fill="auto"/>
            <w:noWrap/>
            <w:vAlign w:val="bottom"/>
            <w:hideMark/>
          </w:tcPr>
          <w:p w14:paraId="2812AF96" w14:textId="77777777" w:rsidR="003E2C3F" w:rsidRPr="003E2C3F" w:rsidRDefault="003E2C3F" w:rsidP="003E2C3F">
            <w:pPr>
              <w:pStyle w:val="NoSpacing"/>
              <w:rPr>
                <w:b/>
                <w:bCs/>
              </w:rPr>
            </w:pPr>
            <w:r w:rsidRPr="003E2C3F">
              <w:rPr>
                <w:b/>
                <w:bCs/>
              </w:rPr>
              <w:t>C</w:t>
            </w:r>
          </w:p>
        </w:tc>
        <w:tc>
          <w:tcPr>
            <w:tcW w:w="1641" w:type="dxa"/>
            <w:tcBorders>
              <w:top w:val="nil"/>
              <w:left w:val="nil"/>
              <w:bottom w:val="single" w:sz="4" w:space="0" w:color="auto"/>
              <w:right w:val="single" w:sz="4" w:space="0" w:color="auto"/>
            </w:tcBorders>
            <w:shd w:val="clear" w:color="auto" w:fill="auto"/>
            <w:noWrap/>
            <w:vAlign w:val="bottom"/>
            <w:hideMark/>
          </w:tcPr>
          <w:p w14:paraId="6FE6DA24" w14:textId="77777777" w:rsidR="003E2C3F" w:rsidRPr="003E2C3F" w:rsidRDefault="003E2C3F" w:rsidP="003E2C3F">
            <w:pPr>
              <w:pStyle w:val="NoSpacing"/>
              <w:rPr>
                <w:b/>
              </w:rPr>
            </w:pPr>
            <w:r w:rsidRPr="003E2C3F">
              <w:rPr>
                <w:b/>
              </w:rPr>
              <w:t> </w:t>
            </w:r>
          </w:p>
        </w:tc>
        <w:tc>
          <w:tcPr>
            <w:tcW w:w="1580" w:type="dxa"/>
            <w:tcBorders>
              <w:top w:val="nil"/>
              <w:left w:val="nil"/>
              <w:bottom w:val="single" w:sz="4" w:space="0" w:color="auto"/>
              <w:right w:val="single" w:sz="4" w:space="0" w:color="auto"/>
            </w:tcBorders>
            <w:shd w:val="clear" w:color="auto" w:fill="auto"/>
            <w:noWrap/>
            <w:vAlign w:val="bottom"/>
            <w:hideMark/>
          </w:tcPr>
          <w:p w14:paraId="064B9051" w14:textId="77777777" w:rsidR="003E2C3F" w:rsidRPr="003E2C3F" w:rsidRDefault="003E2C3F" w:rsidP="003E2C3F">
            <w:pPr>
              <w:pStyle w:val="NoSpacing"/>
              <w:rPr>
                <w:b/>
              </w:rPr>
            </w:pPr>
            <w:r w:rsidRPr="003E2C3F">
              <w:rPr>
                <w:b/>
              </w:rPr>
              <w:t> </w:t>
            </w:r>
          </w:p>
        </w:tc>
        <w:tc>
          <w:tcPr>
            <w:tcW w:w="1641" w:type="dxa"/>
            <w:tcBorders>
              <w:top w:val="nil"/>
              <w:left w:val="nil"/>
              <w:bottom w:val="single" w:sz="4" w:space="0" w:color="auto"/>
              <w:right w:val="single" w:sz="4" w:space="0" w:color="auto"/>
            </w:tcBorders>
            <w:shd w:val="clear" w:color="auto" w:fill="auto"/>
            <w:noWrap/>
            <w:vAlign w:val="bottom"/>
            <w:hideMark/>
          </w:tcPr>
          <w:p w14:paraId="1BEC2302" w14:textId="77777777" w:rsidR="003E2C3F" w:rsidRPr="003E2C3F" w:rsidRDefault="003E2C3F" w:rsidP="003E2C3F">
            <w:pPr>
              <w:pStyle w:val="NoSpacing"/>
              <w:rPr>
                <w:b/>
              </w:rPr>
            </w:pPr>
            <w:r w:rsidRPr="003E2C3F">
              <w:rPr>
                <w:b/>
              </w:rPr>
              <w:t> </w:t>
            </w:r>
          </w:p>
        </w:tc>
        <w:tc>
          <w:tcPr>
            <w:tcW w:w="1725" w:type="dxa"/>
            <w:tcBorders>
              <w:top w:val="nil"/>
              <w:left w:val="nil"/>
              <w:bottom w:val="single" w:sz="4" w:space="0" w:color="auto"/>
              <w:right w:val="single" w:sz="4" w:space="0" w:color="auto"/>
            </w:tcBorders>
            <w:shd w:val="clear" w:color="auto" w:fill="auto"/>
            <w:noWrap/>
            <w:vAlign w:val="bottom"/>
            <w:hideMark/>
          </w:tcPr>
          <w:p w14:paraId="4D07C450" w14:textId="77777777" w:rsidR="003E2C3F" w:rsidRPr="003E2C3F" w:rsidRDefault="003E2C3F" w:rsidP="003E2C3F">
            <w:pPr>
              <w:pStyle w:val="NoSpacing"/>
              <w:rPr>
                <w:b/>
              </w:rPr>
            </w:pPr>
            <w:r w:rsidRPr="003E2C3F">
              <w:rPr>
                <w:b/>
              </w:rPr>
              <w:t> </w:t>
            </w:r>
          </w:p>
        </w:tc>
      </w:tr>
      <w:tr w:rsidR="003E2C3F" w:rsidRPr="003E2C3F" w14:paraId="070DF2C0" w14:textId="77777777" w:rsidTr="009A5387">
        <w:trPr>
          <w:trHeight w:val="290"/>
          <w:jc w:val="center"/>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19132B92" w14:textId="77777777" w:rsidR="003E2C3F" w:rsidRPr="003E2C3F" w:rsidRDefault="003E2C3F" w:rsidP="003E2C3F">
            <w:pPr>
              <w:pStyle w:val="NoSpacing"/>
              <w:rPr>
                <w:b/>
              </w:rPr>
            </w:pPr>
            <w:r w:rsidRPr="003E2C3F">
              <w:rPr>
                <w:b/>
              </w:rPr>
              <w:t>July</w:t>
            </w:r>
          </w:p>
        </w:tc>
        <w:tc>
          <w:tcPr>
            <w:tcW w:w="1495" w:type="dxa"/>
            <w:tcBorders>
              <w:top w:val="nil"/>
              <w:left w:val="nil"/>
              <w:bottom w:val="single" w:sz="4" w:space="0" w:color="auto"/>
              <w:right w:val="single" w:sz="4" w:space="0" w:color="auto"/>
            </w:tcBorders>
            <w:shd w:val="clear" w:color="auto" w:fill="auto"/>
            <w:noWrap/>
            <w:vAlign w:val="bottom"/>
            <w:hideMark/>
          </w:tcPr>
          <w:p w14:paraId="0F7B431A" w14:textId="77777777" w:rsidR="003E2C3F" w:rsidRPr="003E2C3F" w:rsidRDefault="003E2C3F" w:rsidP="003E2C3F">
            <w:pPr>
              <w:pStyle w:val="NoSpacing"/>
              <w:rPr>
                <w:b/>
                <w:bCs/>
              </w:rPr>
            </w:pPr>
            <w:r w:rsidRPr="003E2C3F">
              <w:rPr>
                <w:b/>
                <w:bCs/>
              </w:rPr>
              <w:t>D</w:t>
            </w:r>
          </w:p>
        </w:tc>
        <w:tc>
          <w:tcPr>
            <w:tcW w:w="1641" w:type="dxa"/>
            <w:tcBorders>
              <w:top w:val="nil"/>
              <w:left w:val="nil"/>
              <w:bottom w:val="single" w:sz="4" w:space="0" w:color="auto"/>
              <w:right w:val="single" w:sz="4" w:space="0" w:color="auto"/>
            </w:tcBorders>
            <w:shd w:val="clear" w:color="auto" w:fill="auto"/>
            <w:noWrap/>
            <w:vAlign w:val="bottom"/>
            <w:hideMark/>
          </w:tcPr>
          <w:p w14:paraId="06CA05BB" w14:textId="77777777" w:rsidR="003E2C3F" w:rsidRPr="003E2C3F" w:rsidRDefault="003E2C3F" w:rsidP="003E2C3F">
            <w:pPr>
              <w:pStyle w:val="NoSpacing"/>
              <w:rPr>
                <w:b/>
              </w:rPr>
            </w:pPr>
            <w:r w:rsidRPr="003E2C3F">
              <w:rPr>
                <w:b/>
              </w:rPr>
              <w:t> </w:t>
            </w:r>
          </w:p>
        </w:tc>
        <w:tc>
          <w:tcPr>
            <w:tcW w:w="1580" w:type="dxa"/>
            <w:tcBorders>
              <w:top w:val="nil"/>
              <w:left w:val="nil"/>
              <w:bottom w:val="single" w:sz="4" w:space="0" w:color="auto"/>
              <w:right w:val="single" w:sz="4" w:space="0" w:color="auto"/>
            </w:tcBorders>
            <w:shd w:val="clear" w:color="auto" w:fill="auto"/>
            <w:noWrap/>
            <w:vAlign w:val="bottom"/>
            <w:hideMark/>
          </w:tcPr>
          <w:p w14:paraId="0F4A7CC7" w14:textId="77777777" w:rsidR="003E2C3F" w:rsidRPr="003E2C3F" w:rsidRDefault="003E2C3F" w:rsidP="003E2C3F">
            <w:pPr>
              <w:pStyle w:val="NoSpacing"/>
              <w:rPr>
                <w:b/>
              </w:rPr>
            </w:pPr>
            <w:r w:rsidRPr="003E2C3F">
              <w:rPr>
                <w:b/>
              </w:rPr>
              <w:t> </w:t>
            </w:r>
          </w:p>
        </w:tc>
        <w:tc>
          <w:tcPr>
            <w:tcW w:w="1641" w:type="dxa"/>
            <w:tcBorders>
              <w:top w:val="nil"/>
              <w:left w:val="nil"/>
              <w:bottom w:val="single" w:sz="4" w:space="0" w:color="auto"/>
              <w:right w:val="single" w:sz="4" w:space="0" w:color="auto"/>
            </w:tcBorders>
            <w:shd w:val="clear" w:color="auto" w:fill="auto"/>
            <w:noWrap/>
            <w:vAlign w:val="bottom"/>
            <w:hideMark/>
          </w:tcPr>
          <w:p w14:paraId="37A1875B" w14:textId="77777777" w:rsidR="003E2C3F" w:rsidRPr="003E2C3F" w:rsidRDefault="003E2C3F" w:rsidP="003E2C3F">
            <w:pPr>
              <w:pStyle w:val="NoSpacing"/>
              <w:rPr>
                <w:b/>
              </w:rPr>
            </w:pPr>
            <w:r w:rsidRPr="003E2C3F">
              <w:rPr>
                <w:b/>
              </w:rPr>
              <w:t> </w:t>
            </w:r>
          </w:p>
        </w:tc>
        <w:tc>
          <w:tcPr>
            <w:tcW w:w="1725" w:type="dxa"/>
            <w:tcBorders>
              <w:top w:val="nil"/>
              <w:left w:val="nil"/>
              <w:bottom w:val="single" w:sz="4" w:space="0" w:color="auto"/>
              <w:right w:val="single" w:sz="4" w:space="0" w:color="auto"/>
            </w:tcBorders>
            <w:shd w:val="clear" w:color="auto" w:fill="auto"/>
            <w:noWrap/>
            <w:vAlign w:val="bottom"/>
            <w:hideMark/>
          </w:tcPr>
          <w:p w14:paraId="4AD27637" w14:textId="77777777" w:rsidR="003E2C3F" w:rsidRPr="003E2C3F" w:rsidRDefault="003E2C3F" w:rsidP="003E2C3F">
            <w:pPr>
              <w:pStyle w:val="NoSpacing"/>
              <w:rPr>
                <w:b/>
              </w:rPr>
            </w:pPr>
            <w:r w:rsidRPr="003E2C3F">
              <w:rPr>
                <w:b/>
              </w:rPr>
              <w:t> </w:t>
            </w:r>
          </w:p>
        </w:tc>
      </w:tr>
      <w:tr w:rsidR="003E2C3F" w:rsidRPr="003E2C3F" w14:paraId="426E73C9" w14:textId="77777777" w:rsidTr="009A5387">
        <w:trPr>
          <w:trHeight w:val="290"/>
          <w:jc w:val="center"/>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3D267044" w14:textId="77777777" w:rsidR="003E2C3F" w:rsidRPr="003E2C3F" w:rsidRDefault="003E2C3F" w:rsidP="003E2C3F">
            <w:pPr>
              <w:pStyle w:val="NoSpacing"/>
              <w:rPr>
                <w:b/>
              </w:rPr>
            </w:pPr>
            <w:r w:rsidRPr="003E2C3F">
              <w:rPr>
                <w:b/>
              </w:rPr>
              <w:t>October</w:t>
            </w:r>
          </w:p>
        </w:tc>
        <w:tc>
          <w:tcPr>
            <w:tcW w:w="1495" w:type="dxa"/>
            <w:tcBorders>
              <w:top w:val="nil"/>
              <w:left w:val="nil"/>
              <w:bottom w:val="single" w:sz="4" w:space="0" w:color="auto"/>
              <w:right w:val="single" w:sz="4" w:space="0" w:color="auto"/>
            </w:tcBorders>
            <w:shd w:val="clear" w:color="auto" w:fill="auto"/>
            <w:noWrap/>
            <w:vAlign w:val="bottom"/>
            <w:hideMark/>
          </w:tcPr>
          <w:p w14:paraId="06ADA33E" w14:textId="77777777" w:rsidR="003E2C3F" w:rsidRPr="003E2C3F" w:rsidRDefault="003E2C3F" w:rsidP="003E2C3F">
            <w:pPr>
              <w:pStyle w:val="NoSpacing"/>
              <w:rPr>
                <w:b/>
                <w:bCs/>
              </w:rPr>
            </w:pPr>
            <w:r w:rsidRPr="003E2C3F">
              <w:rPr>
                <w:b/>
                <w:bCs/>
              </w:rPr>
              <w:t>E</w:t>
            </w:r>
          </w:p>
        </w:tc>
        <w:tc>
          <w:tcPr>
            <w:tcW w:w="1641" w:type="dxa"/>
            <w:tcBorders>
              <w:top w:val="nil"/>
              <w:left w:val="nil"/>
              <w:bottom w:val="single" w:sz="4" w:space="0" w:color="auto"/>
              <w:right w:val="single" w:sz="4" w:space="0" w:color="auto"/>
            </w:tcBorders>
            <w:shd w:val="clear" w:color="auto" w:fill="auto"/>
            <w:noWrap/>
            <w:vAlign w:val="bottom"/>
            <w:hideMark/>
          </w:tcPr>
          <w:p w14:paraId="4E5C4063" w14:textId="77777777" w:rsidR="003E2C3F" w:rsidRPr="003E2C3F" w:rsidRDefault="003E2C3F" w:rsidP="003E2C3F">
            <w:pPr>
              <w:pStyle w:val="NoSpacing"/>
              <w:rPr>
                <w:b/>
              </w:rPr>
            </w:pPr>
            <w:r w:rsidRPr="003E2C3F">
              <w:rPr>
                <w:b/>
              </w:rPr>
              <w:t> </w:t>
            </w:r>
          </w:p>
        </w:tc>
        <w:tc>
          <w:tcPr>
            <w:tcW w:w="1580" w:type="dxa"/>
            <w:tcBorders>
              <w:top w:val="nil"/>
              <w:left w:val="nil"/>
              <w:bottom w:val="single" w:sz="4" w:space="0" w:color="auto"/>
              <w:right w:val="single" w:sz="4" w:space="0" w:color="auto"/>
            </w:tcBorders>
            <w:shd w:val="clear" w:color="auto" w:fill="auto"/>
            <w:noWrap/>
            <w:vAlign w:val="bottom"/>
            <w:hideMark/>
          </w:tcPr>
          <w:p w14:paraId="441EFF04" w14:textId="77777777" w:rsidR="003E2C3F" w:rsidRPr="003E2C3F" w:rsidRDefault="003E2C3F" w:rsidP="003E2C3F">
            <w:pPr>
              <w:pStyle w:val="NoSpacing"/>
              <w:rPr>
                <w:b/>
              </w:rPr>
            </w:pPr>
            <w:r w:rsidRPr="003E2C3F">
              <w:rPr>
                <w:b/>
              </w:rPr>
              <w:t> </w:t>
            </w:r>
          </w:p>
        </w:tc>
        <w:tc>
          <w:tcPr>
            <w:tcW w:w="1641" w:type="dxa"/>
            <w:tcBorders>
              <w:top w:val="nil"/>
              <w:left w:val="nil"/>
              <w:bottom w:val="single" w:sz="4" w:space="0" w:color="auto"/>
              <w:right w:val="single" w:sz="4" w:space="0" w:color="auto"/>
            </w:tcBorders>
            <w:shd w:val="clear" w:color="auto" w:fill="auto"/>
            <w:noWrap/>
            <w:vAlign w:val="bottom"/>
            <w:hideMark/>
          </w:tcPr>
          <w:p w14:paraId="742A0940" w14:textId="77777777" w:rsidR="003E2C3F" w:rsidRPr="003E2C3F" w:rsidRDefault="003E2C3F" w:rsidP="003E2C3F">
            <w:pPr>
              <w:pStyle w:val="NoSpacing"/>
              <w:rPr>
                <w:b/>
              </w:rPr>
            </w:pPr>
            <w:r w:rsidRPr="003E2C3F">
              <w:rPr>
                <w:b/>
              </w:rPr>
              <w:t> </w:t>
            </w:r>
          </w:p>
        </w:tc>
        <w:tc>
          <w:tcPr>
            <w:tcW w:w="1725" w:type="dxa"/>
            <w:tcBorders>
              <w:top w:val="nil"/>
              <w:left w:val="nil"/>
              <w:bottom w:val="single" w:sz="4" w:space="0" w:color="auto"/>
              <w:right w:val="single" w:sz="4" w:space="0" w:color="auto"/>
            </w:tcBorders>
            <w:shd w:val="clear" w:color="auto" w:fill="auto"/>
            <w:noWrap/>
            <w:vAlign w:val="bottom"/>
            <w:hideMark/>
          </w:tcPr>
          <w:p w14:paraId="0BB1E36D" w14:textId="77777777" w:rsidR="003E2C3F" w:rsidRPr="003E2C3F" w:rsidRDefault="003E2C3F" w:rsidP="003E2C3F">
            <w:pPr>
              <w:pStyle w:val="NoSpacing"/>
              <w:rPr>
                <w:b/>
              </w:rPr>
            </w:pPr>
            <w:r w:rsidRPr="003E2C3F">
              <w:rPr>
                <w:b/>
              </w:rPr>
              <w:t> </w:t>
            </w:r>
          </w:p>
        </w:tc>
      </w:tr>
    </w:tbl>
    <w:p w14:paraId="5B364CB9" w14:textId="77777777" w:rsidR="003E2C3F" w:rsidRPr="003E2C3F" w:rsidRDefault="003E2C3F" w:rsidP="003E2C3F">
      <w:pPr>
        <w:pStyle w:val="NoSpacing"/>
        <w:rPr>
          <w:b/>
        </w:rPr>
      </w:pPr>
    </w:p>
    <w:p w14:paraId="4D2A32B8" w14:textId="77777777" w:rsidR="003E2C3F" w:rsidRDefault="003E2C3F" w:rsidP="003E2C3F">
      <w:pPr>
        <w:pStyle w:val="NoSpacing"/>
        <w:rPr>
          <w:b/>
        </w:rPr>
      </w:pPr>
      <w:r w:rsidRPr="003E2C3F">
        <w:rPr>
          <w:b/>
        </w:rPr>
        <w:t>Utilization Rate:  Average # of Households / Number of Units or Contracted Subsidies in Project (as a %)</w:t>
      </w:r>
      <w:r w:rsidRPr="003E2C3F">
        <w:rPr>
          <w:b/>
          <w:noProof/>
          <w:lang w:bidi="ar-SA"/>
        </w:rPr>
        <mc:AlternateContent>
          <mc:Choice Requires="wps">
            <w:drawing>
              <wp:inline distT="0" distB="0" distL="0" distR="0" wp14:anchorId="29B13889" wp14:editId="0ED2A049">
                <wp:extent cx="1285240" cy="177800"/>
                <wp:effectExtent l="11430" t="13970" r="17780" b="17780"/>
                <wp:docPr id="23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77800"/>
                        </a:xfrm>
                        <a:prstGeom prst="rect">
                          <a:avLst/>
                        </a:prstGeom>
                        <a:solidFill>
                          <a:srgbClr val="C6D9F1"/>
                        </a:solidFill>
                        <a:ln w="19050">
                          <a:solidFill>
                            <a:srgbClr val="548DD4"/>
                          </a:solidFill>
                          <a:miter lim="800000"/>
                          <a:headEnd/>
                          <a:tailEnd/>
                        </a:ln>
                      </wps:spPr>
                      <wps:txbx>
                        <w:txbxContent>
                          <w:p w14:paraId="11A02FE3" w14:textId="77777777" w:rsidR="00516C4A" w:rsidRDefault="00516C4A" w:rsidP="003E2C3F"/>
                        </w:txbxContent>
                      </wps:txbx>
                      <wps:bodyPr rot="0" vert="horz" wrap="square" lIns="91440" tIns="0" rIns="91440" bIns="0" anchor="t" anchorCtr="0" upright="1">
                        <a:noAutofit/>
                      </wps:bodyPr>
                    </wps:wsp>
                  </a:graphicData>
                </a:graphic>
              </wp:inline>
            </w:drawing>
          </mc:Choice>
          <mc:Fallback>
            <w:pict>
              <v:shape w14:anchorId="29B13889" id="Text Box 141" o:spid="_x0000_s1088" type="#_x0000_t202" style="width:101.2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" fillcolor="#c6d9f1" strokecolor="#548dd4" strokeweight="1.5pt">
                <v:textbox inset=",0,,0">
                  <w:txbxContent>
                    <w:p w14:paraId="11A02FE3" w14:textId="77777777" w:rsidR="00516C4A" w:rsidRDefault="00516C4A" w:rsidP="003E2C3F"/>
                  </w:txbxContent>
                </v:textbox>
                <w10:anchorlock/>
              </v:shape>
            </w:pict>
          </mc:Fallback>
        </mc:AlternateContent>
      </w:r>
    </w:p>
    <w:p w14:paraId="72EEAEA6" w14:textId="16B8C334" w:rsidR="00AA2EC2" w:rsidRDefault="00AA2EC2" w:rsidP="003E2C3F">
      <w:pPr>
        <w:pStyle w:val="NoSpacing"/>
        <w:rPr>
          <w:b/>
        </w:rPr>
      </w:pPr>
      <w:r w:rsidRPr="00AA2EC2">
        <w:rPr>
          <w:b/>
        </w:rPr>
        <w:t xml:space="preserve">If the utilization </w:t>
      </w:r>
      <w:r>
        <w:rPr>
          <w:b/>
        </w:rPr>
        <w:t xml:space="preserve">rate </w:t>
      </w:r>
      <w:r w:rsidRPr="00AA2EC2">
        <w:rPr>
          <w:b/>
        </w:rPr>
        <w:t>above is less than 85%, please provide specific reasons as to why, in the space below. (Up to 3 sentences)</w:t>
      </w:r>
    </w:p>
    <w:p w14:paraId="796B4586" w14:textId="77777777" w:rsidR="00AA2EC2" w:rsidRDefault="00AA2EC2" w:rsidP="003E2C3F">
      <w:pPr>
        <w:pStyle w:val="NoSpacing"/>
        <w:rPr>
          <w:b/>
        </w:rPr>
      </w:pPr>
    </w:p>
    <w:p w14:paraId="5B032F2E" w14:textId="77777777" w:rsidR="003E2C3F" w:rsidRPr="00100A20" w:rsidRDefault="003E2C3F" w:rsidP="007735DA">
      <w:pPr>
        <w:pStyle w:val="NoSpacing"/>
        <w:rPr>
          <w:b/>
        </w:rPr>
      </w:pPr>
    </w:p>
    <w:p w14:paraId="642079E2" w14:textId="77777777" w:rsidR="008E48B3" w:rsidRPr="00807050" w:rsidRDefault="008E48B3" w:rsidP="00807050">
      <w:pPr>
        <w:pStyle w:val="ListParagraph"/>
        <w:numPr>
          <w:ilvl w:val="0"/>
          <w:numId w:val="14"/>
        </w:numPr>
        <w:spacing w:after="0" w:line="240" w:lineRule="auto"/>
        <w:rPr>
          <w:b/>
        </w:rPr>
      </w:pPr>
      <w:r w:rsidRPr="00807050">
        <w:rPr>
          <w:b/>
        </w:rPr>
        <w:t>Quality Assurance (Up to 5 points)</w:t>
      </w:r>
    </w:p>
    <w:p w14:paraId="4CF0C7C4" w14:textId="77777777" w:rsidR="008E48B3" w:rsidRDefault="008E48B3" w:rsidP="008E48B3">
      <w:pPr>
        <w:spacing w:after="0" w:line="240" w:lineRule="auto"/>
        <w:rPr>
          <w:b/>
        </w:rPr>
      </w:pPr>
    </w:p>
    <w:p w14:paraId="4C2C7CEC" w14:textId="77777777" w:rsidR="008E48B3" w:rsidRPr="00626A8E" w:rsidRDefault="008E48B3" w:rsidP="00142E16">
      <w:pPr>
        <w:numPr>
          <w:ilvl w:val="0"/>
          <w:numId w:val="15"/>
        </w:numPr>
        <w:spacing w:after="0" w:line="240" w:lineRule="auto"/>
      </w:pPr>
      <w:bookmarkStart w:id="6" w:name="_Hlk14456104"/>
      <w:r>
        <w:t>Does the Project have an existing Consumer Satisfaction Survey</w:t>
      </w:r>
      <w:r w:rsidRPr="00626A8E">
        <w:t xml:space="preserve">? </w:t>
      </w:r>
      <w:r>
        <w:t xml:space="preserve"> (</w:t>
      </w:r>
      <w:r w:rsidRPr="00094DF3">
        <w:rPr>
          <w:b/>
        </w:rPr>
        <w:t>1 point</w:t>
      </w:r>
      <w:r>
        <w:t>)</w:t>
      </w:r>
    </w:p>
    <w:p w14:paraId="61C157F4" w14:textId="2DA83944" w:rsidR="008E48B3" w:rsidRDefault="00E018FD" w:rsidP="008E48B3">
      <w:pPr>
        <w:spacing w:line="240" w:lineRule="auto"/>
        <w:ind w:firstLine="720"/>
      </w:pPr>
      <w:sdt>
        <w:sdtPr>
          <w:id w:val="821701241"/>
          <w14:checkbox>
            <w14:checked w14:val="0"/>
            <w14:checkedState w14:val="2612" w14:font="MS Gothic"/>
            <w14:uncheckedState w14:val="2610" w14:font="MS Gothic"/>
          </w14:checkbox>
        </w:sdtPr>
        <w:sdtEndPr/>
        <w:sdtContent>
          <w:r w:rsidR="001F7F71" w:rsidRPr="00E955B0">
            <w:rPr>
              <w:rFonts w:ascii="Segoe UI Symbol" w:hAnsi="Segoe UI Symbol" w:cs="Segoe UI Symbol"/>
            </w:rPr>
            <w:t>☐</w:t>
          </w:r>
        </w:sdtContent>
      </w:sdt>
      <w:r w:rsidR="001F7F71" w:rsidRPr="00626A8E">
        <w:t xml:space="preserve"> </w:t>
      </w:r>
      <w:r w:rsidR="008E48B3" w:rsidRPr="00626A8E">
        <w:t xml:space="preserve">Yes      </w:t>
      </w:r>
      <w:sdt>
        <w:sdtPr>
          <w:id w:val="-1763061605"/>
          <w14:checkbox>
            <w14:checked w14:val="0"/>
            <w14:checkedState w14:val="2612" w14:font="MS Gothic"/>
            <w14:uncheckedState w14:val="2610" w14:font="MS Gothic"/>
          </w14:checkbox>
        </w:sdtPr>
        <w:sdtEndPr/>
        <w:sdtContent>
          <w:r w:rsidR="001F7F71" w:rsidRPr="00E955B0">
            <w:rPr>
              <w:rFonts w:ascii="Segoe UI Symbol" w:hAnsi="Segoe UI Symbol" w:cs="Segoe UI Symbol"/>
            </w:rPr>
            <w:t>☐</w:t>
          </w:r>
        </w:sdtContent>
      </w:sdt>
      <w:r w:rsidR="001F7F71" w:rsidRPr="00626A8E">
        <w:t xml:space="preserve"> </w:t>
      </w:r>
      <w:r w:rsidR="008E48B3" w:rsidRPr="00626A8E">
        <w:t>No</w:t>
      </w:r>
    </w:p>
    <w:p w14:paraId="51580CE6" w14:textId="77777777" w:rsidR="008E48B3" w:rsidRPr="00626A8E" w:rsidRDefault="008E48B3" w:rsidP="00142E16">
      <w:pPr>
        <w:numPr>
          <w:ilvl w:val="0"/>
          <w:numId w:val="15"/>
        </w:numPr>
        <w:spacing w:after="0" w:line="240" w:lineRule="auto"/>
      </w:pPr>
      <w:r>
        <w:t>Does the Project</w:t>
      </w:r>
      <w:r w:rsidRPr="009C39FF">
        <w:t xml:space="preserve"> annually review client feedback and use it to inform program planning, implementation, and management</w:t>
      </w:r>
      <w:r w:rsidRPr="00626A8E">
        <w:t xml:space="preserve">? </w:t>
      </w:r>
      <w:r>
        <w:t xml:space="preserve"> (</w:t>
      </w:r>
      <w:r w:rsidRPr="00094DF3">
        <w:rPr>
          <w:b/>
        </w:rPr>
        <w:t>2 points</w:t>
      </w:r>
      <w:r>
        <w:t>)</w:t>
      </w:r>
    </w:p>
    <w:bookmarkEnd w:id="6"/>
    <w:p w14:paraId="66CDA888" w14:textId="77777777" w:rsidR="001F7F71" w:rsidRDefault="001F7F71" w:rsidP="001F7F71">
      <w:pPr>
        <w:spacing w:after="0" w:line="240" w:lineRule="auto"/>
        <w:ind w:left="720"/>
        <w:rPr>
          <w:noProof/>
          <w:lang w:bidi="ar-SA"/>
        </w:rPr>
      </w:pPr>
      <w:r w:rsidRPr="001F7F71">
        <w:rPr>
          <w:rFonts w:ascii="Segoe UI Symbol" w:hAnsi="Segoe UI Symbol" w:cs="Segoe UI Symbol"/>
          <w:noProof/>
          <w:lang w:bidi="ar-SA"/>
        </w:rPr>
        <w:t>☐</w:t>
      </w:r>
      <w:r w:rsidRPr="001F7F71">
        <w:rPr>
          <w:noProof/>
          <w:lang w:bidi="ar-SA"/>
        </w:rPr>
        <w:t xml:space="preserve"> Yes      </w:t>
      </w:r>
      <w:r w:rsidRPr="001F7F71">
        <w:rPr>
          <w:rFonts w:ascii="Segoe UI Symbol" w:hAnsi="Segoe UI Symbol" w:cs="Segoe UI Symbol"/>
          <w:noProof/>
          <w:lang w:bidi="ar-SA"/>
        </w:rPr>
        <w:t>☐</w:t>
      </w:r>
      <w:r w:rsidRPr="001F7F71">
        <w:rPr>
          <w:noProof/>
          <w:lang w:bidi="ar-SA"/>
        </w:rPr>
        <w:t xml:space="preserve"> No</w:t>
      </w:r>
    </w:p>
    <w:p w14:paraId="74326160" w14:textId="77777777" w:rsidR="009B0EE9" w:rsidRDefault="009B0EE9" w:rsidP="001F7F71">
      <w:pPr>
        <w:spacing w:after="0" w:line="240" w:lineRule="auto"/>
        <w:ind w:left="720"/>
      </w:pPr>
    </w:p>
    <w:p w14:paraId="52FC9C9F" w14:textId="7AC748B6" w:rsidR="008E48B3" w:rsidRPr="00626A8E" w:rsidRDefault="008E48B3" w:rsidP="00142E16">
      <w:pPr>
        <w:numPr>
          <w:ilvl w:val="0"/>
          <w:numId w:val="15"/>
        </w:numPr>
        <w:spacing w:after="0" w:line="240" w:lineRule="auto"/>
      </w:pPr>
      <w:r>
        <w:t xml:space="preserve">Does the </w:t>
      </w:r>
      <w:r w:rsidRPr="00A458EF">
        <w:t xml:space="preserve">Project </w:t>
      </w:r>
      <w:r>
        <w:t>have</w:t>
      </w:r>
      <w:r w:rsidRPr="00A458EF">
        <w:t xml:space="preserve"> a former or current program participant on Board of Directors or Advisory Board</w:t>
      </w:r>
      <w:r w:rsidRPr="00626A8E">
        <w:t xml:space="preserve">? </w:t>
      </w:r>
      <w:r>
        <w:t>(</w:t>
      </w:r>
      <w:r w:rsidRPr="00094DF3">
        <w:rPr>
          <w:b/>
        </w:rPr>
        <w:t>1 point</w:t>
      </w:r>
      <w:r>
        <w:t>)</w:t>
      </w:r>
    </w:p>
    <w:p w14:paraId="698546D2" w14:textId="77777777" w:rsidR="009B0EE9" w:rsidRDefault="009B0EE9" w:rsidP="009B0EE9">
      <w:pPr>
        <w:spacing w:after="0" w:line="240" w:lineRule="auto"/>
        <w:ind w:left="720"/>
        <w:rPr>
          <w:noProof/>
          <w:lang w:bidi="ar-SA"/>
        </w:rPr>
      </w:pPr>
      <w:r w:rsidRPr="009B0EE9">
        <w:rPr>
          <w:rFonts w:ascii="Segoe UI Symbol" w:hAnsi="Segoe UI Symbol" w:cs="Segoe UI Symbol"/>
          <w:noProof/>
          <w:lang w:bidi="ar-SA"/>
        </w:rPr>
        <w:t>☐</w:t>
      </w:r>
      <w:r w:rsidRPr="009B0EE9">
        <w:rPr>
          <w:noProof/>
          <w:lang w:bidi="ar-SA"/>
        </w:rPr>
        <w:t xml:space="preserve"> Yes      </w:t>
      </w:r>
      <w:r w:rsidRPr="009B0EE9">
        <w:rPr>
          <w:rFonts w:ascii="Segoe UI Symbol" w:hAnsi="Segoe UI Symbol" w:cs="Segoe UI Symbol"/>
          <w:noProof/>
          <w:lang w:bidi="ar-SA"/>
        </w:rPr>
        <w:t>☐</w:t>
      </w:r>
      <w:r w:rsidRPr="009B0EE9">
        <w:rPr>
          <w:noProof/>
          <w:lang w:bidi="ar-SA"/>
        </w:rPr>
        <w:t xml:space="preserve"> No</w:t>
      </w:r>
    </w:p>
    <w:p w14:paraId="0BB42999" w14:textId="77777777" w:rsidR="009B0EE9" w:rsidRDefault="009B0EE9" w:rsidP="009B0EE9">
      <w:pPr>
        <w:spacing w:after="0" w:line="240" w:lineRule="auto"/>
        <w:ind w:left="720"/>
      </w:pPr>
    </w:p>
    <w:p w14:paraId="78788EA5" w14:textId="38FAE1C6" w:rsidR="008E48B3" w:rsidRPr="00626A8E" w:rsidRDefault="008E48B3" w:rsidP="00142E16">
      <w:pPr>
        <w:numPr>
          <w:ilvl w:val="0"/>
          <w:numId w:val="15"/>
        </w:numPr>
        <w:spacing w:after="0" w:line="240" w:lineRule="auto"/>
      </w:pPr>
      <w:r w:rsidRPr="00CD7295">
        <w:t>Project staff annually attend or participate in trainings which are designed to ensure a high quality of care</w:t>
      </w:r>
      <w:r w:rsidRPr="00626A8E">
        <w:t xml:space="preserve">? </w:t>
      </w:r>
      <w:r>
        <w:t>(</w:t>
      </w:r>
      <w:r w:rsidRPr="00094DF3">
        <w:rPr>
          <w:b/>
        </w:rPr>
        <w:t>1 point</w:t>
      </w:r>
      <w:r>
        <w:t>)</w:t>
      </w:r>
    </w:p>
    <w:p w14:paraId="5B9B5E47" w14:textId="4CD32ADA" w:rsidR="003A5FCF" w:rsidRDefault="009B0EE9" w:rsidP="008E48B3">
      <w:pPr>
        <w:spacing w:line="240" w:lineRule="auto"/>
        <w:ind w:firstLine="720"/>
      </w:pPr>
      <w:r w:rsidRPr="009B0EE9">
        <w:rPr>
          <w:rFonts w:ascii="Segoe UI Symbol" w:hAnsi="Segoe UI Symbol" w:cs="Segoe UI Symbol"/>
          <w:noProof/>
          <w:lang w:bidi="ar-SA"/>
        </w:rPr>
        <w:t>☐</w:t>
      </w:r>
      <w:r w:rsidRPr="009B0EE9">
        <w:rPr>
          <w:noProof/>
          <w:lang w:bidi="ar-SA"/>
        </w:rPr>
        <w:t xml:space="preserve"> Yes      </w:t>
      </w:r>
      <w:r w:rsidRPr="009B0EE9">
        <w:rPr>
          <w:rFonts w:ascii="Segoe UI Symbol" w:hAnsi="Segoe UI Symbol" w:cs="Segoe UI Symbol"/>
          <w:noProof/>
          <w:lang w:bidi="ar-SA"/>
        </w:rPr>
        <w:t>☐</w:t>
      </w:r>
      <w:r w:rsidRPr="009B0EE9">
        <w:rPr>
          <w:noProof/>
          <w:lang w:bidi="ar-SA"/>
        </w:rPr>
        <w:t xml:space="preserve"> No</w:t>
      </w:r>
    </w:p>
    <w:p w14:paraId="1FABAF2A" w14:textId="394E9807" w:rsidR="003A5FCF" w:rsidRPr="003A5FCF" w:rsidRDefault="00DC5BC1" w:rsidP="00DC5BC1">
      <w:pPr>
        <w:spacing w:line="240" w:lineRule="auto"/>
      </w:pPr>
      <w:r>
        <w:rPr>
          <w:b/>
          <w:bCs/>
        </w:rPr>
        <w:br w:type="column"/>
      </w:r>
      <w:r w:rsidR="00EF07E2">
        <w:rPr>
          <w:b/>
          <w:sz w:val="28"/>
          <w:szCs w:val="28"/>
        </w:rPr>
        <w:lastRenderedPageBreak/>
        <w:t xml:space="preserve">SECTION 6:  </w:t>
      </w:r>
      <w:proofErr w:type="gramStart"/>
      <w:r w:rsidR="00EF07E2">
        <w:rPr>
          <w:b/>
          <w:sz w:val="28"/>
          <w:szCs w:val="28"/>
        </w:rPr>
        <w:t xml:space="preserve">EQUITY </w:t>
      </w:r>
      <w:r w:rsidR="00B67529" w:rsidRPr="00646E0B">
        <w:rPr>
          <w:b/>
        </w:rPr>
        <w:t xml:space="preserve"> </w:t>
      </w:r>
      <w:r w:rsidR="00A63CB6" w:rsidRPr="00ED0B60">
        <w:rPr>
          <w:b/>
          <w:sz w:val="28"/>
          <w:szCs w:val="28"/>
        </w:rPr>
        <w:t>(</w:t>
      </w:r>
      <w:proofErr w:type="gramEnd"/>
      <w:r w:rsidR="00A63CB6">
        <w:rPr>
          <w:b/>
          <w:sz w:val="28"/>
          <w:szCs w:val="28"/>
        </w:rPr>
        <w:t>up to 6 Points</w:t>
      </w:r>
      <w:r w:rsidR="00A63CB6" w:rsidRPr="00ED0B60">
        <w:rPr>
          <w:b/>
          <w:sz w:val="28"/>
          <w:szCs w:val="28"/>
        </w:rPr>
        <w:t>)</w:t>
      </w:r>
    </w:p>
    <w:p w14:paraId="186B902A" w14:textId="4A1AC3C1" w:rsidR="003A5FCF" w:rsidRDefault="003A5FCF" w:rsidP="00DB3941">
      <w:pPr>
        <w:tabs>
          <w:tab w:val="left" w:pos="0"/>
        </w:tabs>
        <w:spacing w:line="240" w:lineRule="auto"/>
        <w:rPr>
          <w:bCs/>
        </w:rPr>
      </w:pPr>
      <w:r w:rsidRPr="003A5FCF">
        <w:rPr>
          <w:bCs/>
        </w:rPr>
        <w:t>National data show vast racial disparities in who experiences homelessness and, in some instances, the outcomes within hom</w:t>
      </w:r>
      <w:r w:rsidR="00361C61">
        <w:rPr>
          <w:bCs/>
        </w:rPr>
        <w:t>elessness services systems.  Along with</w:t>
      </w:r>
      <w:r w:rsidRPr="003A5FCF">
        <w:rPr>
          <w:bCs/>
        </w:rPr>
        <w:t xml:space="preserve"> the CoC Equity &amp; Diversity Committee and a group of stakeholders that participated for months in an 8-city Equity Demonstration initiative, Nashville providers are exploring local data that will inform approaches to decrease disparities- not just in race, but also family composition, gender &amp; ethnicity.  Please answer the questions below about activities within your agency.</w:t>
      </w:r>
    </w:p>
    <w:p w14:paraId="4A65246B" w14:textId="75047B0B" w:rsidR="00E50775" w:rsidRDefault="00D246B6" w:rsidP="00DB3941">
      <w:pPr>
        <w:tabs>
          <w:tab w:val="left" w:pos="0"/>
        </w:tabs>
        <w:spacing w:line="240" w:lineRule="auto"/>
        <w:rPr>
          <w:bCs/>
        </w:rPr>
      </w:pPr>
      <w:r>
        <w:rPr>
          <w:bCs/>
        </w:rPr>
        <w:t xml:space="preserve">The </w:t>
      </w:r>
      <w:r w:rsidRPr="003A5FCF">
        <w:rPr>
          <w:bCs/>
        </w:rPr>
        <w:t>CoC Equity &amp; Diversity Committee</w:t>
      </w:r>
      <w:r>
        <w:rPr>
          <w:bCs/>
        </w:rPr>
        <w:t xml:space="preserve"> is arranging trainings for “C-Suite” (CEO, COO, CFO) and other staff, planned later this year.  Will you commit to attending?</w:t>
      </w:r>
    </w:p>
    <w:p w14:paraId="2ABF51DB" w14:textId="77777777" w:rsidR="00D246B6" w:rsidRPr="00D246B6" w:rsidRDefault="00D246B6" w:rsidP="00D246B6">
      <w:pPr>
        <w:tabs>
          <w:tab w:val="left" w:pos="0"/>
        </w:tabs>
        <w:spacing w:line="240" w:lineRule="auto"/>
        <w:rPr>
          <w:bCs/>
        </w:rPr>
      </w:pPr>
      <w:r w:rsidRPr="00D246B6">
        <w:rPr>
          <w:rFonts w:ascii="Segoe UI Symbol" w:hAnsi="Segoe UI Symbol" w:cs="Segoe UI Symbol"/>
          <w:bCs/>
        </w:rPr>
        <w:t>☐</w:t>
      </w:r>
      <w:r w:rsidRPr="00D246B6">
        <w:rPr>
          <w:bCs/>
        </w:rPr>
        <w:t xml:space="preserve"> Yes      </w:t>
      </w:r>
      <w:r w:rsidRPr="00D246B6">
        <w:rPr>
          <w:rFonts w:ascii="Segoe UI Symbol" w:hAnsi="Segoe UI Symbol" w:cs="Segoe UI Symbol"/>
          <w:bCs/>
        </w:rPr>
        <w:t>☐</w:t>
      </w:r>
      <w:r w:rsidRPr="00D246B6">
        <w:rPr>
          <w:bCs/>
        </w:rPr>
        <w:t xml:space="preserve"> No</w:t>
      </w:r>
    </w:p>
    <w:p w14:paraId="5023D23E" w14:textId="3FA84C4E" w:rsidR="00AF20BC" w:rsidRPr="00A63CB6" w:rsidRDefault="00A63CB6" w:rsidP="00DB3941">
      <w:pPr>
        <w:tabs>
          <w:tab w:val="left" w:pos="0"/>
        </w:tabs>
        <w:spacing w:line="240" w:lineRule="auto"/>
        <w:rPr>
          <w:b/>
        </w:rPr>
      </w:pPr>
      <w:r w:rsidRPr="00A63CB6">
        <w:rPr>
          <w:b/>
        </w:rPr>
        <w:t>Racial Equity/Disparities (4 points)</w:t>
      </w:r>
    </w:p>
    <w:p w14:paraId="71864DAF" w14:textId="56824CE0" w:rsidR="003A5FCF" w:rsidRPr="003A5FCF" w:rsidRDefault="003A5FCF" w:rsidP="000433F8">
      <w:pPr>
        <w:spacing w:line="240" w:lineRule="auto"/>
        <w:rPr>
          <w:bCs/>
        </w:rPr>
      </w:pPr>
      <w:r w:rsidRPr="003A5FCF">
        <w:rPr>
          <w:bCs/>
        </w:rPr>
        <w:t>1.</w:t>
      </w:r>
      <w:r w:rsidRPr="003A5FCF">
        <w:rPr>
          <w:bCs/>
        </w:rPr>
        <w:tab/>
      </w:r>
      <w:r w:rsidR="00DB2326">
        <w:rPr>
          <w:bCs/>
        </w:rPr>
        <w:t xml:space="preserve">Has your agency </w:t>
      </w:r>
      <w:r w:rsidR="00DB2326" w:rsidRPr="00AF20BC">
        <w:rPr>
          <w:bCs/>
        </w:rPr>
        <w:t>assessed racial disparities in the provision or outcome of homeless assistance</w:t>
      </w:r>
      <w:r w:rsidR="00DB2326">
        <w:rPr>
          <w:bCs/>
        </w:rPr>
        <w:t xml:space="preserve">? </w:t>
      </w:r>
      <w:r w:rsidR="00DB2326" w:rsidRPr="00AF20BC">
        <w:rPr>
          <w:bCs/>
        </w:rPr>
        <w:t xml:space="preserve"> </w:t>
      </w:r>
      <w:r w:rsidRPr="003A5FCF">
        <w:rPr>
          <w:bCs/>
        </w:rPr>
        <w:t xml:space="preserve">What actions were taken over the past year to </w:t>
      </w:r>
      <w:r w:rsidR="00D246B6" w:rsidRPr="00D246B6">
        <w:rPr>
          <w:bCs/>
        </w:rPr>
        <w:t>identif</w:t>
      </w:r>
      <w:r w:rsidR="00DB2326">
        <w:rPr>
          <w:bCs/>
        </w:rPr>
        <w:t>y</w:t>
      </w:r>
      <w:r w:rsidR="00D246B6" w:rsidRPr="00D246B6">
        <w:rPr>
          <w:bCs/>
        </w:rPr>
        <w:t xml:space="preserve"> barriers that lead to racial disparities</w:t>
      </w:r>
      <w:r w:rsidR="00DB2326">
        <w:rPr>
          <w:bCs/>
        </w:rPr>
        <w:t xml:space="preserve">; what steps </w:t>
      </w:r>
      <w:r w:rsidR="00D246B6" w:rsidRPr="00D246B6">
        <w:rPr>
          <w:bCs/>
        </w:rPr>
        <w:t xml:space="preserve">have </w:t>
      </w:r>
      <w:r w:rsidR="00DB2326">
        <w:rPr>
          <w:bCs/>
        </w:rPr>
        <w:t xml:space="preserve">you </w:t>
      </w:r>
      <w:r w:rsidR="00D246B6" w:rsidRPr="00D246B6">
        <w:rPr>
          <w:bCs/>
        </w:rPr>
        <w:t>taken to eliminate barriers to improve racial equity</w:t>
      </w:r>
      <w:r w:rsidR="00DB2326">
        <w:rPr>
          <w:bCs/>
        </w:rPr>
        <w:t>;</w:t>
      </w:r>
      <w:r w:rsidR="00D246B6" w:rsidRPr="00D246B6">
        <w:rPr>
          <w:bCs/>
        </w:rPr>
        <w:t xml:space="preserve"> and have </w:t>
      </w:r>
      <w:r w:rsidR="00DB2326">
        <w:rPr>
          <w:bCs/>
        </w:rPr>
        <w:t xml:space="preserve">you </w:t>
      </w:r>
      <w:r w:rsidR="00D246B6" w:rsidRPr="00D246B6">
        <w:rPr>
          <w:bCs/>
        </w:rPr>
        <w:t>implemented measures to evaluate the efficacy of the steps taken</w:t>
      </w:r>
      <w:r w:rsidRPr="003A5FCF">
        <w:rPr>
          <w:bCs/>
        </w:rPr>
        <w:t xml:space="preserve">? [word limit </w:t>
      </w:r>
      <w:r w:rsidR="00DB2326">
        <w:rPr>
          <w:bCs/>
        </w:rPr>
        <w:t>50</w:t>
      </w:r>
      <w:r w:rsidRPr="003A5FCF">
        <w:rPr>
          <w:bCs/>
        </w:rPr>
        <w:t>0]</w:t>
      </w:r>
    </w:p>
    <w:tbl>
      <w:tblPr>
        <w:tblStyle w:val="TableGrid"/>
        <w:tblW w:w="0" w:type="auto"/>
        <w:tblLook w:val="04A0" w:firstRow="1" w:lastRow="0" w:firstColumn="1" w:lastColumn="0" w:noHBand="0" w:noVBand="1"/>
      </w:tblPr>
      <w:tblGrid>
        <w:gridCol w:w="9350"/>
      </w:tblGrid>
      <w:tr w:rsidR="003A5FCF" w:rsidRPr="003A5FCF" w14:paraId="02D36005" w14:textId="77777777" w:rsidTr="009D5229">
        <w:trPr>
          <w:trHeight w:val="3824"/>
        </w:trPr>
        <w:tc>
          <w:tcPr>
            <w:tcW w:w="9350" w:type="dxa"/>
          </w:tcPr>
          <w:p w14:paraId="485F15C7" w14:textId="77777777" w:rsidR="003A5FCF" w:rsidRPr="003A5FCF" w:rsidRDefault="003A5FCF" w:rsidP="003A5FCF">
            <w:pPr>
              <w:spacing w:line="240" w:lineRule="auto"/>
              <w:ind w:firstLine="720"/>
              <w:rPr>
                <w:bCs/>
              </w:rPr>
            </w:pPr>
          </w:p>
        </w:tc>
      </w:tr>
    </w:tbl>
    <w:p w14:paraId="02174270" w14:textId="77777777" w:rsidR="003A5FCF" w:rsidRPr="003A5FCF" w:rsidRDefault="003A5FCF" w:rsidP="003A5FCF">
      <w:pPr>
        <w:spacing w:line="240" w:lineRule="auto"/>
        <w:ind w:firstLine="720"/>
        <w:rPr>
          <w:bCs/>
        </w:rPr>
      </w:pPr>
    </w:p>
    <w:p w14:paraId="515C7305" w14:textId="5BD94C18" w:rsidR="003A5FCF" w:rsidRPr="003A5FCF" w:rsidRDefault="003A5FCF" w:rsidP="000433F8">
      <w:pPr>
        <w:spacing w:line="240" w:lineRule="auto"/>
        <w:rPr>
          <w:bCs/>
        </w:rPr>
      </w:pPr>
      <w:r w:rsidRPr="003A5FCF">
        <w:rPr>
          <w:bCs/>
        </w:rPr>
        <w:t>2.</w:t>
      </w:r>
      <w:r w:rsidRPr="003A5FCF">
        <w:rPr>
          <w:bCs/>
        </w:rPr>
        <w:tab/>
        <w:t>What actions will you take in the year(s) ahead to ensure racial justice and equity are woven into your organization’s homeless services</w:t>
      </w:r>
      <w:r w:rsidR="00777AF5">
        <w:rPr>
          <w:bCs/>
        </w:rPr>
        <w:t>, staff and management</w:t>
      </w:r>
      <w:r w:rsidRPr="003A5FCF">
        <w:rPr>
          <w:bCs/>
        </w:rPr>
        <w:t>? [word limit 300]</w:t>
      </w:r>
    </w:p>
    <w:tbl>
      <w:tblPr>
        <w:tblStyle w:val="TableGrid"/>
        <w:tblW w:w="0" w:type="auto"/>
        <w:tblLook w:val="04A0" w:firstRow="1" w:lastRow="0" w:firstColumn="1" w:lastColumn="0" w:noHBand="0" w:noVBand="1"/>
      </w:tblPr>
      <w:tblGrid>
        <w:gridCol w:w="9350"/>
      </w:tblGrid>
      <w:tr w:rsidR="003A5FCF" w:rsidRPr="003A5FCF" w14:paraId="61E540BB" w14:textId="77777777" w:rsidTr="009D5229">
        <w:trPr>
          <w:trHeight w:val="2150"/>
        </w:trPr>
        <w:tc>
          <w:tcPr>
            <w:tcW w:w="9350" w:type="dxa"/>
          </w:tcPr>
          <w:p w14:paraId="62B5575C" w14:textId="77777777" w:rsidR="003A5FCF" w:rsidRPr="003A5FCF" w:rsidRDefault="003A5FCF" w:rsidP="003A5FCF">
            <w:pPr>
              <w:spacing w:line="240" w:lineRule="auto"/>
              <w:ind w:firstLine="720"/>
              <w:rPr>
                <w:bCs/>
              </w:rPr>
            </w:pPr>
          </w:p>
        </w:tc>
      </w:tr>
    </w:tbl>
    <w:p w14:paraId="6BDA8CDE" w14:textId="77777777" w:rsidR="003A5FCF" w:rsidRPr="003A5FCF" w:rsidRDefault="003A5FCF" w:rsidP="009B0EE9">
      <w:pPr>
        <w:spacing w:line="240" w:lineRule="auto"/>
        <w:rPr>
          <w:bCs/>
        </w:rPr>
      </w:pPr>
    </w:p>
    <w:p w14:paraId="068EBBC8" w14:textId="43EA764A" w:rsidR="003A5FCF" w:rsidRDefault="00A63CB6" w:rsidP="00A63CB6">
      <w:pPr>
        <w:spacing w:line="240" w:lineRule="auto"/>
        <w:ind w:left="-720" w:firstLine="720"/>
        <w:rPr>
          <w:b/>
          <w:bCs/>
        </w:rPr>
      </w:pPr>
      <w:r>
        <w:rPr>
          <w:b/>
          <w:bCs/>
        </w:rPr>
        <w:lastRenderedPageBreak/>
        <w:t>LGBTQ+ (2 points)</w:t>
      </w:r>
    </w:p>
    <w:p w14:paraId="3EA9ECD4" w14:textId="77777777" w:rsidR="004314DC" w:rsidRPr="00417B66" w:rsidRDefault="009D5229" w:rsidP="00EF07E2">
      <w:pPr>
        <w:pStyle w:val="ListParagraph"/>
        <w:numPr>
          <w:ilvl w:val="0"/>
          <w:numId w:val="18"/>
        </w:numPr>
        <w:spacing w:line="240" w:lineRule="auto"/>
        <w:ind w:left="360"/>
      </w:pPr>
      <w:r w:rsidRPr="00417B66">
        <w:t>A</w:t>
      </w:r>
      <w:r w:rsidR="0006552F" w:rsidRPr="00417B66">
        <w:t>ddressing the needs of Lesbian, Gay, Bisexual, Transgender, and Queer (LGBTQ+) individuals</w:t>
      </w:r>
    </w:p>
    <w:p w14:paraId="038CAB4A" w14:textId="19284DCE" w:rsidR="00AF20BC" w:rsidRPr="00417B66" w:rsidRDefault="004314DC" w:rsidP="004314DC">
      <w:pPr>
        <w:spacing w:line="240" w:lineRule="auto"/>
      </w:pPr>
      <w:r w:rsidRPr="00417B66">
        <w:t xml:space="preserve">Please describe your agency’s </w:t>
      </w:r>
      <w:r w:rsidR="0006552F" w:rsidRPr="00417B66">
        <w:t>anti-discrimination policies that ensure LGBTQ+ individuals and families receive supportive services, shelter, and housing free from discrimination</w:t>
      </w:r>
      <w:r w:rsidRPr="00417B66">
        <w:t xml:space="preserve">, and indicate your willingness to participate in developing </w:t>
      </w:r>
      <w:r w:rsidR="0006552F" w:rsidRPr="00417B66">
        <w:t xml:space="preserve">CoC-wide anti-discrimination policies based on stakeholder feedback and assisting </w:t>
      </w:r>
      <w:r w:rsidRPr="00417B66">
        <w:t xml:space="preserve">other </w:t>
      </w:r>
      <w:r w:rsidR="0006552F" w:rsidRPr="00417B66">
        <w:t>providers in developing their own agency anti-discrimination policies</w:t>
      </w:r>
      <w:r w:rsidRPr="00417B66">
        <w:t>.</w:t>
      </w:r>
      <w:r w:rsidR="003913B6" w:rsidRPr="00417B66">
        <w:rPr>
          <w:bCs/>
        </w:rPr>
        <w:t xml:space="preserve"> [word limit 300]</w:t>
      </w:r>
    </w:p>
    <w:tbl>
      <w:tblPr>
        <w:tblStyle w:val="TableGrid"/>
        <w:tblW w:w="0" w:type="auto"/>
        <w:tblLook w:val="04A0" w:firstRow="1" w:lastRow="0" w:firstColumn="1" w:lastColumn="0" w:noHBand="0" w:noVBand="1"/>
      </w:tblPr>
      <w:tblGrid>
        <w:gridCol w:w="9350"/>
      </w:tblGrid>
      <w:tr w:rsidR="003913B6" w:rsidRPr="003A5FCF" w14:paraId="6F2119BD" w14:textId="77777777" w:rsidTr="00431F8A">
        <w:trPr>
          <w:trHeight w:val="2150"/>
        </w:trPr>
        <w:tc>
          <w:tcPr>
            <w:tcW w:w="9350" w:type="dxa"/>
          </w:tcPr>
          <w:p w14:paraId="4EF38423" w14:textId="77777777" w:rsidR="003913B6" w:rsidRPr="003A5FCF" w:rsidRDefault="003913B6" w:rsidP="00431F8A">
            <w:pPr>
              <w:spacing w:line="240" w:lineRule="auto"/>
              <w:ind w:firstLine="720"/>
              <w:rPr>
                <w:bCs/>
              </w:rPr>
            </w:pPr>
          </w:p>
        </w:tc>
      </w:tr>
    </w:tbl>
    <w:p w14:paraId="798097FB" w14:textId="73AA79C8" w:rsidR="003913B6" w:rsidRDefault="003913B6" w:rsidP="004314DC">
      <w:pPr>
        <w:spacing w:line="240" w:lineRule="auto"/>
        <w:rPr>
          <w:sz w:val="23"/>
          <w:szCs w:val="23"/>
          <w:highlight w:val="yellow"/>
        </w:rPr>
      </w:pPr>
    </w:p>
    <w:p w14:paraId="6E0EE850" w14:textId="4CF32C3D" w:rsidR="00AF4570" w:rsidRDefault="00AF4570" w:rsidP="004314DC">
      <w:pPr>
        <w:spacing w:line="240" w:lineRule="auto"/>
        <w:rPr>
          <w:sz w:val="23"/>
          <w:szCs w:val="23"/>
          <w:highlight w:val="yellow"/>
        </w:rPr>
      </w:pPr>
    </w:p>
    <w:p w14:paraId="5BC18A3F" w14:textId="77777777" w:rsidR="00AF4570" w:rsidRPr="00AF4570" w:rsidRDefault="00AF4570" w:rsidP="00AF4570">
      <w:pPr>
        <w:spacing w:line="240" w:lineRule="auto"/>
        <w:rPr>
          <w:b/>
          <w:bCs/>
          <w:sz w:val="23"/>
          <w:szCs w:val="23"/>
          <w:highlight w:val="yellow"/>
        </w:rPr>
      </w:pPr>
    </w:p>
    <w:p w14:paraId="2AE17173" w14:textId="7CE39C5C" w:rsidR="00AF4570" w:rsidRPr="00AF4570" w:rsidRDefault="00AF4570" w:rsidP="00AF4570">
      <w:pPr>
        <w:spacing w:line="240" w:lineRule="auto"/>
        <w:rPr>
          <w:b/>
          <w:bCs/>
          <w:sz w:val="23"/>
          <w:szCs w:val="23"/>
        </w:rPr>
      </w:pPr>
      <w:r w:rsidRPr="00AF4570">
        <w:rPr>
          <w:b/>
          <w:bCs/>
          <w:sz w:val="23"/>
          <w:szCs w:val="23"/>
        </w:rPr>
        <w:t>HEALTH &amp; HOUSING</w:t>
      </w:r>
      <w:r w:rsidRPr="00417B66">
        <w:rPr>
          <w:b/>
          <w:bCs/>
          <w:sz w:val="23"/>
          <w:szCs w:val="23"/>
        </w:rPr>
        <w:t xml:space="preserve"> PARTNERSHIPS (NOT SCORED)</w:t>
      </w:r>
    </w:p>
    <w:p w14:paraId="25CA0519" w14:textId="77777777" w:rsidR="00AF4570" w:rsidRPr="00AF4570" w:rsidRDefault="00AF4570" w:rsidP="00AF4570">
      <w:pPr>
        <w:spacing w:line="240" w:lineRule="auto"/>
        <w:rPr>
          <w:sz w:val="23"/>
          <w:szCs w:val="23"/>
        </w:rPr>
      </w:pPr>
      <w:r w:rsidRPr="00AF4570">
        <w:rPr>
          <w:sz w:val="23"/>
          <w:szCs w:val="23"/>
        </w:rPr>
        <w:t>The following 2 questions will not be scored, but your responses will assist in strengthening Nashville’s score on health and housing issues.  Please help the Nashville CoC by describing what is going on within your agency as well as elsewhere in the city.</w:t>
      </w:r>
    </w:p>
    <w:p w14:paraId="52324C06" w14:textId="77777777" w:rsidR="00AF4570" w:rsidRPr="00AF4570" w:rsidRDefault="00AF4570" w:rsidP="00AF4570">
      <w:pPr>
        <w:spacing w:line="240" w:lineRule="auto"/>
        <w:rPr>
          <w:b/>
          <w:bCs/>
          <w:sz w:val="23"/>
          <w:szCs w:val="23"/>
        </w:rPr>
      </w:pPr>
      <w:r w:rsidRPr="00AF4570">
        <w:rPr>
          <w:b/>
          <w:bCs/>
          <w:sz w:val="23"/>
          <w:szCs w:val="23"/>
        </w:rPr>
        <w:t>Prevent and respond to future infectious disease outbreaks</w:t>
      </w:r>
    </w:p>
    <w:p w14:paraId="6E9B6801" w14:textId="77777777" w:rsidR="00AF4570" w:rsidRPr="00AF4570" w:rsidRDefault="00AF4570" w:rsidP="00AF4570">
      <w:pPr>
        <w:spacing w:line="240" w:lineRule="auto"/>
        <w:rPr>
          <w:sz w:val="23"/>
          <w:szCs w:val="23"/>
        </w:rPr>
      </w:pPr>
      <w:r w:rsidRPr="00AF4570">
        <w:rPr>
          <w:sz w:val="23"/>
          <w:szCs w:val="23"/>
        </w:rPr>
        <w:t>Throughout the past two years, as CoCs responded to the challenges of COVID-19, partnerships were developed/strengthened between CoCs, homeless service providers, and state and local public health agencies. In the FY 2021 CoC Program Competition, HUD asked CoCs to demonstrate how these partnerships increased the safety of people experiencing homelessness from contracting COVID-19 and helped people increase vaccination rates amongst people experiencing homelessness. In the FY 2022 CoC Program Competition, HUD is asking CoCs to demonstrate how they will build on these partnerships to ensure they are prepared to prevent and respond to future infectious disease outbreaks amongst people experiencing homelessness.</w:t>
      </w:r>
    </w:p>
    <w:tbl>
      <w:tblPr>
        <w:tblStyle w:val="TableGrid"/>
        <w:tblW w:w="0" w:type="auto"/>
        <w:tblLook w:val="04A0" w:firstRow="1" w:lastRow="0" w:firstColumn="1" w:lastColumn="0" w:noHBand="0" w:noVBand="1"/>
      </w:tblPr>
      <w:tblGrid>
        <w:gridCol w:w="9350"/>
      </w:tblGrid>
      <w:tr w:rsidR="00AF4570" w:rsidRPr="00AF4570" w14:paraId="0D7CAC75" w14:textId="77777777" w:rsidTr="00431F8A">
        <w:trPr>
          <w:trHeight w:val="2150"/>
        </w:trPr>
        <w:tc>
          <w:tcPr>
            <w:tcW w:w="9350" w:type="dxa"/>
          </w:tcPr>
          <w:p w14:paraId="5AF1E8CB" w14:textId="77777777" w:rsidR="00AF4570" w:rsidRPr="00AF4570" w:rsidRDefault="00AF4570" w:rsidP="00AF4570">
            <w:pPr>
              <w:spacing w:line="240" w:lineRule="auto"/>
              <w:rPr>
                <w:bCs/>
                <w:sz w:val="23"/>
                <w:szCs w:val="23"/>
                <w:highlight w:val="yellow"/>
              </w:rPr>
            </w:pPr>
          </w:p>
        </w:tc>
      </w:tr>
    </w:tbl>
    <w:p w14:paraId="02F0CFE3" w14:textId="77777777" w:rsidR="00AF4570" w:rsidRPr="00AF4570" w:rsidRDefault="00AF4570" w:rsidP="00AF4570">
      <w:pPr>
        <w:spacing w:line="240" w:lineRule="auto"/>
        <w:rPr>
          <w:sz w:val="23"/>
          <w:szCs w:val="23"/>
          <w:highlight w:val="yellow"/>
        </w:rPr>
      </w:pPr>
    </w:p>
    <w:p w14:paraId="6B63E099" w14:textId="77777777" w:rsidR="00AF4570" w:rsidRPr="00AF4570" w:rsidRDefault="00AF4570" w:rsidP="00AF4570">
      <w:pPr>
        <w:spacing w:line="240" w:lineRule="auto"/>
        <w:rPr>
          <w:sz w:val="23"/>
          <w:szCs w:val="23"/>
          <w:highlight w:val="yellow"/>
        </w:rPr>
      </w:pPr>
    </w:p>
    <w:p w14:paraId="71AC4312" w14:textId="77777777" w:rsidR="00AF4570" w:rsidRPr="00AF4570" w:rsidRDefault="00AF4570" w:rsidP="00AF4570">
      <w:pPr>
        <w:spacing w:line="240" w:lineRule="auto"/>
        <w:rPr>
          <w:b/>
          <w:bCs/>
          <w:sz w:val="23"/>
          <w:szCs w:val="23"/>
        </w:rPr>
      </w:pPr>
      <w:r w:rsidRPr="00AF4570">
        <w:rPr>
          <w:b/>
          <w:bCs/>
          <w:sz w:val="23"/>
          <w:szCs w:val="23"/>
        </w:rPr>
        <w:t>Increase affordable housing</w:t>
      </w:r>
    </w:p>
    <w:p w14:paraId="7895F342" w14:textId="77777777" w:rsidR="00AF4570" w:rsidRPr="00AF4570" w:rsidRDefault="00AF4570" w:rsidP="00AF4570">
      <w:pPr>
        <w:spacing w:line="240" w:lineRule="auto"/>
        <w:rPr>
          <w:sz w:val="23"/>
          <w:szCs w:val="23"/>
        </w:rPr>
      </w:pPr>
      <w:r w:rsidRPr="00AF4570">
        <w:rPr>
          <w:sz w:val="23"/>
          <w:szCs w:val="23"/>
        </w:rPr>
        <w:t>This year, HUD added an additional rating factor that awards points to CoCs that take steps to engage local leaders about increasing affordable housing supply.  How has your agency been working on this issue, and what local efforts are you aware of that have promise?</w:t>
      </w:r>
    </w:p>
    <w:tbl>
      <w:tblPr>
        <w:tblStyle w:val="TableGrid"/>
        <w:tblW w:w="0" w:type="auto"/>
        <w:tblLook w:val="04A0" w:firstRow="1" w:lastRow="0" w:firstColumn="1" w:lastColumn="0" w:noHBand="0" w:noVBand="1"/>
      </w:tblPr>
      <w:tblGrid>
        <w:gridCol w:w="9350"/>
      </w:tblGrid>
      <w:tr w:rsidR="00AF4570" w:rsidRPr="00AF4570" w14:paraId="091441CE" w14:textId="77777777" w:rsidTr="00431F8A">
        <w:trPr>
          <w:trHeight w:val="2150"/>
        </w:trPr>
        <w:tc>
          <w:tcPr>
            <w:tcW w:w="9350" w:type="dxa"/>
          </w:tcPr>
          <w:p w14:paraId="2BA23692" w14:textId="77777777" w:rsidR="00AF4570" w:rsidRPr="00AF4570" w:rsidRDefault="00AF4570" w:rsidP="00AF4570">
            <w:pPr>
              <w:spacing w:line="240" w:lineRule="auto"/>
              <w:rPr>
                <w:bCs/>
                <w:sz w:val="23"/>
                <w:szCs w:val="23"/>
                <w:highlight w:val="yellow"/>
              </w:rPr>
            </w:pPr>
          </w:p>
        </w:tc>
      </w:tr>
    </w:tbl>
    <w:p w14:paraId="692D293E" w14:textId="77777777" w:rsidR="00AF4570" w:rsidRPr="00AF4570" w:rsidRDefault="00AF4570" w:rsidP="00AF4570">
      <w:pPr>
        <w:spacing w:line="240" w:lineRule="auto"/>
        <w:rPr>
          <w:b/>
          <w:bCs/>
          <w:sz w:val="23"/>
          <w:szCs w:val="23"/>
          <w:highlight w:val="yellow"/>
        </w:rPr>
      </w:pPr>
    </w:p>
    <w:p w14:paraId="27F4FEA6" w14:textId="7CD9DBA6" w:rsidR="00AF4570" w:rsidRDefault="00AF4570" w:rsidP="004314DC">
      <w:pPr>
        <w:spacing w:line="240" w:lineRule="auto"/>
        <w:rPr>
          <w:sz w:val="23"/>
          <w:szCs w:val="23"/>
          <w:highlight w:val="yellow"/>
        </w:rPr>
      </w:pPr>
    </w:p>
    <w:p w14:paraId="4CCC7C18" w14:textId="77777777" w:rsidR="00AF4570" w:rsidRDefault="00AF4570" w:rsidP="004314DC">
      <w:pPr>
        <w:spacing w:line="240" w:lineRule="auto"/>
        <w:rPr>
          <w:sz w:val="23"/>
          <w:szCs w:val="23"/>
          <w:highlight w:val="yellow"/>
        </w:rPr>
      </w:pPr>
    </w:p>
    <w:p w14:paraId="42E06C74" w14:textId="77777777" w:rsidR="00AF4570" w:rsidRDefault="00AF4570" w:rsidP="00957B0E">
      <w:pPr>
        <w:rPr>
          <w:rFonts w:ascii="Times New Roman" w:eastAsia="Calibri" w:hAnsi="Times New Roman"/>
          <w:b/>
          <w:color w:val="224DC8"/>
          <w:sz w:val="24"/>
          <w:lang w:bidi="ar-SA"/>
        </w:rPr>
      </w:pPr>
    </w:p>
    <w:p w14:paraId="3A5BED46" w14:textId="77777777" w:rsidR="00AF4570" w:rsidRDefault="00AF4570" w:rsidP="00957B0E">
      <w:pPr>
        <w:rPr>
          <w:rFonts w:ascii="Times New Roman" w:eastAsia="Calibri" w:hAnsi="Times New Roman"/>
          <w:b/>
          <w:color w:val="224DC8"/>
          <w:sz w:val="24"/>
          <w:lang w:bidi="ar-SA"/>
        </w:rPr>
      </w:pPr>
    </w:p>
    <w:p w14:paraId="1A3F9993" w14:textId="36AD888A" w:rsidR="00957B0E" w:rsidRPr="00957B0E" w:rsidRDefault="003913B6" w:rsidP="00957B0E">
      <w:pPr>
        <w:rPr>
          <w:rFonts w:ascii="Times New Roman" w:eastAsia="Calibri" w:hAnsi="Times New Roman"/>
          <w:b/>
          <w:color w:val="224DC8"/>
          <w:sz w:val="24"/>
          <w:lang w:bidi="ar-SA"/>
        </w:rPr>
      </w:pPr>
      <w:r>
        <w:rPr>
          <w:rFonts w:ascii="Times New Roman" w:eastAsia="Calibri" w:hAnsi="Times New Roman"/>
          <w:b/>
          <w:color w:val="224DC8"/>
          <w:sz w:val="24"/>
          <w:lang w:bidi="ar-SA"/>
        </w:rPr>
        <w:br w:type="column"/>
      </w:r>
      <w:r w:rsidR="00957B0E" w:rsidRPr="00957B0E">
        <w:rPr>
          <w:rFonts w:ascii="Times New Roman" w:eastAsia="Calibri" w:hAnsi="Times New Roman"/>
          <w:b/>
          <w:color w:val="224DC8"/>
          <w:sz w:val="24"/>
          <w:lang w:bidi="ar-SA"/>
        </w:rPr>
        <w:lastRenderedPageBreak/>
        <w:t xml:space="preserve">Please use the space below to provide additional information about your project that your agency feels is important or critical to note during the evaluation period.  </w:t>
      </w:r>
    </w:p>
    <w:p w14:paraId="14F361B7" w14:textId="77777777" w:rsidR="00957B0E" w:rsidRPr="00957B0E" w:rsidRDefault="00957B0E" w:rsidP="00957B0E">
      <w:pPr>
        <w:rPr>
          <w:rFonts w:ascii="Times New Roman" w:eastAsia="Calibri" w:hAnsi="Times New Roman"/>
          <w:b/>
          <w:lang w:bidi="ar-SA"/>
        </w:rPr>
      </w:pPr>
      <w:r w:rsidRPr="00957B0E">
        <w:rPr>
          <w:rFonts w:ascii="Times New Roman" w:eastAsia="Calibri" w:hAnsi="Times New Roman"/>
          <w:b/>
          <w:color w:val="224DC8"/>
          <w:lang w:bidi="ar-SA"/>
        </w:rPr>
        <w:t xml:space="preserve">Please use: 12 Font, Times New Roman, Double-spaced text- maximum of 1 Page. </w:t>
      </w:r>
    </w:p>
    <w:p w14:paraId="1D827BEC" w14:textId="31D8D471" w:rsidR="00957B0E" w:rsidRPr="00FC0EC7" w:rsidRDefault="00957B0E" w:rsidP="008E48B3">
      <w:pPr>
        <w:spacing w:line="240" w:lineRule="auto"/>
        <w:ind w:firstLine="720"/>
      </w:pPr>
    </w:p>
    <w:p w14:paraId="2DA0CD28" w14:textId="77777777" w:rsidR="002E732A" w:rsidRPr="002E732A" w:rsidRDefault="00957B0E" w:rsidP="002E732A">
      <w:pPr>
        <w:rPr>
          <w:rFonts w:ascii="Times New Roman" w:eastAsia="Calibri" w:hAnsi="Times New Roman"/>
          <w:b/>
          <w:lang w:bidi="ar-SA"/>
        </w:rPr>
      </w:pPr>
      <w:r>
        <w:br w:type="column"/>
      </w:r>
      <w:r w:rsidR="002E732A" w:rsidRPr="002E732A">
        <w:rPr>
          <w:rFonts w:ascii="Times New Roman" w:eastAsia="Calibri" w:hAnsi="Times New Roman"/>
          <w:lang w:bidi="ar-SA"/>
        </w:rPr>
        <w:lastRenderedPageBreak/>
        <w:t xml:space="preserve">SIGNATURE/CERTIFICATIONS PAGE: Must be signed by the agency’s Executive Director, as well as the designated party either assigned to attend the CoC General Membership meetings or to submit the Annual Performance Report for the HUD CoC-funded project. </w:t>
      </w:r>
    </w:p>
    <w:p w14:paraId="0CEB4B74" w14:textId="77777777" w:rsidR="002E732A" w:rsidRPr="002E732A" w:rsidRDefault="00E018FD" w:rsidP="002E732A">
      <w:pPr>
        <w:jc w:val="center"/>
        <w:rPr>
          <w:rFonts w:ascii="Times New Roman" w:eastAsia="Calibri" w:hAnsi="Times New Roman"/>
          <w:b/>
          <w:lang w:bidi="ar-SA"/>
        </w:rPr>
      </w:pPr>
      <w:hyperlink r:id="rId40" w:history="1">
        <w:r w:rsidR="002E732A" w:rsidRPr="002E732A">
          <w:rPr>
            <w:rFonts w:ascii="Times New Roman" w:eastAsia="Calibri" w:hAnsi="Times New Roman"/>
            <w:b/>
            <w:color w:val="0080FF"/>
            <w:u w:val="single"/>
            <w:lang w:bidi="ar-SA"/>
          </w:rPr>
          <w:t xml:space="preserve">HEARTH ACT </w:t>
        </w:r>
      </w:hyperlink>
    </w:p>
    <w:p w14:paraId="39BA6567" w14:textId="77777777" w:rsidR="002E732A" w:rsidRPr="002E732A" w:rsidRDefault="002E732A" w:rsidP="002E732A">
      <w:pPr>
        <w:spacing w:after="0" w:line="240" w:lineRule="auto"/>
        <w:rPr>
          <w:rFonts w:ascii="Times New Roman" w:hAnsi="Times New Roman"/>
          <w:sz w:val="24"/>
          <w:szCs w:val="25"/>
          <w:lang w:bidi="ar-SA"/>
        </w:rPr>
      </w:pPr>
      <w:r w:rsidRPr="002E732A">
        <w:rPr>
          <w:rFonts w:ascii="Times New Roman" w:hAnsi="Times New Roman"/>
          <w:sz w:val="24"/>
          <w:szCs w:val="25"/>
          <w:lang w:bidi="ar-SA"/>
        </w:rPr>
        <w:t>On May 20, 2009, President Obama signed into law a bill to reauthorize HUD's McKinney-Vento Homeless Assistance programs.</w:t>
      </w:r>
    </w:p>
    <w:tbl>
      <w:tblPr>
        <w:tblW w:w="9918" w:type="dxa"/>
        <w:tblBorders>
          <w:top w:val="single" w:sz="12" w:space="0" w:color="7F7F7F"/>
          <w:left w:val="single" w:sz="12" w:space="0" w:color="7F7F7F"/>
          <w:bottom w:val="single" w:sz="12" w:space="0" w:color="7F7F7F"/>
          <w:right w:val="single" w:sz="12" w:space="0" w:color="7F7F7F"/>
          <w:insideH w:val="single" w:sz="8" w:space="0" w:color="595959"/>
        </w:tblBorders>
        <w:shd w:val="solid" w:color="FFFFFF" w:fill="FFFFFF"/>
        <w:tblLook w:val="04A0" w:firstRow="1" w:lastRow="0" w:firstColumn="1" w:lastColumn="0" w:noHBand="0" w:noVBand="1"/>
      </w:tblPr>
      <w:tblGrid>
        <w:gridCol w:w="7488"/>
        <w:gridCol w:w="2430"/>
      </w:tblGrid>
      <w:tr w:rsidR="002E732A" w:rsidRPr="002E732A" w14:paraId="11EC801C" w14:textId="77777777" w:rsidTr="002E732A">
        <w:trPr>
          <w:trHeight w:val="501"/>
        </w:trPr>
        <w:tc>
          <w:tcPr>
            <w:tcW w:w="9918" w:type="dxa"/>
            <w:gridSpan w:val="2"/>
            <w:shd w:val="solid" w:color="FFFFFF" w:fill="FFFFFF"/>
            <w:vAlign w:val="center"/>
          </w:tcPr>
          <w:p w14:paraId="3ED0E61A" w14:textId="50131BE2" w:rsidR="002E732A" w:rsidRPr="002E732A" w:rsidRDefault="002E732A" w:rsidP="002E732A">
            <w:pPr>
              <w:spacing w:after="0" w:line="240" w:lineRule="auto"/>
              <w:jc w:val="center"/>
              <w:rPr>
                <w:rFonts w:ascii="Times New Roman" w:hAnsi="Times New Roman"/>
                <w:b/>
                <w:color w:val="224DC8"/>
                <w:sz w:val="24"/>
                <w:szCs w:val="25"/>
                <w:u w:val="single"/>
                <w:lang w:bidi="ar-SA"/>
              </w:rPr>
            </w:pPr>
            <w:proofErr w:type="gramStart"/>
            <w:r w:rsidRPr="002E732A">
              <w:rPr>
                <w:rFonts w:ascii="Times New Roman" w:hAnsi="Times New Roman"/>
                <w:b/>
                <w:color w:val="224DC8"/>
                <w:sz w:val="24"/>
                <w:szCs w:val="25"/>
                <w:u w:val="single"/>
                <w:lang w:bidi="ar-SA"/>
              </w:rPr>
              <w:t>In order for</w:t>
            </w:r>
            <w:proofErr w:type="gramEnd"/>
            <w:r w:rsidRPr="002E732A">
              <w:rPr>
                <w:rFonts w:ascii="Times New Roman" w:hAnsi="Times New Roman"/>
                <w:b/>
                <w:color w:val="224DC8"/>
                <w:sz w:val="24"/>
                <w:szCs w:val="25"/>
                <w:u w:val="single"/>
                <w:lang w:bidi="ar-SA"/>
              </w:rPr>
              <w:t xml:space="preserve"> any project to be considered for funding in FY</w:t>
            </w:r>
            <w:r w:rsidR="00704365">
              <w:rPr>
                <w:rFonts w:ascii="Times New Roman" w:hAnsi="Times New Roman"/>
                <w:b/>
                <w:color w:val="224DC8"/>
                <w:sz w:val="24"/>
                <w:szCs w:val="25"/>
                <w:u w:val="single"/>
                <w:lang w:bidi="ar-SA"/>
              </w:rPr>
              <w:t>2022</w:t>
            </w:r>
            <w:r w:rsidRPr="002E732A">
              <w:rPr>
                <w:rFonts w:ascii="Times New Roman" w:hAnsi="Times New Roman"/>
                <w:b/>
                <w:color w:val="224DC8"/>
                <w:sz w:val="24"/>
                <w:szCs w:val="25"/>
                <w:u w:val="single"/>
                <w:lang w:bidi="ar-SA"/>
              </w:rPr>
              <w:t xml:space="preserve">, </w:t>
            </w:r>
          </w:p>
          <w:p w14:paraId="6F184A6F" w14:textId="77777777" w:rsidR="002E732A" w:rsidRPr="002E732A" w:rsidRDefault="002E732A" w:rsidP="002E732A">
            <w:pPr>
              <w:spacing w:after="0" w:line="240" w:lineRule="auto"/>
              <w:jc w:val="center"/>
              <w:rPr>
                <w:rFonts w:ascii="Times New Roman" w:hAnsi="Times New Roman"/>
                <w:b/>
                <w:sz w:val="24"/>
                <w:szCs w:val="25"/>
                <w:u w:val="single"/>
                <w:lang w:bidi="ar-SA"/>
              </w:rPr>
            </w:pPr>
            <w:r w:rsidRPr="002E732A">
              <w:rPr>
                <w:rFonts w:ascii="Times New Roman" w:hAnsi="Times New Roman"/>
                <w:b/>
                <w:color w:val="224DC8"/>
                <w:sz w:val="24"/>
                <w:szCs w:val="25"/>
                <w:u w:val="single"/>
                <w:lang w:bidi="ar-SA"/>
              </w:rPr>
              <w:t>please check yes or no to all of the following statements:</w:t>
            </w:r>
          </w:p>
        </w:tc>
      </w:tr>
      <w:tr w:rsidR="002E732A" w:rsidRPr="002E732A" w14:paraId="4403CE46" w14:textId="77777777" w:rsidTr="002E732A">
        <w:trPr>
          <w:trHeight w:val="576"/>
        </w:trPr>
        <w:tc>
          <w:tcPr>
            <w:tcW w:w="7488" w:type="dxa"/>
            <w:shd w:val="solid" w:color="FFFFFF" w:fill="FFFFFF"/>
            <w:vAlign w:val="center"/>
          </w:tcPr>
          <w:p w14:paraId="38FB6859" w14:textId="20A094AD" w:rsidR="002E732A" w:rsidRPr="002E732A" w:rsidRDefault="002E732A" w:rsidP="002E732A">
            <w:pPr>
              <w:spacing w:after="0" w:line="240" w:lineRule="auto"/>
              <w:rPr>
                <w:rFonts w:ascii="Times New Roman" w:hAnsi="Times New Roman"/>
                <w:sz w:val="24"/>
                <w:szCs w:val="25"/>
                <w:lang w:bidi="ar-SA"/>
              </w:rPr>
            </w:pPr>
            <w:r w:rsidRPr="002E732A">
              <w:rPr>
                <w:rFonts w:ascii="Times New Roman" w:hAnsi="Times New Roman"/>
                <w:sz w:val="24"/>
                <w:szCs w:val="25"/>
                <w:lang w:bidi="ar-SA"/>
              </w:rPr>
              <w:t>Our agency understands our CoC-funded project(s) can only accept persons meeting the HUD definition of literally homeless</w:t>
            </w:r>
            <w:r w:rsidR="00537729">
              <w:rPr>
                <w:rFonts w:ascii="Times New Roman" w:hAnsi="Times New Roman"/>
                <w:sz w:val="24"/>
                <w:szCs w:val="25"/>
                <w:lang w:bidi="ar-SA"/>
              </w:rPr>
              <w:t>, or in the case of the DV Bonus, Category 4</w:t>
            </w:r>
            <w:r w:rsidRPr="002E732A">
              <w:rPr>
                <w:rFonts w:ascii="Times New Roman" w:hAnsi="Times New Roman"/>
                <w:sz w:val="24"/>
                <w:szCs w:val="25"/>
                <w:lang w:bidi="ar-SA"/>
              </w:rPr>
              <w:t xml:space="preserve">. (See </w:t>
            </w:r>
            <w:hyperlink r:id="rId41" w:history="1">
              <w:r w:rsidRPr="002E732A">
                <w:rPr>
                  <w:rFonts w:ascii="Times New Roman" w:hAnsi="Times New Roman"/>
                  <w:color w:val="0080FF"/>
                  <w:sz w:val="24"/>
                  <w:szCs w:val="25"/>
                  <w:u w:val="single"/>
                  <w:lang w:bidi="ar-SA"/>
                </w:rPr>
                <w:t>https://www.hudexchange.info/homelessness-assistance/coc-esg-virtual-binders/coc-esg-homeless-eligibility/four-categories/category-1/</w:t>
              </w:r>
            </w:hyperlink>
            <w:r w:rsidRPr="002E732A">
              <w:rPr>
                <w:rFonts w:ascii="Times New Roman" w:hAnsi="Times New Roman"/>
                <w:sz w:val="24"/>
                <w:szCs w:val="25"/>
                <w:lang w:bidi="ar-SA"/>
              </w:rPr>
              <w:t xml:space="preserve">  </w:t>
            </w:r>
            <w:r w:rsidR="00537729">
              <w:rPr>
                <w:rFonts w:ascii="Times New Roman" w:hAnsi="Times New Roman"/>
                <w:sz w:val="24"/>
                <w:szCs w:val="25"/>
                <w:lang w:bidi="ar-SA"/>
              </w:rPr>
              <w:t xml:space="preserve">&amp; </w:t>
            </w:r>
            <w:hyperlink r:id="rId42" w:history="1">
              <w:r w:rsidR="00537729" w:rsidRPr="005E5151">
                <w:rPr>
                  <w:rStyle w:val="Hyperlink"/>
                  <w:rFonts w:ascii="Times New Roman" w:hAnsi="Times New Roman"/>
                  <w:sz w:val="24"/>
                  <w:szCs w:val="25"/>
                  <w:lang w:bidi="ar-SA"/>
                </w:rPr>
                <w:t>https://www.hudexchange.info/homelessness-assistance/coc-esg-virtual-binders/coc-esg-homeless-eligibility/four-categories/category-4/</w:t>
              </w:r>
            </w:hyperlink>
            <w:r w:rsidR="00537729">
              <w:rPr>
                <w:rFonts w:ascii="Times New Roman" w:hAnsi="Times New Roman"/>
                <w:sz w:val="24"/>
                <w:szCs w:val="25"/>
                <w:lang w:bidi="ar-SA"/>
              </w:rPr>
              <w:t xml:space="preserve"> </w:t>
            </w:r>
          </w:p>
        </w:tc>
        <w:tc>
          <w:tcPr>
            <w:tcW w:w="2430" w:type="dxa"/>
            <w:shd w:val="solid" w:color="FFFFFF" w:fill="FFFFFF"/>
            <w:vAlign w:val="center"/>
          </w:tcPr>
          <w:p w14:paraId="1FDEDE53" w14:textId="77777777" w:rsidR="002E732A" w:rsidRPr="002E732A" w:rsidRDefault="00E018FD" w:rsidP="002E732A">
            <w:pPr>
              <w:spacing w:after="0" w:line="240" w:lineRule="auto"/>
              <w:jc w:val="center"/>
              <w:rPr>
                <w:rFonts w:ascii="Times New Roman" w:hAnsi="Times New Roman"/>
                <w:color w:val="404040"/>
                <w:szCs w:val="20"/>
                <w:lang w:bidi="ar-SA"/>
              </w:rPr>
            </w:pPr>
            <w:sdt>
              <w:sdtPr>
                <w:rPr>
                  <w:rFonts w:ascii="Times New Roman" w:hAnsi="Times New Roman"/>
                  <w:color w:val="404040"/>
                  <w:szCs w:val="20"/>
                  <w:lang w:bidi="ar-SA"/>
                </w:rPr>
                <w:id w:val="628829145"/>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 xml:space="preserve">YES            </w:t>
            </w:r>
            <w:sdt>
              <w:sdtPr>
                <w:rPr>
                  <w:rFonts w:ascii="Times New Roman" w:hAnsi="Times New Roman"/>
                  <w:color w:val="404040"/>
                  <w:szCs w:val="20"/>
                  <w:lang w:bidi="ar-SA"/>
                </w:rPr>
                <w:id w:val="2027743496"/>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NO</w:t>
            </w:r>
          </w:p>
        </w:tc>
      </w:tr>
      <w:tr w:rsidR="002E732A" w:rsidRPr="002E732A" w14:paraId="27F46051" w14:textId="77777777" w:rsidTr="002E732A">
        <w:trPr>
          <w:trHeight w:val="288"/>
        </w:trPr>
        <w:tc>
          <w:tcPr>
            <w:tcW w:w="7488" w:type="dxa"/>
            <w:shd w:val="solid" w:color="FFFFFF" w:fill="FFFFFF"/>
            <w:vAlign w:val="center"/>
          </w:tcPr>
          <w:p w14:paraId="610D2F24" w14:textId="77777777" w:rsidR="002E732A" w:rsidRPr="002E732A" w:rsidRDefault="002E732A" w:rsidP="002E732A">
            <w:pPr>
              <w:spacing w:after="0" w:line="240" w:lineRule="auto"/>
              <w:rPr>
                <w:rFonts w:ascii="Times New Roman" w:hAnsi="Times New Roman"/>
                <w:i/>
                <w:color w:val="3333FF"/>
                <w:sz w:val="18"/>
                <w:szCs w:val="18"/>
                <w:u w:val="single"/>
                <w:lang w:bidi="ar-SA"/>
              </w:rPr>
            </w:pPr>
            <w:r w:rsidRPr="002E732A">
              <w:rPr>
                <w:rFonts w:ascii="Times New Roman" w:hAnsi="Times New Roman"/>
                <w:sz w:val="24"/>
                <w:szCs w:val="25"/>
                <w:lang w:bidi="ar-SA"/>
              </w:rPr>
              <w:t>Increase Permanent Supportive Housing beds dedicated for chronic homeless persons</w:t>
            </w:r>
          </w:p>
        </w:tc>
        <w:tc>
          <w:tcPr>
            <w:tcW w:w="2430" w:type="dxa"/>
            <w:shd w:val="solid" w:color="FFFFFF" w:fill="FFFFFF"/>
            <w:vAlign w:val="center"/>
          </w:tcPr>
          <w:p w14:paraId="51D65E81" w14:textId="77777777" w:rsidR="002E732A" w:rsidRPr="002E732A" w:rsidRDefault="00E018FD" w:rsidP="002E732A">
            <w:pPr>
              <w:spacing w:after="0" w:line="240" w:lineRule="auto"/>
              <w:jc w:val="center"/>
              <w:rPr>
                <w:rFonts w:ascii="Times New Roman" w:hAnsi="Times New Roman"/>
                <w:b/>
                <w:color w:val="006600"/>
                <w:sz w:val="18"/>
                <w:szCs w:val="18"/>
                <w:lang w:bidi="ar-SA"/>
              </w:rPr>
            </w:pPr>
            <w:sdt>
              <w:sdtPr>
                <w:rPr>
                  <w:rFonts w:ascii="Times New Roman" w:hAnsi="Times New Roman"/>
                  <w:color w:val="404040"/>
                  <w:szCs w:val="20"/>
                  <w:lang w:bidi="ar-SA"/>
                </w:rPr>
                <w:id w:val="-1631857230"/>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 xml:space="preserve">YES            </w:t>
            </w:r>
            <w:sdt>
              <w:sdtPr>
                <w:rPr>
                  <w:rFonts w:ascii="Times New Roman" w:hAnsi="Times New Roman"/>
                  <w:color w:val="404040"/>
                  <w:szCs w:val="20"/>
                  <w:lang w:bidi="ar-SA"/>
                </w:rPr>
                <w:id w:val="2116085471"/>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NO</w:t>
            </w:r>
          </w:p>
        </w:tc>
      </w:tr>
      <w:tr w:rsidR="002E732A" w:rsidRPr="002E732A" w14:paraId="3FB0128B" w14:textId="77777777" w:rsidTr="002E732A">
        <w:trPr>
          <w:trHeight w:val="288"/>
        </w:trPr>
        <w:tc>
          <w:tcPr>
            <w:tcW w:w="7488" w:type="dxa"/>
            <w:shd w:val="solid" w:color="FFFFFF" w:fill="FFFFFF"/>
            <w:vAlign w:val="center"/>
          </w:tcPr>
          <w:p w14:paraId="651FDB04" w14:textId="77777777" w:rsidR="002E732A" w:rsidRPr="002E732A" w:rsidRDefault="002E732A" w:rsidP="002E732A">
            <w:pPr>
              <w:spacing w:after="0" w:line="240" w:lineRule="auto"/>
              <w:rPr>
                <w:rFonts w:ascii="Times New Roman" w:hAnsi="Times New Roman"/>
                <w:i/>
                <w:color w:val="3333FF"/>
                <w:sz w:val="18"/>
                <w:szCs w:val="18"/>
                <w:u w:val="single"/>
                <w:lang w:bidi="ar-SA"/>
              </w:rPr>
            </w:pPr>
            <w:r w:rsidRPr="002E732A">
              <w:rPr>
                <w:rFonts w:ascii="Times New Roman" w:hAnsi="Times New Roman"/>
                <w:sz w:val="24"/>
                <w:szCs w:val="25"/>
                <w:lang w:bidi="ar-SA"/>
              </w:rPr>
              <w:t>Increase Rapid Re-housing beds, especially for homeless families</w:t>
            </w:r>
          </w:p>
        </w:tc>
        <w:tc>
          <w:tcPr>
            <w:tcW w:w="2430" w:type="dxa"/>
            <w:shd w:val="solid" w:color="FFFFFF" w:fill="FFFFFF"/>
            <w:vAlign w:val="center"/>
          </w:tcPr>
          <w:p w14:paraId="12220F42" w14:textId="77777777" w:rsidR="002E732A" w:rsidRPr="002E732A" w:rsidRDefault="00E018FD" w:rsidP="002E732A">
            <w:pPr>
              <w:spacing w:after="0" w:line="240" w:lineRule="auto"/>
              <w:jc w:val="center"/>
              <w:rPr>
                <w:rFonts w:ascii="Times New Roman" w:hAnsi="Times New Roman"/>
                <w:b/>
                <w:color w:val="006600"/>
                <w:sz w:val="18"/>
                <w:szCs w:val="18"/>
                <w:lang w:bidi="ar-SA"/>
              </w:rPr>
            </w:pPr>
            <w:sdt>
              <w:sdtPr>
                <w:rPr>
                  <w:rFonts w:ascii="Times New Roman" w:hAnsi="Times New Roman"/>
                  <w:color w:val="404040"/>
                  <w:szCs w:val="20"/>
                  <w:lang w:bidi="ar-SA"/>
                </w:rPr>
                <w:id w:val="1565530709"/>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 xml:space="preserve">YES            </w:t>
            </w:r>
            <w:sdt>
              <w:sdtPr>
                <w:rPr>
                  <w:rFonts w:ascii="Times New Roman" w:hAnsi="Times New Roman"/>
                  <w:color w:val="404040"/>
                  <w:szCs w:val="20"/>
                  <w:lang w:bidi="ar-SA"/>
                </w:rPr>
                <w:id w:val="-2104033538"/>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NO</w:t>
            </w:r>
          </w:p>
        </w:tc>
      </w:tr>
      <w:tr w:rsidR="002E732A" w:rsidRPr="002E732A" w14:paraId="0E95E5C5" w14:textId="77777777" w:rsidTr="002E732A">
        <w:trPr>
          <w:trHeight w:val="288"/>
        </w:trPr>
        <w:tc>
          <w:tcPr>
            <w:tcW w:w="7488" w:type="dxa"/>
            <w:shd w:val="solid" w:color="FFFFFF" w:fill="FFFFFF"/>
            <w:vAlign w:val="center"/>
          </w:tcPr>
          <w:p w14:paraId="60C447D8" w14:textId="773922FE" w:rsidR="002E732A" w:rsidRPr="002E732A" w:rsidRDefault="002E732A" w:rsidP="002E732A">
            <w:pPr>
              <w:spacing w:after="0" w:line="240" w:lineRule="auto"/>
              <w:rPr>
                <w:rFonts w:ascii="Times New Roman" w:hAnsi="Times New Roman"/>
                <w:i/>
                <w:color w:val="3333FF"/>
                <w:sz w:val="18"/>
                <w:szCs w:val="18"/>
                <w:u w:val="single"/>
                <w:lang w:bidi="ar-SA"/>
              </w:rPr>
            </w:pPr>
            <w:r w:rsidRPr="002E732A">
              <w:rPr>
                <w:rFonts w:ascii="Times New Roman" w:hAnsi="Times New Roman"/>
                <w:sz w:val="24"/>
                <w:szCs w:val="25"/>
                <w:lang w:bidi="ar-SA"/>
              </w:rPr>
              <w:t>Adhere to principles of Housing First, primarily by reducing barriers in project’s program entry processes</w:t>
            </w:r>
            <w:r w:rsidR="00A62F0B" w:rsidRPr="002E732A">
              <w:rPr>
                <w:rFonts w:ascii="Times New Roman" w:hAnsi="Times New Roman"/>
                <w:sz w:val="24"/>
                <w:szCs w:val="25"/>
                <w:lang w:bidi="ar-SA"/>
              </w:rPr>
              <w:t xml:space="preserve"> (criminal background checks, sobriety requirements, etc. are not barriers - HUD wants 75% of local housing projects to be low-barrier), and assist homeless persons with housing entry as quickly as possible</w:t>
            </w:r>
          </w:p>
        </w:tc>
        <w:tc>
          <w:tcPr>
            <w:tcW w:w="2430" w:type="dxa"/>
            <w:shd w:val="solid" w:color="FFFFFF" w:fill="FFFFFF"/>
            <w:vAlign w:val="center"/>
          </w:tcPr>
          <w:p w14:paraId="65051224" w14:textId="77777777" w:rsidR="002E732A" w:rsidRPr="002E732A" w:rsidRDefault="00E018FD" w:rsidP="002E732A">
            <w:pPr>
              <w:spacing w:after="0" w:line="240" w:lineRule="auto"/>
              <w:jc w:val="center"/>
              <w:rPr>
                <w:rFonts w:ascii="Times New Roman" w:hAnsi="Times New Roman"/>
                <w:b/>
                <w:color w:val="006600"/>
                <w:sz w:val="18"/>
                <w:szCs w:val="18"/>
                <w:lang w:bidi="ar-SA"/>
              </w:rPr>
            </w:pPr>
            <w:sdt>
              <w:sdtPr>
                <w:rPr>
                  <w:rFonts w:ascii="Times New Roman" w:hAnsi="Times New Roman"/>
                  <w:color w:val="404040"/>
                  <w:szCs w:val="20"/>
                  <w:lang w:bidi="ar-SA"/>
                </w:rPr>
                <w:id w:val="-820499684"/>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 xml:space="preserve">YES            </w:t>
            </w:r>
            <w:sdt>
              <w:sdtPr>
                <w:rPr>
                  <w:rFonts w:ascii="Times New Roman" w:hAnsi="Times New Roman"/>
                  <w:color w:val="404040"/>
                  <w:szCs w:val="20"/>
                  <w:lang w:bidi="ar-SA"/>
                </w:rPr>
                <w:id w:val="519822174"/>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NO</w:t>
            </w:r>
          </w:p>
        </w:tc>
      </w:tr>
      <w:tr w:rsidR="002E732A" w:rsidRPr="002E732A" w14:paraId="0BFE92AA" w14:textId="77777777" w:rsidTr="002E732A">
        <w:trPr>
          <w:trHeight w:val="288"/>
        </w:trPr>
        <w:tc>
          <w:tcPr>
            <w:tcW w:w="7488" w:type="dxa"/>
            <w:shd w:val="solid" w:color="FFFFFF" w:fill="FFFFFF"/>
            <w:vAlign w:val="center"/>
          </w:tcPr>
          <w:p w14:paraId="5F37C89D" w14:textId="77777777" w:rsidR="002E732A" w:rsidRPr="002E732A" w:rsidRDefault="002E732A" w:rsidP="002E732A">
            <w:pPr>
              <w:spacing w:after="0" w:line="240" w:lineRule="auto"/>
              <w:rPr>
                <w:rFonts w:ascii="Times New Roman" w:hAnsi="Times New Roman"/>
                <w:sz w:val="24"/>
                <w:szCs w:val="25"/>
                <w:lang w:bidi="ar-SA"/>
              </w:rPr>
            </w:pPr>
            <w:r w:rsidRPr="002E732A">
              <w:rPr>
                <w:rFonts w:ascii="Times New Roman" w:hAnsi="Times New Roman"/>
                <w:sz w:val="24"/>
                <w:szCs w:val="25"/>
                <w:lang w:bidi="ar-SA"/>
              </w:rPr>
              <w:t>Reallocate funding from lower-performing projects to more effective options that will improve overall CoC performance and better respond to the needs of homeless people</w:t>
            </w:r>
          </w:p>
        </w:tc>
        <w:tc>
          <w:tcPr>
            <w:tcW w:w="2430" w:type="dxa"/>
            <w:shd w:val="solid" w:color="FFFFFF" w:fill="FFFFFF"/>
            <w:vAlign w:val="center"/>
          </w:tcPr>
          <w:p w14:paraId="7A18298A" w14:textId="77777777" w:rsidR="002E732A" w:rsidRPr="002E732A" w:rsidRDefault="00E018FD" w:rsidP="002E732A">
            <w:pPr>
              <w:spacing w:after="0" w:line="240" w:lineRule="auto"/>
              <w:jc w:val="center"/>
              <w:rPr>
                <w:rFonts w:ascii="Times New Roman" w:hAnsi="Times New Roman"/>
                <w:b/>
                <w:color w:val="006600"/>
                <w:sz w:val="18"/>
                <w:szCs w:val="18"/>
                <w:lang w:bidi="ar-SA"/>
              </w:rPr>
            </w:pPr>
            <w:sdt>
              <w:sdtPr>
                <w:rPr>
                  <w:rFonts w:ascii="Times New Roman" w:hAnsi="Times New Roman"/>
                  <w:color w:val="404040"/>
                  <w:szCs w:val="20"/>
                  <w:lang w:bidi="ar-SA"/>
                </w:rPr>
                <w:id w:val="-243805107"/>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 xml:space="preserve">YES            </w:t>
            </w:r>
            <w:sdt>
              <w:sdtPr>
                <w:rPr>
                  <w:rFonts w:ascii="Times New Roman" w:hAnsi="Times New Roman"/>
                  <w:color w:val="404040"/>
                  <w:szCs w:val="20"/>
                  <w:lang w:bidi="ar-SA"/>
                </w:rPr>
                <w:id w:val="-268321493"/>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NO</w:t>
            </w:r>
          </w:p>
        </w:tc>
      </w:tr>
      <w:tr w:rsidR="002E732A" w:rsidRPr="002E732A" w14:paraId="2C014E3D" w14:textId="77777777" w:rsidTr="002E732A">
        <w:trPr>
          <w:trHeight w:val="288"/>
        </w:trPr>
        <w:tc>
          <w:tcPr>
            <w:tcW w:w="7488" w:type="dxa"/>
            <w:shd w:val="solid" w:color="FFFFFF" w:fill="FFFFFF"/>
            <w:vAlign w:val="center"/>
          </w:tcPr>
          <w:p w14:paraId="404D3D3A" w14:textId="1967C892" w:rsidR="002E732A" w:rsidRPr="002E732A" w:rsidRDefault="002E732A" w:rsidP="002E732A">
            <w:pPr>
              <w:spacing w:after="0" w:line="240" w:lineRule="auto"/>
              <w:rPr>
                <w:rFonts w:ascii="Times New Roman" w:hAnsi="Times New Roman"/>
                <w:sz w:val="24"/>
                <w:szCs w:val="25"/>
                <w:lang w:bidi="ar-SA"/>
              </w:rPr>
            </w:pPr>
            <w:r w:rsidRPr="002E732A">
              <w:rPr>
                <w:rFonts w:ascii="Times New Roman" w:hAnsi="Times New Roman"/>
                <w:sz w:val="24"/>
                <w:szCs w:val="25"/>
                <w:lang w:bidi="ar-SA"/>
              </w:rPr>
              <w:t xml:space="preserve">Staff at our agency have read the </w:t>
            </w:r>
            <w:r w:rsidR="00432374">
              <w:rPr>
                <w:rFonts w:ascii="Times New Roman" w:hAnsi="Times New Roman"/>
                <w:sz w:val="24"/>
                <w:szCs w:val="25"/>
                <w:lang w:bidi="ar-SA"/>
              </w:rPr>
              <w:t>9</w:t>
            </w:r>
            <w:r w:rsidRPr="002E732A">
              <w:rPr>
                <w:rFonts w:ascii="Times New Roman" w:hAnsi="Times New Roman"/>
                <w:sz w:val="24"/>
                <w:szCs w:val="25"/>
                <w:lang w:bidi="ar-SA"/>
              </w:rPr>
              <w:t xml:space="preserve"> Homeless Policy Priorities outlined in HUD’s FY</w:t>
            </w:r>
            <w:r w:rsidR="00704365">
              <w:rPr>
                <w:rFonts w:ascii="Times New Roman" w:hAnsi="Times New Roman"/>
                <w:sz w:val="24"/>
                <w:szCs w:val="25"/>
                <w:lang w:bidi="ar-SA"/>
              </w:rPr>
              <w:t>2022</w:t>
            </w:r>
            <w:r w:rsidRPr="002E732A">
              <w:rPr>
                <w:rFonts w:ascii="Times New Roman" w:hAnsi="Times New Roman"/>
                <w:sz w:val="24"/>
                <w:szCs w:val="25"/>
                <w:lang w:bidi="ar-SA"/>
              </w:rPr>
              <w:t xml:space="preserve"> NOFO &amp; found below</w:t>
            </w:r>
            <w:r w:rsidR="00537729">
              <w:rPr>
                <w:rFonts w:ascii="Times New Roman" w:hAnsi="Times New Roman"/>
                <w:sz w:val="24"/>
                <w:szCs w:val="25"/>
                <w:lang w:bidi="ar-SA"/>
              </w:rPr>
              <w:t xml:space="preserve"> (note FY2022 changes/additions </w:t>
            </w:r>
            <w:r w:rsidR="00537729" w:rsidRPr="00537729">
              <w:rPr>
                <w:rFonts w:ascii="Times New Roman" w:hAnsi="Times New Roman"/>
                <w:sz w:val="24"/>
                <w:szCs w:val="25"/>
                <w:highlight w:val="yellow"/>
                <w:lang w:bidi="ar-SA"/>
              </w:rPr>
              <w:t>highlighted</w:t>
            </w:r>
            <w:r w:rsidR="00537729">
              <w:rPr>
                <w:rFonts w:ascii="Times New Roman" w:hAnsi="Times New Roman"/>
                <w:sz w:val="24"/>
                <w:szCs w:val="25"/>
                <w:lang w:bidi="ar-SA"/>
              </w:rPr>
              <w:t>)</w:t>
            </w:r>
            <w:r w:rsidRPr="002E732A">
              <w:rPr>
                <w:rFonts w:ascii="Times New Roman" w:hAnsi="Times New Roman"/>
                <w:sz w:val="24"/>
                <w:szCs w:val="25"/>
                <w:lang w:bidi="ar-SA"/>
              </w:rPr>
              <w:t>, which</w:t>
            </w:r>
            <w:r w:rsidRPr="002E732A">
              <w:rPr>
                <w:rFonts w:eastAsia="Calibri"/>
                <w:lang w:bidi="ar-SA"/>
              </w:rPr>
              <w:t xml:space="preserve"> </w:t>
            </w:r>
            <w:r w:rsidRPr="002E732A">
              <w:rPr>
                <w:rFonts w:ascii="Times New Roman" w:hAnsi="Times New Roman"/>
                <w:sz w:val="24"/>
                <w:szCs w:val="25"/>
                <w:lang w:bidi="ar-SA"/>
              </w:rPr>
              <w:t>provide additional context regarding HUD’s selection criteria, &amp; are included here to help applicants better understand how the criteria support the goal of ending homelessness.</w:t>
            </w:r>
          </w:p>
        </w:tc>
        <w:tc>
          <w:tcPr>
            <w:tcW w:w="2430" w:type="dxa"/>
            <w:shd w:val="solid" w:color="FFFFFF" w:fill="FFFFFF"/>
            <w:vAlign w:val="center"/>
          </w:tcPr>
          <w:p w14:paraId="6E32C01F" w14:textId="77777777" w:rsidR="002E732A" w:rsidRPr="002E732A" w:rsidRDefault="00E018FD" w:rsidP="002E732A">
            <w:pPr>
              <w:spacing w:after="0" w:line="240" w:lineRule="auto"/>
              <w:jc w:val="center"/>
              <w:rPr>
                <w:rFonts w:ascii="Times New Roman" w:hAnsi="Times New Roman"/>
                <w:b/>
                <w:color w:val="006600"/>
                <w:sz w:val="18"/>
                <w:szCs w:val="18"/>
                <w:lang w:bidi="ar-SA"/>
              </w:rPr>
            </w:pPr>
            <w:sdt>
              <w:sdtPr>
                <w:rPr>
                  <w:rFonts w:ascii="Times New Roman" w:hAnsi="Times New Roman"/>
                  <w:color w:val="404040"/>
                  <w:szCs w:val="20"/>
                  <w:lang w:bidi="ar-SA"/>
                </w:rPr>
                <w:id w:val="1992204911"/>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 xml:space="preserve">YES            </w:t>
            </w:r>
            <w:sdt>
              <w:sdtPr>
                <w:rPr>
                  <w:rFonts w:ascii="Times New Roman" w:hAnsi="Times New Roman"/>
                  <w:color w:val="404040"/>
                  <w:szCs w:val="20"/>
                  <w:lang w:bidi="ar-SA"/>
                </w:rPr>
                <w:id w:val="-558477457"/>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NO</w:t>
            </w:r>
          </w:p>
        </w:tc>
      </w:tr>
      <w:tr w:rsidR="002E732A" w:rsidRPr="002E732A" w14:paraId="699A8CC4" w14:textId="77777777" w:rsidTr="002E732A">
        <w:trPr>
          <w:trHeight w:val="288"/>
        </w:trPr>
        <w:tc>
          <w:tcPr>
            <w:tcW w:w="7488" w:type="dxa"/>
            <w:shd w:val="solid" w:color="FFFFFF" w:fill="FFFFFF"/>
            <w:vAlign w:val="center"/>
          </w:tcPr>
          <w:p w14:paraId="49234011" w14:textId="77777777" w:rsidR="002E732A" w:rsidRPr="002E732A" w:rsidRDefault="002E732A" w:rsidP="002E732A">
            <w:pPr>
              <w:autoSpaceDE w:val="0"/>
              <w:autoSpaceDN w:val="0"/>
              <w:adjustRightInd w:val="0"/>
              <w:spacing w:after="0" w:line="240" w:lineRule="auto"/>
              <w:rPr>
                <w:rFonts w:ascii="Times New Roman" w:eastAsia="Calibri" w:hAnsi="Times New Roman"/>
                <w:color w:val="000000"/>
                <w:sz w:val="24"/>
                <w:szCs w:val="24"/>
                <w:lang w:bidi="ar-SA"/>
              </w:rPr>
            </w:pPr>
            <w:bookmarkStart w:id="7" w:name="_Hlk111568168"/>
          </w:p>
          <w:tbl>
            <w:tblPr>
              <w:tblW w:w="0" w:type="auto"/>
              <w:tblBorders>
                <w:top w:val="nil"/>
                <w:left w:val="nil"/>
                <w:bottom w:val="nil"/>
                <w:right w:val="nil"/>
              </w:tblBorders>
              <w:tblLook w:val="0000" w:firstRow="0" w:lastRow="0" w:firstColumn="0" w:lastColumn="0" w:noHBand="0" w:noVBand="0"/>
            </w:tblPr>
            <w:tblGrid>
              <w:gridCol w:w="7272"/>
            </w:tblGrid>
            <w:tr w:rsidR="002E732A" w:rsidRPr="002E732A" w14:paraId="7FABC382" w14:textId="77777777" w:rsidTr="004F717A">
              <w:trPr>
                <w:trHeight w:val="1541"/>
              </w:trPr>
              <w:tc>
                <w:tcPr>
                  <w:tcW w:w="7272" w:type="dxa"/>
                </w:tcPr>
                <w:p w14:paraId="685DB812" w14:textId="77777777" w:rsidR="002E732A" w:rsidRPr="002E732A" w:rsidRDefault="002E732A" w:rsidP="002E732A">
                  <w:pPr>
                    <w:autoSpaceDE w:val="0"/>
                    <w:autoSpaceDN w:val="0"/>
                    <w:adjustRightInd w:val="0"/>
                    <w:spacing w:after="0" w:line="240" w:lineRule="auto"/>
                    <w:ind w:right="-75"/>
                    <w:rPr>
                      <w:rFonts w:ascii="Times New Roman" w:eastAsia="Calibri" w:hAnsi="Times New Roman"/>
                      <w:color w:val="000000"/>
                      <w:sz w:val="24"/>
                      <w:szCs w:val="24"/>
                      <w:lang w:bidi="ar-SA"/>
                    </w:rPr>
                  </w:pPr>
                  <w:r w:rsidRPr="002E732A">
                    <w:rPr>
                      <w:rFonts w:ascii="Times New Roman" w:eastAsia="Calibri" w:hAnsi="Times New Roman"/>
                      <w:i/>
                      <w:iCs/>
                      <w:color w:val="000000"/>
                      <w:sz w:val="24"/>
                      <w:szCs w:val="24"/>
                      <w:lang w:bidi="ar-SA"/>
                    </w:rPr>
                    <w:t xml:space="preserve">1. Ending homelessness for all persons. </w:t>
                  </w:r>
                  <w:r w:rsidRPr="002E732A">
                    <w:rPr>
                      <w:rFonts w:ascii="Times New Roman" w:eastAsia="Calibri" w:hAnsi="Times New Roman"/>
                      <w:color w:val="000000"/>
                      <w:sz w:val="24"/>
                      <w:szCs w:val="24"/>
                      <w:lang w:bidi="ar-SA"/>
                    </w:rPr>
                    <w:t xml:space="preserve">To end homelessness, CoCs should identify, engage, and effectively serve all persons experiencing homelessness. CoCs should measure their performance based on local data that consider the challenges faced by all subpopulations experiencing homelessness in the geographic area (e.g., veterans, youth, families, or those experiencing chronic homelessness). CoCs should partner with housing, health care, and supportive services providers to expand housing options, such as permanent supportive housing, housing subsidies, and rapid rehousing. Additionally, CoCs should use local data to determine the characteristics of individuals and families with the highest needs and </w:t>
                  </w:r>
                  <w:r w:rsidRPr="002E732A">
                    <w:rPr>
                      <w:rFonts w:ascii="Times New Roman" w:eastAsia="Calibri" w:hAnsi="Times New Roman"/>
                      <w:color w:val="000000"/>
                      <w:sz w:val="24"/>
                      <w:szCs w:val="24"/>
                      <w:lang w:bidi="ar-SA"/>
                    </w:rPr>
                    <w:lastRenderedPageBreak/>
                    <w:t>longest experiences of homelessness to develop housing and supportive services tailored to their needs.</w:t>
                  </w:r>
                </w:p>
                <w:p w14:paraId="6E6B79F4" w14:textId="77777777" w:rsidR="002E732A" w:rsidRPr="002E732A" w:rsidRDefault="002E732A" w:rsidP="002E732A">
                  <w:pPr>
                    <w:autoSpaceDE w:val="0"/>
                    <w:autoSpaceDN w:val="0"/>
                    <w:adjustRightInd w:val="0"/>
                    <w:spacing w:after="0" w:line="240" w:lineRule="auto"/>
                    <w:ind w:right="-75"/>
                    <w:rPr>
                      <w:rFonts w:ascii="Times New Roman" w:eastAsia="Calibri" w:hAnsi="Times New Roman"/>
                      <w:color w:val="000000"/>
                      <w:sz w:val="24"/>
                      <w:szCs w:val="24"/>
                      <w:lang w:bidi="ar-SA"/>
                    </w:rPr>
                  </w:pPr>
                  <w:r w:rsidRPr="002E732A">
                    <w:rPr>
                      <w:rFonts w:ascii="Times New Roman" w:eastAsia="Calibri" w:hAnsi="Times New Roman"/>
                      <w:i/>
                      <w:color w:val="000000"/>
                      <w:sz w:val="24"/>
                      <w:szCs w:val="24"/>
                      <w:lang w:bidi="ar-SA"/>
                    </w:rPr>
                    <w:t xml:space="preserve">2. </w:t>
                  </w:r>
                  <w:r w:rsidRPr="002E732A">
                    <w:rPr>
                      <w:rFonts w:ascii="Times New Roman" w:eastAsia="Calibri" w:hAnsi="Times New Roman"/>
                      <w:i/>
                      <w:iCs/>
                      <w:color w:val="000000"/>
                      <w:sz w:val="24"/>
                      <w:szCs w:val="24"/>
                      <w:lang w:bidi="ar-SA"/>
                    </w:rPr>
                    <w:t xml:space="preserve">Use a Housing First approach. </w:t>
                  </w:r>
                  <w:r w:rsidRPr="002E732A">
                    <w:rPr>
                      <w:rFonts w:ascii="Times New Roman" w:eastAsia="Calibri" w:hAnsi="Times New Roman"/>
                      <w:color w:val="000000"/>
                      <w:sz w:val="24"/>
                      <w:szCs w:val="24"/>
                      <w:lang w:bidi="ar-SA"/>
                    </w:rPr>
                    <w:t>Housing First prioritizes rapid placement and stabilization in permanent housing and does not have service participation requirements or preconditions. CoC Program funded projects should help individuals and families move quickly into permanent housing, and the CoC should measure and help projects reduce the length of time people experience homelessness. Additionally, CoCs should engage landlords and property owners to identify an inventory of housing available for rapid rehousing and permanent supportive housing participants, remove barriers to entry, and adopt client-centered service methods. HUD encourages CoCs to assess how well Housing First approaches are being implemented in their communities.</w:t>
                  </w:r>
                </w:p>
                <w:p w14:paraId="2C3289AA" w14:textId="77777777" w:rsidR="002E732A" w:rsidRPr="002E732A" w:rsidRDefault="002E732A" w:rsidP="002E732A">
                  <w:pPr>
                    <w:autoSpaceDE w:val="0"/>
                    <w:autoSpaceDN w:val="0"/>
                    <w:adjustRightInd w:val="0"/>
                    <w:spacing w:after="0" w:line="240" w:lineRule="auto"/>
                    <w:ind w:right="-75"/>
                    <w:rPr>
                      <w:rFonts w:ascii="Times New Roman" w:eastAsia="Calibri" w:hAnsi="Times New Roman"/>
                      <w:color w:val="000000"/>
                      <w:sz w:val="24"/>
                      <w:szCs w:val="24"/>
                      <w:lang w:bidi="ar-SA"/>
                    </w:rPr>
                  </w:pPr>
                  <w:r w:rsidRPr="002E732A">
                    <w:rPr>
                      <w:rFonts w:ascii="Times New Roman" w:eastAsia="Calibri" w:hAnsi="Times New Roman"/>
                      <w:i/>
                      <w:color w:val="000000"/>
                      <w:sz w:val="24"/>
                      <w:szCs w:val="24"/>
                      <w:lang w:bidi="ar-SA"/>
                    </w:rPr>
                    <w:t xml:space="preserve">3. </w:t>
                  </w:r>
                  <w:r w:rsidRPr="002E732A">
                    <w:rPr>
                      <w:rFonts w:ascii="Times New Roman" w:eastAsia="Calibri" w:hAnsi="Times New Roman"/>
                      <w:i/>
                      <w:iCs/>
                      <w:color w:val="000000"/>
                      <w:sz w:val="24"/>
                      <w:szCs w:val="24"/>
                      <w:lang w:bidi="ar-SA"/>
                    </w:rPr>
                    <w:t xml:space="preserve">Reducing Unsheltered Homelessness. </w:t>
                  </w:r>
                  <w:r w:rsidRPr="002E732A">
                    <w:rPr>
                      <w:rFonts w:ascii="Times New Roman" w:eastAsia="Calibri" w:hAnsi="Times New Roman"/>
                      <w:color w:val="000000"/>
                      <w:sz w:val="24"/>
                      <w:szCs w:val="24"/>
                      <w:lang w:bidi="ar-SA"/>
                    </w:rPr>
                    <w:t>In recent years, the number of people experiencing unsheltered homelessness has risen significantly, including a rising number of encampments in many communities across the country. People living unsheltered have extremely high rates of physical and mental illness and substance use disorders. CoCs should identify permanent housing options for people who are unsheltered.</w:t>
                  </w:r>
                </w:p>
                <w:p w14:paraId="29D81AB2" w14:textId="4E7E5F88" w:rsidR="002E732A" w:rsidRPr="002E732A" w:rsidRDefault="002E732A" w:rsidP="002E732A">
                  <w:pPr>
                    <w:autoSpaceDE w:val="0"/>
                    <w:autoSpaceDN w:val="0"/>
                    <w:adjustRightInd w:val="0"/>
                    <w:spacing w:after="0" w:line="240" w:lineRule="auto"/>
                    <w:ind w:right="-75"/>
                    <w:rPr>
                      <w:rFonts w:ascii="Times New Roman" w:eastAsia="Calibri" w:hAnsi="Times New Roman"/>
                      <w:i/>
                      <w:iCs/>
                      <w:color w:val="000000"/>
                      <w:sz w:val="23"/>
                      <w:szCs w:val="23"/>
                      <w:lang w:bidi="ar-SA"/>
                    </w:rPr>
                  </w:pPr>
                  <w:r w:rsidRPr="002E732A">
                    <w:rPr>
                      <w:rFonts w:ascii="Times New Roman" w:eastAsia="Calibri" w:hAnsi="Times New Roman"/>
                      <w:i/>
                      <w:iCs/>
                      <w:color w:val="000000"/>
                      <w:sz w:val="23"/>
                      <w:szCs w:val="23"/>
                      <w:lang w:bidi="ar-SA"/>
                    </w:rPr>
                    <w:t xml:space="preserve">4. Improving System Performance. </w:t>
                  </w:r>
                  <w:r w:rsidRPr="002E732A">
                    <w:rPr>
                      <w:rFonts w:ascii="Times New Roman" w:eastAsia="Calibri" w:hAnsi="Times New Roman"/>
                      <w:iCs/>
                      <w:color w:val="000000"/>
                      <w:sz w:val="23"/>
                      <w:szCs w:val="23"/>
                      <w:lang w:bidi="ar-SA"/>
                    </w:rPr>
                    <w:t xml:space="preserve">CoCs should be using system performance measures (e.g., average length of homeless episodes, rates of return to homelessness, rates of exit to permanent housing destinations) to determine how effectively they are serving people experiencing homelessness. Additionally, CoCs should use their Coordinated Entry process to promote participant choice, coordinate homeless assistance and mainstream housing, and services to ensure people experiencing homelessness receive assistance quickly, and make homelessness assistance open, inclusive, and transparent. CoCs should review all projects eligible for renewal in FY </w:t>
                  </w:r>
                  <w:r w:rsidR="00704365">
                    <w:rPr>
                      <w:rFonts w:ascii="Times New Roman" w:eastAsia="Calibri" w:hAnsi="Times New Roman"/>
                      <w:iCs/>
                      <w:color w:val="000000"/>
                      <w:sz w:val="23"/>
                      <w:szCs w:val="23"/>
                      <w:lang w:bidi="ar-SA"/>
                    </w:rPr>
                    <w:t>2022</w:t>
                  </w:r>
                  <w:r w:rsidRPr="002E732A">
                    <w:rPr>
                      <w:rFonts w:ascii="Times New Roman" w:eastAsia="Calibri" w:hAnsi="Times New Roman"/>
                      <w:iCs/>
                      <w:color w:val="000000"/>
                      <w:sz w:val="23"/>
                      <w:szCs w:val="23"/>
                      <w:lang w:bidi="ar-SA"/>
                    </w:rPr>
                    <w:t xml:space="preserve"> to determine their effectiveness in serving people experiencing homelessness, including cost-effectiveness. CoCs should also look for opportunities to implement continuous quality improvement and other process improvement strategies. HUD recognizes the effects of COVID-19 on CoC performance and data quality </w:t>
                  </w:r>
                  <w:proofErr w:type="gramStart"/>
                  <w:r w:rsidRPr="002E732A">
                    <w:rPr>
                      <w:rFonts w:ascii="Times New Roman" w:eastAsia="Calibri" w:hAnsi="Times New Roman"/>
                      <w:iCs/>
                      <w:color w:val="000000"/>
                      <w:sz w:val="23"/>
                      <w:szCs w:val="23"/>
                      <w:lang w:bidi="ar-SA"/>
                    </w:rPr>
                    <w:t>and,</w:t>
                  </w:r>
                  <w:proofErr w:type="gramEnd"/>
                  <w:r w:rsidRPr="002E732A">
                    <w:rPr>
                      <w:rFonts w:ascii="Times New Roman" w:eastAsia="Calibri" w:hAnsi="Times New Roman"/>
                      <w:iCs/>
                      <w:color w:val="000000"/>
                      <w:sz w:val="23"/>
                      <w:szCs w:val="23"/>
                      <w:lang w:bidi="ar-SA"/>
                    </w:rPr>
                    <w:t xml:space="preserve"> compared to previous CoC NOFOs, reduces the points available for rating factors related to system performance. </w:t>
                  </w:r>
                  <w:r w:rsidR="002D07F5" w:rsidRPr="002D07F5">
                    <w:rPr>
                      <w:rFonts w:ascii="Times New Roman" w:eastAsia="Calibri" w:hAnsi="Times New Roman"/>
                      <w:iCs/>
                      <w:color w:val="000000"/>
                      <w:sz w:val="23"/>
                      <w:szCs w:val="23"/>
                      <w:highlight w:val="yellow"/>
                      <w:lang w:bidi="ar-SA"/>
                    </w:rPr>
                    <w:t>This FY 2022 CoC NOFO significantly increases the points available for system performance rating factors.</w:t>
                  </w:r>
                </w:p>
                <w:p w14:paraId="6284F3A2" w14:textId="206B0F91" w:rsidR="002E732A" w:rsidRPr="002E732A" w:rsidRDefault="002E732A" w:rsidP="002E732A">
                  <w:pPr>
                    <w:autoSpaceDE w:val="0"/>
                    <w:autoSpaceDN w:val="0"/>
                    <w:adjustRightInd w:val="0"/>
                    <w:spacing w:after="0" w:line="240" w:lineRule="auto"/>
                    <w:ind w:right="-75"/>
                    <w:rPr>
                      <w:rFonts w:ascii="Times New Roman" w:eastAsia="Calibri" w:hAnsi="Times New Roman"/>
                      <w:iCs/>
                      <w:color w:val="000000"/>
                      <w:sz w:val="23"/>
                      <w:szCs w:val="23"/>
                      <w:lang w:bidi="ar-SA"/>
                    </w:rPr>
                  </w:pPr>
                  <w:r w:rsidRPr="002E732A">
                    <w:rPr>
                      <w:rFonts w:ascii="Times New Roman" w:eastAsia="Calibri" w:hAnsi="Times New Roman"/>
                      <w:i/>
                      <w:iCs/>
                      <w:color w:val="000000"/>
                      <w:sz w:val="23"/>
                      <w:szCs w:val="23"/>
                      <w:lang w:bidi="ar-SA"/>
                    </w:rPr>
                    <w:t xml:space="preserve">5. Partnering with Housing, Health, and Service Agencies. </w:t>
                  </w:r>
                  <w:r w:rsidRPr="002E732A">
                    <w:rPr>
                      <w:rFonts w:ascii="Times New Roman" w:eastAsia="Calibri" w:hAnsi="Times New Roman"/>
                      <w:iCs/>
                      <w:color w:val="000000"/>
                      <w:sz w:val="23"/>
                      <w:szCs w:val="23"/>
                      <w:lang w:bidi="ar-SA"/>
                    </w:rPr>
                    <w:t xml:space="preserve">Using cost performance and outcome data, CoCs should improve how all available resources are utilized to end homelessness. This is especially important as the CARES Act and American Rescue Plan have provided significant new resources to help end homelessness. HUD encourages CoCs to maximize the use of mainstream and other community-based resources when serving persons experiencing homelessness and should: </w:t>
                  </w:r>
                </w:p>
                <w:p w14:paraId="218366F2" w14:textId="2936F506" w:rsidR="002E732A" w:rsidRPr="002E732A" w:rsidRDefault="002E732A" w:rsidP="002E732A">
                  <w:pPr>
                    <w:autoSpaceDE w:val="0"/>
                    <w:autoSpaceDN w:val="0"/>
                    <w:adjustRightInd w:val="0"/>
                    <w:spacing w:after="0" w:line="240" w:lineRule="auto"/>
                    <w:ind w:right="-75"/>
                    <w:rPr>
                      <w:rFonts w:ascii="Times New Roman" w:eastAsia="Calibri" w:hAnsi="Times New Roman"/>
                      <w:i/>
                      <w:iCs/>
                      <w:color w:val="000000"/>
                      <w:sz w:val="23"/>
                      <w:szCs w:val="23"/>
                      <w:lang w:bidi="ar-SA"/>
                    </w:rPr>
                  </w:pPr>
                  <w:r w:rsidRPr="002E732A">
                    <w:rPr>
                      <w:rFonts w:ascii="Times New Roman" w:eastAsia="Calibri" w:hAnsi="Times New Roman"/>
                      <w:iCs/>
                      <w:color w:val="000000"/>
                      <w:sz w:val="23"/>
                      <w:szCs w:val="23"/>
                      <w:lang w:bidi="ar-SA"/>
                    </w:rPr>
                    <w:t>a. work closely with public and private healthcare organizations and assist program participants to obtain medical insurance to address healthcare needs</w:t>
                  </w:r>
                  <w:r w:rsidR="00A169E7">
                    <w:rPr>
                      <w:rFonts w:ascii="Times New Roman" w:eastAsia="Calibri" w:hAnsi="Times New Roman"/>
                      <w:iCs/>
                      <w:color w:val="000000"/>
                      <w:sz w:val="23"/>
                      <w:szCs w:val="23"/>
                      <w:lang w:bidi="ar-SA"/>
                    </w:rPr>
                    <w:t xml:space="preserve">.  </w:t>
                  </w:r>
                  <w:r w:rsidRPr="002E732A">
                    <w:rPr>
                      <w:rFonts w:ascii="Times New Roman" w:eastAsia="Calibri" w:hAnsi="Times New Roman"/>
                      <w:iCs/>
                      <w:color w:val="000000"/>
                      <w:sz w:val="23"/>
                      <w:szCs w:val="23"/>
                      <w:lang w:bidi="ar-SA"/>
                    </w:rPr>
                    <w:t xml:space="preserve"> </w:t>
                  </w:r>
                  <w:r w:rsidR="00A169E7" w:rsidRPr="00A169E7">
                    <w:rPr>
                      <w:rFonts w:ascii="Times New Roman" w:eastAsia="Calibri" w:hAnsi="Times New Roman"/>
                      <w:iCs/>
                      <w:color w:val="000000"/>
                      <w:sz w:val="23"/>
                      <w:szCs w:val="23"/>
                      <w:highlight w:val="yellow"/>
                      <w:lang w:bidi="ar-SA"/>
                    </w:rPr>
                    <w:t xml:space="preserve">This includes developing close partnerships with public health agencies to </w:t>
                  </w:r>
                  <w:r w:rsidR="00A169E7" w:rsidRPr="00A169E7">
                    <w:rPr>
                      <w:rFonts w:ascii="Times New Roman" w:eastAsia="Calibri" w:hAnsi="Times New Roman"/>
                      <w:iCs/>
                      <w:color w:val="000000"/>
                      <w:sz w:val="23"/>
                      <w:szCs w:val="23"/>
                      <w:highlight w:val="yellow"/>
                      <w:lang w:bidi="ar-SA"/>
                    </w:rPr>
                    <w:lastRenderedPageBreak/>
                    <w:t>analyze data and design approaches that reduce homelessness, improve the health of people experiencing homelessness, and prevent and address disease outbreaks, including HIV/AIDS.</w:t>
                  </w:r>
                  <w:r w:rsidR="00A169E7" w:rsidRPr="00A169E7">
                    <w:rPr>
                      <w:rFonts w:ascii="Times New Roman" w:eastAsia="Calibri" w:hAnsi="Times New Roman"/>
                      <w:iCs/>
                      <w:color w:val="000000"/>
                      <w:sz w:val="23"/>
                      <w:szCs w:val="23"/>
                      <w:lang w:bidi="ar-SA"/>
                    </w:rPr>
                    <w:t xml:space="preserve"> </w:t>
                  </w:r>
                  <w:r w:rsidRPr="002E732A">
                    <w:rPr>
                      <w:rFonts w:ascii="Times New Roman" w:eastAsia="Calibri" w:hAnsi="Times New Roman"/>
                      <w:iCs/>
                      <w:color w:val="000000"/>
                      <w:sz w:val="23"/>
                      <w:szCs w:val="23"/>
                      <w:lang w:bidi="ar-SA"/>
                    </w:rPr>
                    <w:t>b. partner closely with PHAs and state and local housing organizations to utilize coordinated entry, develop housing units, and provide housing subsidies to people experiencing homelessness. These partnerships can also help CoC Program participants exit permanent supportive housing through Housing Choice Vouchers and other available housing options. CoCs and PHAs should especially work together to implement targeted programs such as Emergency Housing Vouchers, HUD-VASH, Mainstream Vouchers, Family Unification Program Vouchers, and other housing voucher programs targeted to people experiencing homelessness. CoCs should coordinate with their state and local housing agencies on the utilization of new HOME program resources provided through the Homelessness Assistance and Supportive Services Program that was created through the American Rescue Plan; c. partner with local workforce development centers to improve employment opportunities; and d. work with tribal organizations to ensure that tribal members can access CoC-funded assistance when a CoC's geographic area borders a tribal area.</w:t>
                  </w:r>
                  <w:r w:rsidRPr="002E732A">
                    <w:rPr>
                      <w:rFonts w:ascii="Times New Roman" w:eastAsia="Calibri" w:hAnsi="Times New Roman"/>
                      <w:i/>
                      <w:iCs/>
                      <w:color w:val="000000"/>
                      <w:sz w:val="23"/>
                      <w:szCs w:val="23"/>
                      <w:lang w:bidi="ar-SA"/>
                    </w:rPr>
                    <w:t xml:space="preserve"> </w:t>
                  </w:r>
                </w:p>
                <w:p w14:paraId="49110444" w14:textId="33678D3C" w:rsidR="002E732A" w:rsidRPr="002E732A" w:rsidRDefault="002E732A" w:rsidP="00A169E7">
                  <w:pPr>
                    <w:autoSpaceDE w:val="0"/>
                    <w:autoSpaceDN w:val="0"/>
                    <w:adjustRightInd w:val="0"/>
                    <w:spacing w:after="0" w:line="240" w:lineRule="auto"/>
                    <w:ind w:right="-75"/>
                    <w:rPr>
                      <w:rFonts w:ascii="Times New Roman" w:eastAsia="Calibri" w:hAnsi="Times New Roman"/>
                      <w:iCs/>
                      <w:color w:val="000000"/>
                      <w:sz w:val="23"/>
                      <w:szCs w:val="23"/>
                      <w:lang w:bidi="ar-SA"/>
                    </w:rPr>
                  </w:pPr>
                  <w:r w:rsidRPr="002E732A">
                    <w:rPr>
                      <w:rFonts w:ascii="Times New Roman" w:eastAsia="Calibri" w:hAnsi="Times New Roman"/>
                      <w:color w:val="000000"/>
                      <w:sz w:val="23"/>
                      <w:szCs w:val="23"/>
                      <w:lang w:bidi="ar-SA"/>
                    </w:rPr>
                    <w:t xml:space="preserve">6. </w:t>
                  </w:r>
                  <w:r w:rsidRPr="002E732A">
                    <w:rPr>
                      <w:rFonts w:ascii="Times New Roman" w:eastAsia="Calibri" w:hAnsi="Times New Roman"/>
                      <w:i/>
                      <w:iCs/>
                      <w:color w:val="000000"/>
                      <w:sz w:val="23"/>
                      <w:szCs w:val="23"/>
                      <w:lang w:bidi="ar-SA"/>
                    </w:rPr>
                    <w:t xml:space="preserve">Racial Equity. </w:t>
                  </w:r>
                  <w:r w:rsidRPr="002E732A">
                    <w:rPr>
                      <w:rFonts w:ascii="Times New Roman" w:eastAsia="Calibri" w:hAnsi="Times New Roman"/>
                      <w:iCs/>
                      <w:color w:val="000000"/>
                      <w:sz w:val="23"/>
                      <w:szCs w:val="23"/>
                      <w:lang w:bidi="ar-SA"/>
                    </w:rPr>
                    <w:t xml:space="preserve">In nearly every community, Black, Indigenous, and other people of color are substantially overrepresented in the homeless population. HUD is emphasizing system and program changes to address racial equity within CoCs. </w:t>
                  </w:r>
                  <w:r w:rsidR="00A169E7" w:rsidRPr="00FA39FC">
                    <w:rPr>
                      <w:rFonts w:ascii="Times New Roman" w:eastAsia="Calibri" w:hAnsi="Times New Roman"/>
                      <w:iCs/>
                      <w:color w:val="000000"/>
                      <w:sz w:val="23"/>
                      <w:szCs w:val="23"/>
                      <w:highlight w:val="yellow"/>
                      <w:lang w:bidi="ar-SA"/>
                    </w:rPr>
                    <w:t>Responses to preventing and ending homelessness should address racial inequities to ensure successful outcomes for all persons experiencing homelessness using proven approaches, such as: developing a coordinated community response created in partnership with a racially diverse set of stakeholders and people experiencing homelessness and partnering with organizations with experience serving underserved populations.</w:t>
                  </w:r>
                  <w:r w:rsidR="00A169E7" w:rsidRPr="00A169E7">
                    <w:rPr>
                      <w:rFonts w:ascii="Times New Roman" w:eastAsia="Calibri" w:hAnsi="Times New Roman"/>
                      <w:iCs/>
                      <w:color w:val="000000"/>
                      <w:sz w:val="23"/>
                      <w:szCs w:val="23"/>
                      <w:lang w:bidi="ar-SA"/>
                    </w:rPr>
                    <w:t xml:space="preserve"> CoCs should review local policies, procedures, and processes with attention to identifying barriers that result in racial </w:t>
                  </w:r>
                  <w:proofErr w:type="gramStart"/>
                  <w:r w:rsidR="00A169E7" w:rsidRPr="00A169E7">
                    <w:rPr>
                      <w:rFonts w:ascii="Times New Roman" w:eastAsia="Calibri" w:hAnsi="Times New Roman"/>
                      <w:iCs/>
                      <w:color w:val="000000"/>
                      <w:sz w:val="23"/>
                      <w:szCs w:val="23"/>
                      <w:lang w:bidi="ar-SA"/>
                    </w:rPr>
                    <w:t>disparities, and</w:t>
                  </w:r>
                  <w:proofErr w:type="gramEnd"/>
                  <w:r w:rsidR="00A169E7" w:rsidRPr="00A169E7">
                    <w:rPr>
                      <w:rFonts w:ascii="Times New Roman" w:eastAsia="Calibri" w:hAnsi="Times New Roman"/>
                      <w:iCs/>
                      <w:color w:val="000000"/>
                      <w:sz w:val="23"/>
                      <w:szCs w:val="23"/>
                      <w:lang w:bidi="ar-SA"/>
                    </w:rPr>
                    <w:t xml:space="preserve"> taking steps to eliminate barriers to improve racial equity and to address disparities. </w:t>
                  </w:r>
                </w:p>
                <w:p w14:paraId="30D2A0FE" w14:textId="1551A063" w:rsidR="00FA39FC" w:rsidRDefault="002E732A" w:rsidP="002E732A">
                  <w:pPr>
                    <w:autoSpaceDE w:val="0"/>
                    <w:autoSpaceDN w:val="0"/>
                    <w:adjustRightInd w:val="0"/>
                    <w:spacing w:after="0" w:line="240" w:lineRule="auto"/>
                    <w:ind w:right="-75"/>
                    <w:rPr>
                      <w:rFonts w:ascii="Times New Roman" w:eastAsia="Calibri" w:hAnsi="Times New Roman"/>
                      <w:iCs/>
                      <w:color w:val="000000"/>
                      <w:sz w:val="23"/>
                      <w:szCs w:val="23"/>
                      <w:lang w:bidi="ar-SA"/>
                    </w:rPr>
                  </w:pPr>
                  <w:r w:rsidRPr="00537729">
                    <w:rPr>
                      <w:rFonts w:ascii="Times New Roman" w:eastAsia="Calibri" w:hAnsi="Times New Roman"/>
                      <w:iCs/>
                      <w:color w:val="000000"/>
                      <w:sz w:val="23"/>
                      <w:szCs w:val="23"/>
                      <w:highlight w:val="yellow"/>
                      <w:lang w:bidi="ar-SA"/>
                    </w:rPr>
                    <w:t xml:space="preserve">7.  </w:t>
                  </w:r>
                  <w:r w:rsidR="00FA39FC" w:rsidRPr="00537729">
                    <w:rPr>
                      <w:rFonts w:ascii="Times New Roman" w:eastAsia="Calibri" w:hAnsi="Times New Roman"/>
                      <w:i/>
                      <w:iCs/>
                      <w:color w:val="000000"/>
                      <w:sz w:val="23"/>
                      <w:szCs w:val="23"/>
                      <w:highlight w:val="yellow"/>
                      <w:lang w:bidi="ar-SA"/>
                    </w:rPr>
                    <w:t xml:space="preserve">Improving Assistance to LGBTQ+ Individuals. </w:t>
                  </w:r>
                  <w:r w:rsidR="00FA39FC" w:rsidRPr="00537729">
                    <w:rPr>
                      <w:rFonts w:ascii="Times New Roman" w:eastAsia="Calibri" w:hAnsi="Times New Roman"/>
                      <w:iCs/>
                      <w:color w:val="000000"/>
                      <w:sz w:val="23"/>
                      <w:szCs w:val="23"/>
                      <w:highlight w:val="yellow"/>
                      <w:lang w:bidi="ar-SA"/>
                    </w:rPr>
                    <w:t xml:space="preserve">Discrimination </w:t>
                  </w:r>
                  <w:proofErr w:type="gramStart"/>
                  <w:r w:rsidR="00FA39FC" w:rsidRPr="00537729">
                    <w:rPr>
                      <w:rFonts w:ascii="Times New Roman" w:eastAsia="Calibri" w:hAnsi="Times New Roman"/>
                      <w:iCs/>
                      <w:color w:val="000000"/>
                      <w:sz w:val="23"/>
                      <w:szCs w:val="23"/>
                      <w:highlight w:val="yellow"/>
                      <w:lang w:bidi="ar-SA"/>
                    </w:rPr>
                    <w:t>on the basis of</w:t>
                  </w:r>
                  <w:proofErr w:type="gramEnd"/>
                  <w:r w:rsidR="00FA39FC" w:rsidRPr="00537729">
                    <w:rPr>
                      <w:rFonts w:ascii="Times New Roman" w:eastAsia="Calibri" w:hAnsi="Times New Roman"/>
                      <w:iCs/>
                      <w:color w:val="000000"/>
                      <w:sz w:val="23"/>
                      <w:szCs w:val="23"/>
                      <w:highlight w:val="yellow"/>
                      <w:lang w:bidi="ar-SA"/>
                    </w:rPr>
                    <w:t xml:space="preserve"> gender identity or sexual orientation manifests differently for different individuals and often overlaps with other forms of prohibited discrimination. CoCs should address the needs of LGBTQ+, transgender, gender non-conforming, and non-binary individuals and families in their planning processes. Additionally, when considering which projects to select in their local competition to be included in their application to HUD, CoCs should ensure privacy, respect, safety, and access regardless of gender identity or sexual orientation in projects. CoCs should also consider partnering with organizations with expertise in serving LGBTQ+ populations.</w:t>
                  </w:r>
                </w:p>
                <w:p w14:paraId="40F40A66" w14:textId="77777777" w:rsidR="00FA39FC" w:rsidRDefault="00FA39FC" w:rsidP="002E732A">
                  <w:pPr>
                    <w:autoSpaceDE w:val="0"/>
                    <w:autoSpaceDN w:val="0"/>
                    <w:adjustRightInd w:val="0"/>
                    <w:spacing w:after="0" w:line="240" w:lineRule="auto"/>
                    <w:ind w:right="-75"/>
                    <w:rPr>
                      <w:rFonts w:ascii="Times New Roman" w:eastAsia="Calibri" w:hAnsi="Times New Roman"/>
                      <w:iCs/>
                      <w:color w:val="000000"/>
                      <w:sz w:val="23"/>
                      <w:szCs w:val="23"/>
                      <w:lang w:bidi="ar-SA"/>
                    </w:rPr>
                  </w:pPr>
                </w:p>
                <w:p w14:paraId="391A3608" w14:textId="4359E031" w:rsidR="002E732A" w:rsidRDefault="00FA39FC" w:rsidP="00FA39FC">
                  <w:pPr>
                    <w:autoSpaceDE w:val="0"/>
                    <w:autoSpaceDN w:val="0"/>
                    <w:adjustRightInd w:val="0"/>
                    <w:spacing w:after="0" w:line="240" w:lineRule="auto"/>
                    <w:ind w:right="-75"/>
                    <w:rPr>
                      <w:rFonts w:ascii="Times New Roman" w:eastAsia="Calibri" w:hAnsi="Times New Roman"/>
                      <w:iCs/>
                      <w:color w:val="000000"/>
                      <w:sz w:val="23"/>
                      <w:szCs w:val="23"/>
                      <w:lang w:bidi="ar-SA"/>
                    </w:rPr>
                  </w:pPr>
                  <w:r>
                    <w:rPr>
                      <w:rFonts w:ascii="Times New Roman" w:eastAsia="Calibri" w:hAnsi="Times New Roman"/>
                      <w:i/>
                      <w:iCs/>
                      <w:color w:val="000000"/>
                      <w:sz w:val="23"/>
                      <w:szCs w:val="23"/>
                      <w:lang w:bidi="ar-SA"/>
                    </w:rPr>
                    <w:t>8.</w:t>
                  </w:r>
                  <w:r w:rsidR="002E732A" w:rsidRPr="00FA39FC">
                    <w:rPr>
                      <w:rFonts w:ascii="Times New Roman" w:eastAsia="Calibri" w:hAnsi="Times New Roman"/>
                      <w:i/>
                      <w:iCs/>
                      <w:color w:val="000000"/>
                      <w:sz w:val="23"/>
                      <w:szCs w:val="23"/>
                      <w:lang w:bidi="ar-SA"/>
                    </w:rPr>
                    <w:t xml:space="preserve">Persons with Lived Experience. </w:t>
                  </w:r>
                  <w:r w:rsidR="002E732A" w:rsidRPr="00FA39FC">
                    <w:rPr>
                      <w:rFonts w:ascii="Times New Roman" w:eastAsia="Calibri" w:hAnsi="Times New Roman"/>
                      <w:iCs/>
                      <w:color w:val="000000"/>
                      <w:sz w:val="23"/>
                      <w:szCs w:val="23"/>
                      <w:lang w:bidi="ar-SA"/>
                    </w:rPr>
                    <w:t xml:space="preserve">HUD is encouraging CoCs to include in the local planning process people who are currently experiencing or have formerly experienced homelessness to address homelessness. People with lived experience should determine how local policies may need to be revised </w:t>
                  </w:r>
                  <w:r w:rsidR="002E732A" w:rsidRPr="00FA39FC">
                    <w:rPr>
                      <w:rFonts w:ascii="Times New Roman" w:eastAsia="Calibri" w:hAnsi="Times New Roman"/>
                      <w:iCs/>
                      <w:color w:val="000000"/>
                      <w:sz w:val="23"/>
                      <w:szCs w:val="23"/>
                      <w:lang w:bidi="ar-SA"/>
                    </w:rPr>
                    <w:lastRenderedPageBreak/>
                    <w:t>and updated,</w:t>
                  </w:r>
                  <w:r>
                    <w:rPr>
                      <w:rFonts w:ascii="Times New Roman" w:eastAsia="Calibri" w:hAnsi="Times New Roman"/>
                      <w:iCs/>
                      <w:color w:val="000000"/>
                      <w:sz w:val="23"/>
                      <w:szCs w:val="23"/>
                      <w:lang w:bidi="ar-SA"/>
                    </w:rPr>
                    <w:t xml:space="preserve"> </w:t>
                  </w:r>
                  <w:r w:rsidRPr="00537729">
                    <w:rPr>
                      <w:rFonts w:ascii="Times New Roman" w:eastAsia="Calibri" w:hAnsi="Times New Roman"/>
                      <w:iCs/>
                      <w:color w:val="000000"/>
                      <w:sz w:val="23"/>
                      <w:szCs w:val="23"/>
                      <w:highlight w:val="yellow"/>
                      <w:lang w:bidi="ar-SA"/>
                    </w:rPr>
                    <w:t>to improve the effectiveness of homelessness assistance programs, including participating in planning and oversight activities and developing local competition processes. CoC leaders and stakeholders should also prioritize hiring people who have experienced homelessness in areas where their expertise is needed (</w:t>
                  </w:r>
                  <w:proofErr w:type="gramStart"/>
                  <w:r w:rsidRPr="00537729">
                    <w:rPr>
                      <w:rFonts w:ascii="Times New Roman" w:eastAsia="Calibri" w:hAnsi="Times New Roman"/>
                      <w:iCs/>
                      <w:color w:val="000000"/>
                      <w:sz w:val="23"/>
                      <w:szCs w:val="23"/>
                      <w:highlight w:val="yellow"/>
                      <w:lang w:bidi="ar-SA"/>
                    </w:rPr>
                    <w:t>e.g.</w:t>
                  </w:r>
                  <w:proofErr w:type="gramEnd"/>
                  <w:r w:rsidRPr="00537729">
                    <w:rPr>
                      <w:rFonts w:ascii="Times New Roman" w:eastAsia="Calibri" w:hAnsi="Times New Roman"/>
                      <w:iCs/>
                      <w:color w:val="000000"/>
                      <w:sz w:val="23"/>
                      <w:szCs w:val="23"/>
                      <w:highlight w:val="yellow"/>
                      <w:lang w:bidi="ar-SA"/>
                    </w:rPr>
                    <w:t xml:space="preserve"> peer outreach and support).</w:t>
                  </w:r>
                </w:p>
                <w:p w14:paraId="7E8112ED" w14:textId="77777777" w:rsidR="00FA39FC" w:rsidRDefault="00FA39FC" w:rsidP="00FA39FC">
                  <w:pPr>
                    <w:autoSpaceDE w:val="0"/>
                    <w:autoSpaceDN w:val="0"/>
                    <w:adjustRightInd w:val="0"/>
                    <w:spacing w:after="0" w:line="240" w:lineRule="auto"/>
                    <w:ind w:right="-75"/>
                    <w:rPr>
                      <w:rFonts w:ascii="Times New Roman" w:eastAsia="Calibri" w:hAnsi="Times New Roman"/>
                      <w:iCs/>
                      <w:color w:val="000000"/>
                      <w:sz w:val="23"/>
                      <w:szCs w:val="23"/>
                      <w:lang w:bidi="ar-SA"/>
                    </w:rPr>
                  </w:pPr>
                </w:p>
                <w:p w14:paraId="48A86808" w14:textId="55464575" w:rsidR="00FA39FC" w:rsidRPr="00FA39FC" w:rsidRDefault="00FA39FC" w:rsidP="00FA39FC">
                  <w:pPr>
                    <w:autoSpaceDE w:val="0"/>
                    <w:autoSpaceDN w:val="0"/>
                    <w:adjustRightInd w:val="0"/>
                    <w:spacing w:after="0" w:line="240" w:lineRule="auto"/>
                    <w:ind w:right="-75"/>
                    <w:rPr>
                      <w:rFonts w:ascii="Times New Roman" w:eastAsia="Calibri" w:hAnsi="Times New Roman"/>
                      <w:i/>
                      <w:iCs/>
                      <w:color w:val="000000"/>
                      <w:sz w:val="23"/>
                      <w:szCs w:val="23"/>
                      <w:lang w:bidi="ar-SA"/>
                    </w:rPr>
                  </w:pPr>
                  <w:r w:rsidRPr="00537729">
                    <w:rPr>
                      <w:rFonts w:ascii="Times New Roman" w:eastAsia="Calibri" w:hAnsi="Times New Roman"/>
                      <w:iCs/>
                      <w:color w:val="000000"/>
                      <w:sz w:val="23"/>
                      <w:szCs w:val="23"/>
                      <w:highlight w:val="yellow"/>
                      <w:lang w:bidi="ar-SA"/>
                    </w:rPr>
                    <w:t xml:space="preserve">9. </w:t>
                  </w:r>
                  <w:r w:rsidRPr="00537729">
                    <w:rPr>
                      <w:rFonts w:ascii="Times New Roman" w:eastAsia="Calibri" w:hAnsi="Times New Roman"/>
                      <w:i/>
                      <w:iCs/>
                      <w:color w:val="000000"/>
                      <w:sz w:val="23"/>
                      <w:szCs w:val="23"/>
                      <w:highlight w:val="yellow"/>
                      <w:lang w:bidi="ar-SA"/>
                    </w:rPr>
                    <w:t xml:space="preserve">Increasing Affordable Housing Supply. </w:t>
                  </w:r>
                  <w:r w:rsidRPr="00537729">
                    <w:rPr>
                      <w:rFonts w:ascii="Times New Roman" w:eastAsia="Calibri" w:hAnsi="Times New Roman"/>
                      <w:iCs/>
                      <w:color w:val="000000"/>
                      <w:sz w:val="23"/>
                      <w:szCs w:val="23"/>
                      <w:highlight w:val="yellow"/>
                      <w:lang w:bidi="ar-SA"/>
                    </w:rPr>
                    <w:t>The lack of affordable housing is the main driver of homelessness. CoCs play a critical role in educating local leaders and stakeholders about the importance of increasing the supply of affordable housing and the specific consequences of the continued lack of affordable housing. CoCs should be communicating with jurisdiction leaders, including for the development of Consolidated Plans, about the harmful effects of the lack of affordable housing, and they should engage local leaders about steps such as zoning and land use reform that would increase the supply of affordable housing. This FY2022 CoC NOFO awards points to CoCs that take steps to engage local leaders about increasing affordable housing supply.</w:t>
                  </w:r>
                </w:p>
              </w:tc>
            </w:tr>
          </w:tbl>
          <w:p w14:paraId="7B7852CD" w14:textId="77777777" w:rsidR="002E732A" w:rsidRPr="002E732A" w:rsidRDefault="002E732A" w:rsidP="002E732A">
            <w:pPr>
              <w:spacing w:after="0" w:line="240" w:lineRule="auto"/>
              <w:rPr>
                <w:rFonts w:ascii="Times New Roman" w:hAnsi="Times New Roman"/>
                <w:sz w:val="24"/>
                <w:szCs w:val="25"/>
                <w:lang w:bidi="ar-SA"/>
              </w:rPr>
            </w:pPr>
          </w:p>
        </w:tc>
        <w:tc>
          <w:tcPr>
            <w:tcW w:w="2430" w:type="dxa"/>
            <w:shd w:val="solid" w:color="FFFFFF" w:fill="FFFFFF"/>
            <w:vAlign w:val="center"/>
          </w:tcPr>
          <w:p w14:paraId="520D76FC" w14:textId="77777777" w:rsidR="002E732A" w:rsidRPr="002E732A" w:rsidRDefault="002E732A" w:rsidP="002E732A">
            <w:pPr>
              <w:spacing w:after="0" w:line="240" w:lineRule="auto"/>
              <w:jc w:val="center"/>
              <w:rPr>
                <w:rFonts w:ascii="Times New Roman" w:hAnsi="Times New Roman"/>
                <w:b/>
                <w:color w:val="006600"/>
                <w:sz w:val="18"/>
                <w:szCs w:val="18"/>
                <w:lang w:bidi="ar-SA"/>
              </w:rPr>
            </w:pPr>
          </w:p>
        </w:tc>
      </w:tr>
      <w:bookmarkEnd w:id="7"/>
      <w:tr w:rsidR="002E732A" w:rsidRPr="002E732A" w14:paraId="6A58AB93" w14:textId="77777777" w:rsidTr="002E732A">
        <w:trPr>
          <w:trHeight w:val="288"/>
        </w:trPr>
        <w:tc>
          <w:tcPr>
            <w:tcW w:w="7488" w:type="dxa"/>
            <w:shd w:val="solid" w:color="FFFFFF" w:fill="FFFFFF"/>
            <w:vAlign w:val="center"/>
          </w:tcPr>
          <w:p w14:paraId="691738A2" w14:textId="77777777" w:rsidR="002E732A" w:rsidRPr="002E732A" w:rsidRDefault="002E732A" w:rsidP="002E732A">
            <w:pPr>
              <w:spacing w:after="0" w:line="240" w:lineRule="auto"/>
              <w:rPr>
                <w:rFonts w:ascii="Times New Roman" w:hAnsi="Times New Roman"/>
                <w:sz w:val="24"/>
                <w:szCs w:val="25"/>
                <w:lang w:bidi="ar-SA"/>
              </w:rPr>
            </w:pPr>
            <w:r w:rsidRPr="002E732A">
              <w:rPr>
                <w:rFonts w:ascii="Times New Roman" w:hAnsi="Times New Roman"/>
                <w:sz w:val="24"/>
                <w:szCs w:val="25"/>
                <w:lang w:bidi="ar-SA"/>
              </w:rPr>
              <w:lastRenderedPageBreak/>
              <w:t>Reduce length of time persons are homeless</w:t>
            </w:r>
          </w:p>
        </w:tc>
        <w:tc>
          <w:tcPr>
            <w:tcW w:w="2430" w:type="dxa"/>
            <w:shd w:val="solid" w:color="FFFFFF" w:fill="FFFFFF"/>
            <w:vAlign w:val="center"/>
          </w:tcPr>
          <w:p w14:paraId="3AE47B3D" w14:textId="77777777" w:rsidR="002E732A" w:rsidRPr="002E732A" w:rsidRDefault="00E018FD" w:rsidP="002E732A">
            <w:pPr>
              <w:spacing w:after="0" w:line="240" w:lineRule="auto"/>
              <w:jc w:val="center"/>
              <w:rPr>
                <w:rFonts w:ascii="Times New Roman" w:hAnsi="Times New Roman"/>
                <w:b/>
                <w:color w:val="006600"/>
                <w:sz w:val="18"/>
                <w:szCs w:val="18"/>
                <w:lang w:bidi="ar-SA"/>
              </w:rPr>
            </w:pPr>
            <w:sdt>
              <w:sdtPr>
                <w:rPr>
                  <w:rFonts w:ascii="Times New Roman" w:hAnsi="Times New Roman"/>
                  <w:color w:val="404040"/>
                  <w:szCs w:val="20"/>
                  <w:lang w:bidi="ar-SA"/>
                </w:rPr>
                <w:id w:val="202364372"/>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 xml:space="preserve">YES            </w:t>
            </w:r>
            <w:sdt>
              <w:sdtPr>
                <w:rPr>
                  <w:rFonts w:ascii="Times New Roman" w:hAnsi="Times New Roman"/>
                  <w:color w:val="404040"/>
                  <w:szCs w:val="20"/>
                  <w:lang w:bidi="ar-SA"/>
                </w:rPr>
                <w:id w:val="-2088749897"/>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NO</w:t>
            </w:r>
          </w:p>
        </w:tc>
      </w:tr>
      <w:tr w:rsidR="002E732A" w:rsidRPr="002E732A" w14:paraId="0966A8C0" w14:textId="77777777" w:rsidTr="002E732A">
        <w:trPr>
          <w:trHeight w:val="288"/>
        </w:trPr>
        <w:tc>
          <w:tcPr>
            <w:tcW w:w="7488" w:type="dxa"/>
            <w:shd w:val="solid" w:color="FFFFFF" w:fill="FFFFFF"/>
            <w:vAlign w:val="center"/>
          </w:tcPr>
          <w:p w14:paraId="66BB0D21" w14:textId="77777777" w:rsidR="002E732A" w:rsidRPr="002E732A" w:rsidRDefault="002E732A" w:rsidP="002E732A">
            <w:pPr>
              <w:spacing w:after="0" w:line="240" w:lineRule="auto"/>
              <w:rPr>
                <w:rFonts w:ascii="Times New Roman" w:hAnsi="Times New Roman"/>
                <w:sz w:val="24"/>
                <w:szCs w:val="25"/>
                <w:lang w:bidi="ar-SA"/>
              </w:rPr>
            </w:pPr>
            <w:r w:rsidRPr="002E732A">
              <w:rPr>
                <w:rFonts w:ascii="Times New Roman" w:hAnsi="Times New Roman"/>
                <w:sz w:val="24"/>
                <w:szCs w:val="25"/>
                <w:lang w:bidi="ar-SA"/>
              </w:rPr>
              <w:t>Increase income and connection to benefits</w:t>
            </w:r>
          </w:p>
        </w:tc>
        <w:tc>
          <w:tcPr>
            <w:tcW w:w="2430" w:type="dxa"/>
            <w:shd w:val="solid" w:color="FFFFFF" w:fill="FFFFFF"/>
            <w:vAlign w:val="center"/>
          </w:tcPr>
          <w:p w14:paraId="30F385F4" w14:textId="77777777" w:rsidR="002E732A" w:rsidRPr="002E732A" w:rsidRDefault="00E018FD" w:rsidP="002E732A">
            <w:pPr>
              <w:spacing w:after="0" w:line="240" w:lineRule="auto"/>
              <w:jc w:val="center"/>
              <w:rPr>
                <w:rFonts w:ascii="Times New Roman" w:hAnsi="Times New Roman"/>
                <w:b/>
                <w:color w:val="006600"/>
                <w:sz w:val="18"/>
                <w:szCs w:val="18"/>
                <w:lang w:bidi="ar-SA"/>
              </w:rPr>
            </w:pPr>
            <w:sdt>
              <w:sdtPr>
                <w:rPr>
                  <w:rFonts w:ascii="Times New Roman" w:hAnsi="Times New Roman"/>
                  <w:color w:val="404040"/>
                  <w:szCs w:val="20"/>
                  <w:lang w:bidi="ar-SA"/>
                </w:rPr>
                <w:id w:val="-1765909513"/>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 xml:space="preserve">YES            </w:t>
            </w:r>
            <w:sdt>
              <w:sdtPr>
                <w:rPr>
                  <w:rFonts w:ascii="Times New Roman" w:hAnsi="Times New Roman"/>
                  <w:color w:val="404040"/>
                  <w:szCs w:val="20"/>
                  <w:lang w:bidi="ar-SA"/>
                </w:rPr>
                <w:id w:val="1495914872"/>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NO</w:t>
            </w:r>
          </w:p>
        </w:tc>
      </w:tr>
      <w:tr w:rsidR="002E732A" w:rsidRPr="002E732A" w14:paraId="5981AA4F" w14:textId="77777777" w:rsidTr="002E732A">
        <w:trPr>
          <w:trHeight w:val="288"/>
        </w:trPr>
        <w:tc>
          <w:tcPr>
            <w:tcW w:w="7488" w:type="dxa"/>
            <w:shd w:val="solid" w:color="FFFFFF" w:fill="FFFFFF"/>
            <w:vAlign w:val="center"/>
          </w:tcPr>
          <w:p w14:paraId="42648FB0" w14:textId="77777777" w:rsidR="002E732A" w:rsidRPr="002E732A" w:rsidRDefault="002E732A" w:rsidP="002E732A">
            <w:pPr>
              <w:spacing w:after="0" w:line="240" w:lineRule="auto"/>
              <w:rPr>
                <w:rFonts w:ascii="Times New Roman" w:hAnsi="Times New Roman"/>
                <w:sz w:val="24"/>
                <w:szCs w:val="25"/>
                <w:lang w:bidi="ar-SA"/>
              </w:rPr>
            </w:pPr>
            <w:r w:rsidRPr="002E732A">
              <w:rPr>
                <w:rFonts w:ascii="Times New Roman" w:hAnsi="Times New Roman"/>
                <w:sz w:val="24"/>
                <w:szCs w:val="25"/>
                <w:lang w:bidi="ar-SA"/>
              </w:rPr>
              <w:t>Move homeless persons into permanent housing, and assure high rate of housing retention</w:t>
            </w:r>
          </w:p>
        </w:tc>
        <w:tc>
          <w:tcPr>
            <w:tcW w:w="2430" w:type="dxa"/>
            <w:shd w:val="solid" w:color="FFFFFF" w:fill="FFFFFF"/>
            <w:vAlign w:val="center"/>
          </w:tcPr>
          <w:p w14:paraId="26E926C9" w14:textId="77777777" w:rsidR="002E732A" w:rsidRPr="002E732A" w:rsidRDefault="00E018FD" w:rsidP="002E732A">
            <w:pPr>
              <w:spacing w:after="0" w:line="240" w:lineRule="auto"/>
              <w:jc w:val="center"/>
              <w:rPr>
                <w:rFonts w:ascii="Times New Roman" w:hAnsi="Times New Roman"/>
                <w:b/>
                <w:color w:val="006600"/>
                <w:sz w:val="18"/>
                <w:szCs w:val="18"/>
                <w:lang w:bidi="ar-SA"/>
              </w:rPr>
            </w:pPr>
            <w:sdt>
              <w:sdtPr>
                <w:rPr>
                  <w:rFonts w:ascii="Times New Roman" w:hAnsi="Times New Roman"/>
                  <w:color w:val="404040"/>
                  <w:szCs w:val="20"/>
                  <w:lang w:bidi="ar-SA"/>
                </w:rPr>
                <w:id w:val="723334429"/>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 xml:space="preserve">YES            </w:t>
            </w:r>
            <w:sdt>
              <w:sdtPr>
                <w:rPr>
                  <w:rFonts w:ascii="Times New Roman" w:hAnsi="Times New Roman"/>
                  <w:color w:val="404040"/>
                  <w:szCs w:val="20"/>
                  <w:lang w:bidi="ar-SA"/>
                </w:rPr>
                <w:id w:val="-48846475"/>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NO</w:t>
            </w:r>
          </w:p>
        </w:tc>
      </w:tr>
      <w:tr w:rsidR="002E732A" w:rsidRPr="002E732A" w14:paraId="47D2A0A5" w14:textId="77777777" w:rsidTr="002E732A">
        <w:trPr>
          <w:trHeight w:val="288"/>
        </w:trPr>
        <w:tc>
          <w:tcPr>
            <w:tcW w:w="7488" w:type="dxa"/>
            <w:shd w:val="solid" w:color="FFFFFF" w:fill="FFFFFF"/>
            <w:vAlign w:val="center"/>
          </w:tcPr>
          <w:p w14:paraId="5E6F88DE" w14:textId="77777777" w:rsidR="002E732A" w:rsidRPr="002E732A" w:rsidRDefault="002E732A" w:rsidP="002E732A">
            <w:pPr>
              <w:spacing w:after="0" w:line="240" w:lineRule="auto"/>
              <w:rPr>
                <w:rFonts w:ascii="Times New Roman" w:hAnsi="Times New Roman"/>
                <w:sz w:val="24"/>
                <w:szCs w:val="25"/>
                <w:lang w:bidi="ar-SA"/>
              </w:rPr>
            </w:pPr>
            <w:r w:rsidRPr="002E732A">
              <w:rPr>
                <w:rFonts w:ascii="Times New Roman" w:hAnsi="Times New Roman"/>
                <w:sz w:val="24"/>
                <w:szCs w:val="25"/>
                <w:lang w:bidi="ar-SA"/>
              </w:rPr>
              <w:t>End homelessness among chronic homeless persons, veterans, families with children and unaccompanied youth</w:t>
            </w:r>
          </w:p>
        </w:tc>
        <w:tc>
          <w:tcPr>
            <w:tcW w:w="2430" w:type="dxa"/>
            <w:shd w:val="solid" w:color="FFFFFF" w:fill="FFFFFF"/>
            <w:vAlign w:val="center"/>
          </w:tcPr>
          <w:p w14:paraId="77E28343" w14:textId="77777777" w:rsidR="002E732A" w:rsidRPr="002E732A" w:rsidRDefault="00E018FD" w:rsidP="002E732A">
            <w:pPr>
              <w:spacing w:after="0" w:line="240" w:lineRule="auto"/>
              <w:jc w:val="center"/>
              <w:rPr>
                <w:rFonts w:ascii="Times New Roman" w:hAnsi="Times New Roman"/>
                <w:b/>
                <w:color w:val="006600"/>
                <w:sz w:val="18"/>
                <w:szCs w:val="18"/>
                <w:lang w:bidi="ar-SA"/>
              </w:rPr>
            </w:pPr>
            <w:sdt>
              <w:sdtPr>
                <w:rPr>
                  <w:rFonts w:ascii="Times New Roman" w:hAnsi="Times New Roman"/>
                  <w:color w:val="404040"/>
                  <w:szCs w:val="20"/>
                  <w:lang w:bidi="ar-SA"/>
                </w:rPr>
                <w:id w:val="1057131353"/>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 xml:space="preserve">YES            </w:t>
            </w:r>
            <w:sdt>
              <w:sdtPr>
                <w:rPr>
                  <w:rFonts w:ascii="Times New Roman" w:hAnsi="Times New Roman"/>
                  <w:color w:val="404040"/>
                  <w:szCs w:val="20"/>
                  <w:lang w:bidi="ar-SA"/>
                </w:rPr>
                <w:id w:val="951523196"/>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NO</w:t>
            </w:r>
          </w:p>
        </w:tc>
      </w:tr>
      <w:tr w:rsidR="002E732A" w:rsidRPr="002E732A" w14:paraId="3BC2A2EC" w14:textId="77777777" w:rsidTr="002E732A">
        <w:trPr>
          <w:trHeight w:val="288"/>
        </w:trPr>
        <w:tc>
          <w:tcPr>
            <w:tcW w:w="7488" w:type="dxa"/>
            <w:shd w:val="solid" w:color="FFFFFF" w:fill="FFFFFF"/>
            <w:vAlign w:val="center"/>
          </w:tcPr>
          <w:p w14:paraId="7669A4CB" w14:textId="77777777" w:rsidR="002E732A" w:rsidRPr="002E732A" w:rsidRDefault="002E732A" w:rsidP="002E732A">
            <w:pPr>
              <w:spacing w:after="0" w:line="240" w:lineRule="auto"/>
              <w:rPr>
                <w:rFonts w:ascii="Times New Roman" w:hAnsi="Times New Roman"/>
                <w:sz w:val="24"/>
                <w:szCs w:val="25"/>
                <w:lang w:bidi="ar-SA"/>
              </w:rPr>
            </w:pPr>
            <w:r w:rsidRPr="002E732A">
              <w:rPr>
                <w:rFonts w:ascii="Times New Roman" w:hAnsi="Times New Roman"/>
                <w:sz w:val="24"/>
                <w:szCs w:val="25"/>
                <w:lang w:bidi="ar-SA"/>
              </w:rPr>
              <w:t>Our agency understands the requirements of data collection and the priority on data-driven planning using the continuum’s local HMIS.</w:t>
            </w:r>
          </w:p>
        </w:tc>
        <w:tc>
          <w:tcPr>
            <w:tcW w:w="2430" w:type="dxa"/>
            <w:shd w:val="solid" w:color="FFFFFF" w:fill="FFFFFF"/>
            <w:vAlign w:val="center"/>
          </w:tcPr>
          <w:p w14:paraId="4DE3EB31" w14:textId="77777777" w:rsidR="002E732A" w:rsidRPr="002E732A" w:rsidRDefault="00E018FD" w:rsidP="002E732A">
            <w:pPr>
              <w:spacing w:after="0" w:line="240" w:lineRule="auto"/>
              <w:jc w:val="center"/>
              <w:rPr>
                <w:rFonts w:ascii="Times New Roman" w:hAnsi="Times New Roman"/>
                <w:color w:val="404040"/>
                <w:szCs w:val="20"/>
                <w:lang w:bidi="ar-SA"/>
              </w:rPr>
            </w:pPr>
            <w:sdt>
              <w:sdtPr>
                <w:rPr>
                  <w:rFonts w:ascii="Times New Roman" w:hAnsi="Times New Roman"/>
                  <w:color w:val="404040"/>
                  <w:szCs w:val="20"/>
                  <w:lang w:bidi="ar-SA"/>
                </w:rPr>
                <w:id w:val="-1848239472"/>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 xml:space="preserve">YES            </w:t>
            </w:r>
            <w:sdt>
              <w:sdtPr>
                <w:rPr>
                  <w:rFonts w:ascii="Times New Roman" w:hAnsi="Times New Roman"/>
                  <w:color w:val="404040"/>
                  <w:szCs w:val="20"/>
                  <w:lang w:bidi="ar-SA"/>
                </w:rPr>
                <w:id w:val="1489129643"/>
              </w:sdtPr>
              <w:sdtEndPr/>
              <w:sdtContent>
                <w:r w:rsidR="002E732A" w:rsidRPr="002E732A">
                  <w:rPr>
                    <w:rFonts w:ascii="MS Gothic" w:eastAsia="MS Gothic" w:hAnsi="MS Gothic" w:hint="eastAsia"/>
                    <w:color w:val="404040"/>
                    <w:szCs w:val="20"/>
                    <w:lang w:bidi="ar-SA"/>
                  </w:rPr>
                  <w:t>☐</w:t>
                </w:r>
              </w:sdtContent>
            </w:sdt>
            <w:r w:rsidR="002E732A" w:rsidRPr="002E732A">
              <w:rPr>
                <w:rFonts w:ascii="Times New Roman" w:hAnsi="Times New Roman"/>
                <w:color w:val="404040"/>
                <w:szCs w:val="20"/>
                <w:lang w:bidi="ar-SA"/>
              </w:rPr>
              <w:t>NO</w:t>
            </w:r>
          </w:p>
        </w:tc>
      </w:tr>
    </w:tbl>
    <w:p w14:paraId="34F115B2" w14:textId="77777777" w:rsidR="002E732A" w:rsidRPr="002E732A" w:rsidRDefault="002E732A" w:rsidP="002E732A">
      <w:pPr>
        <w:spacing w:after="0" w:line="240" w:lineRule="auto"/>
        <w:rPr>
          <w:rFonts w:ascii="Times New Roman" w:hAnsi="Times New Roman"/>
          <w:b/>
          <w:i/>
          <w:sz w:val="24"/>
          <w:szCs w:val="25"/>
          <w:lang w:bidi="ar-SA"/>
        </w:rPr>
      </w:pPr>
    </w:p>
    <w:p w14:paraId="1FDA1EF7" w14:textId="77777777" w:rsidR="002E732A" w:rsidRPr="002E732A" w:rsidRDefault="002E732A" w:rsidP="002E732A">
      <w:pPr>
        <w:rPr>
          <w:rFonts w:ascii="Times New Roman" w:eastAsia="Calibri" w:hAnsi="Times New Roman"/>
          <w:b/>
          <w:i/>
          <w:lang w:bidi="ar-SA"/>
        </w:rPr>
      </w:pPr>
      <w:r w:rsidRPr="002E732A">
        <w:rPr>
          <w:rFonts w:ascii="Times New Roman" w:eastAsia="Calibri" w:hAnsi="Times New Roman"/>
          <w:b/>
          <w:i/>
          <w:lang w:bidi="ar-SA"/>
        </w:rPr>
        <w:t>Signed:</w:t>
      </w:r>
    </w:p>
    <w:p w14:paraId="0DE2A048" w14:textId="77777777" w:rsidR="002E732A" w:rsidRPr="002E732A" w:rsidRDefault="002E732A" w:rsidP="002E732A">
      <w:pPr>
        <w:rPr>
          <w:rFonts w:ascii="Times New Roman" w:eastAsia="Calibri" w:hAnsi="Times New Roman"/>
          <w:lang w:bidi="ar-SA"/>
        </w:rPr>
      </w:pPr>
      <w:r w:rsidRPr="002E732A">
        <w:rPr>
          <w:rFonts w:ascii="Times New Roman" w:eastAsia="Calibri" w:hAnsi="Times New Roman"/>
          <w:lang w:bidi="ar-SA"/>
        </w:rPr>
        <w:t xml:space="preserve">Executive Director: </w:t>
      </w:r>
      <w:r w:rsidRPr="002E732A">
        <w:rPr>
          <w:rFonts w:ascii="Times New Roman" w:eastAsia="Calibri" w:hAnsi="Times New Roman"/>
          <w:lang w:bidi="ar-SA"/>
        </w:rPr>
        <w:tab/>
      </w:r>
    </w:p>
    <w:p w14:paraId="4A2BA6A0" w14:textId="77777777" w:rsidR="002E732A" w:rsidRPr="002E732A" w:rsidRDefault="002E732A" w:rsidP="002E732A">
      <w:pPr>
        <w:rPr>
          <w:rFonts w:ascii="Times New Roman" w:eastAsia="Calibri" w:hAnsi="Times New Roman"/>
          <w:u w:val="single"/>
          <w:lang w:bidi="ar-SA"/>
        </w:rPr>
      </w:pPr>
      <w:r w:rsidRPr="002E732A">
        <w:rPr>
          <w:rFonts w:ascii="Times New Roman" w:eastAsia="Calibri" w:hAnsi="Times New Roman"/>
          <w:lang w:bidi="ar-SA"/>
        </w:rPr>
        <w:t>Agency Staff Designated to Attend CoC meetings/workshops:</w:t>
      </w:r>
    </w:p>
    <w:p w14:paraId="07A41202" w14:textId="77777777" w:rsidR="002E732A" w:rsidRPr="002E732A" w:rsidRDefault="002E732A" w:rsidP="002E732A">
      <w:pPr>
        <w:rPr>
          <w:rFonts w:ascii="Times New Roman" w:eastAsia="Calibri" w:hAnsi="Times New Roman"/>
          <w:lang w:bidi="ar-SA"/>
        </w:rPr>
      </w:pPr>
      <w:r w:rsidRPr="002E732A">
        <w:rPr>
          <w:rFonts w:ascii="Times New Roman" w:eastAsia="Calibri" w:hAnsi="Times New Roman"/>
          <w:lang w:bidi="ar-SA"/>
        </w:rPr>
        <w:t>Date Signed:</w:t>
      </w:r>
      <w:r w:rsidRPr="002E732A">
        <w:rPr>
          <w:rFonts w:ascii="Times New Roman" w:eastAsia="Calibri" w:hAnsi="Times New Roman"/>
          <w:lang w:bidi="ar-SA"/>
        </w:rPr>
        <w:tab/>
      </w:r>
    </w:p>
    <w:p w14:paraId="3C538DF3" w14:textId="77777777" w:rsidR="002E732A" w:rsidRPr="002E732A" w:rsidRDefault="002E732A" w:rsidP="002E732A">
      <w:pPr>
        <w:rPr>
          <w:rFonts w:ascii="Times New Roman" w:eastAsia="Calibri" w:hAnsi="Times New Roman"/>
          <w:b/>
          <w:i/>
          <w:sz w:val="32"/>
          <w:lang w:bidi="ar-SA"/>
        </w:rPr>
      </w:pPr>
      <w:r w:rsidRPr="002E732A">
        <w:rPr>
          <w:rFonts w:ascii="Times New Roman" w:eastAsia="Calibri" w:hAnsi="Times New Roman"/>
          <w:b/>
          <w:i/>
          <w:sz w:val="32"/>
          <w:lang w:bidi="ar-SA"/>
        </w:rPr>
        <w:t>Please do not include pages after this, but review the information.</w:t>
      </w:r>
    </w:p>
    <w:p w14:paraId="242D9EC5" w14:textId="77777777" w:rsidR="00AA2EC2" w:rsidRPr="00957B0E" w:rsidRDefault="00AA2EC2" w:rsidP="00957B0E">
      <w:pPr>
        <w:rPr>
          <w:rFonts w:ascii="Times New Roman" w:eastAsia="Calibri" w:hAnsi="Times New Roman"/>
          <w:b/>
          <w:i/>
          <w:sz w:val="32"/>
          <w:lang w:bidi="ar-SA"/>
        </w:rPr>
      </w:pPr>
    </w:p>
    <w:p w14:paraId="2E1A9904" w14:textId="77777777" w:rsidR="00957B0E" w:rsidRDefault="00957B0E" w:rsidP="00363918">
      <w:pPr>
        <w:spacing w:after="0" w:line="240" w:lineRule="auto"/>
      </w:pPr>
    </w:p>
    <w:p w14:paraId="74147B62" w14:textId="77777777" w:rsidR="00DC20DF" w:rsidRPr="00995654" w:rsidRDefault="00DC20DF" w:rsidP="00DC20DF">
      <w:pPr>
        <w:spacing w:after="0" w:line="240" w:lineRule="auto"/>
        <w:jc w:val="center"/>
        <w:rPr>
          <w:b/>
          <w:u w:val="single"/>
        </w:rPr>
      </w:pPr>
      <w:r w:rsidRPr="00995654">
        <w:rPr>
          <w:b/>
          <w:u w:val="single"/>
        </w:rPr>
        <w:t>Congratulations! You are finished.</w:t>
      </w:r>
    </w:p>
    <w:p w14:paraId="557AD5E5" w14:textId="77777777" w:rsidR="00C85421" w:rsidRDefault="00DC20DF" w:rsidP="00DC20DF">
      <w:pPr>
        <w:spacing w:after="0" w:line="240" w:lineRule="auto"/>
        <w:jc w:val="center"/>
        <w:rPr>
          <w:b/>
          <w:u w:val="single"/>
        </w:rPr>
      </w:pPr>
      <w:r w:rsidRPr="00995654">
        <w:rPr>
          <w:b/>
          <w:u w:val="single"/>
        </w:rPr>
        <w:t>Make a PDF of this form and send it</w:t>
      </w:r>
      <w:r w:rsidR="00C85421">
        <w:rPr>
          <w:b/>
          <w:u w:val="single"/>
        </w:rPr>
        <w:t xml:space="preserve"> (See Instructions)</w:t>
      </w:r>
      <w:r w:rsidR="008E47F8">
        <w:rPr>
          <w:b/>
          <w:u w:val="single"/>
        </w:rPr>
        <w:t>, with any required attach</w:t>
      </w:r>
      <w:r w:rsidR="008C4BD6">
        <w:rPr>
          <w:b/>
          <w:u w:val="single"/>
        </w:rPr>
        <w:t>ment</w:t>
      </w:r>
      <w:r w:rsidR="008E47F8">
        <w:rPr>
          <w:b/>
          <w:u w:val="single"/>
        </w:rPr>
        <w:t>s</w:t>
      </w:r>
      <w:r w:rsidR="008C4BD6">
        <w:rPr>
          <w:b/>
          <w:u w:val="single"/>
        </w:rPr>
        <w:t>,</w:t>
      </w:r>
      <w:r w:rsidRPr="00995654">
        <w:rPr>
          <w:b/>
          <w:u w:val="single"/>
        </w:rPr>
        <w:t xml:space="preserve"> </w:t>
      </w:r>
    </w:p>
    <w:p w14:paraId="50CE5630" w14:textId="646C9911" w:rsidR="00DC20DF" w:rsidRPr="00995654" w:rsidRDefault="00DC20DF" w:rsidP="00DC20DF">
      <w:pPr>
        <w:spacing w:after="0" w:line="240" w:lineRule="auto"/>
        <w:jc w:val="center"/>
      </w:pPr>
      <w:r w:rsidRPr="00995654">
        <w:rPr>
          <w:b/>
          <w:u w:val="single"/>
        </w:rPr>
        <w:t xml:space="preserve">to </w:t>
      </w:r>
      <w:hyperlink r:id="rId43" w:history="1">
        <w:r w:rsidR="00957B0E" w:rsidRPr="007161BD">
          <w:rPr>
            <w:rStyle w:val="Hyperlink"/>
            <w:b/>
          </w:rPr>
          <w:t>stolmie@nashville-mdha.org</w:t>
        </w:r>
      </w:hyperlink>
      <w:r w:rsidR="00957B0E">
        <w:rPr>
          <w:b/>
          <w:u w:val="single"/>
        </w:rPr>
        <w:t xml:space="preserve"> </w:t>
      </w:r>
    </w:p>
    <w:p w14:paraId="3B28C831" w14:textId="77777777" w:rsidR="00957B0E" w:rsidRDefault="005C3C80" w:rsidP="005862FC">
      <w:pPr>
        <w:spacing w:after="0" w:line="240" w:lineRule="auto"/>
        <w:jc w:val="center"/>
        <w:rPr>
          <w:rFonts w:eastAsia="MS Mincho" w:cs="Arial"/>
          <w:b/>
          <w:sz w:val="24"/>
          <w:szCs w:val="24"/>
        </w:rPr>
      </w:pPr>
      <w:r>
        <w:rPr>
          <w:rFonts w:asciiTheme="minorHAnsi" w:eastAsiaTheme="minorEastAsia" w:hAnsiTheme="minorHAnsi" w:cstheme="minorBidi"/>
          <w:b/>
          <w:sz w:val="24"/>
          <w:szCs w:val="24"/>
        </w:rPr>
        <w:br/>
      </w:r>
      <w:bookmarkStart w:id="8" w:name="_Hlk14854783"/>
    </w:p>
    <w:p w14:paraId="55F157B5" w14:textId="4BB77767" w:rsidR="005862FC" w:rsidRPr="0003553C" w:rsidRDefault="00957B0E" w:rsidP="005862FC">
      <w:pPr>
        <w:spacing w:after="0" w:line="240" w:lineRule="auto"/>
        <w:jc w:val="center"/>
        <w:rPr>
          <w:rFonts w:eastAsia="MS Mincho" w:cs="Arial"/>
          <w:b/>
          <w:sz w:val="24"/>
          <w:szCs w:val="24"/>
        </w:rPr>
      </w:pPr>
      <w:r>
        <w:rPr>
          <w:rFonts w:eastAsia="MS Mincho" w:cs="Arial"/>
          <w:b/>
          <w:sz w:val="24"/>
          <w:szCs w:val="24"/>
        </w:rPr>
        <w:br w:type="column"/>
      </w:r>
      <w:r w:rsidR="00704365">
        <w:rPr>
          <w:rFonts w:eastAsia="MS Mincho" w:cs="Arial"/>
          <w:b/>
          <w:sz w:val="24"/>
          <w:szCs w:val="24"/>
        </w:rPr>
        <w:lastRenderedPageBreak/>
        <w:t>2022</w:t>
      </w:r>
      <w:r w:rsidR="005862FC" w:rsidRPr="0003553C">
        <w:rPr>
          <w:rFonts w:eastAsia="MS Mincho" w:cs="Arial"/>
          <w:b/>
          <w:sz w:val="24"/>
          <w:szCs w:val="24"/>
        </w:rPr>
        <w:t xml:space="preserve"> </w:t>
      </w:r>
      <w:r>
        <w:rPr>
          <w:rFonts w:eastAsia="MS Mincho" w:cs="Arial"/>
          <w:b/>
          <w:sz w:val="24"/>
          <w:szCs w:val="24"/>
        </w:rPr>
        <w:t xml:space="preserve">Nashville-Davidson </w:t>
      </w:r>
      <w:r w:rsidR="005862FC" w:rsidRPr="0003553C">
        <w:rPr>
          <w:rFonts w:eastAsia="MS Mincho" w:cs="Arial"/>
          <w:b/>
          <w:sz w:val="24"/>
          <w:szCs w:val="24"/>
        </w:rPr>
        <w:t>Cou</w:t>
      </w:r>
      <w:r w:rsidR="00F83933">
        <w:rPr>
          <w:rFonts w:eastAsia="MS Mincho" w:cs="Arial"/>
          <w:b/>
          <w:sz w:val="24"/>
          <w:szCs w:val="24"/>
        </w:rPr>
        <w:t>nty Continuum of Care (CoC)</w:t>
      </w:r>
      <w:r w:rsidR="005862FC" w:rsidRPr="0003553C">
        <w:rPr>
          <w:rFonts w:eastAsia="MS Mincho" w:cs="Arial"/>
          <w:b/>
          <w:sz w:val="24"/>
          <w:szCs w:val="24"/>
        </w:rPr>
        <w:t xml:space="preserve"> Local Application</w:t>
      </w:r>
    </w:p>
    <w:p w14:paraId="26BE98F1" w14:textId="2807E715" w:rsidR="005862FC" w:rsidRPr="0003553C" w:rsidRDefault="005862FC" w:rsidP="005862FC">
      <w:pPr>
        <w:spacing w:after="0" w:line="240" w:lineRule="auto"/>
        <w:jc w:val="center"/>
        <w:rPr>
          <w:rFonts w:eastAsia="MS Mincho" w:cs="Arial"/>
          <w:b/>
          <w:sz w:val="24"/>
          <w:szCs w:val="24"/>
        </w:rPr>
      </w:pPr>
      <w:r w:rsidRPr="0003553C">
        <w:rPr>
          <w:rFonts w:eastAsia="MS Mincho" w:cs="Arial"/>
          <w:b/>
          <w:sz w:val="24"/>
          <w:szCs w:val="24"/>
        </w:rPr>
        <w:t>Scoring Criteria for New Projects</w:t>
      </w:r>
    </w:p>
    <w:p w14:paraId="78FE1563" w14:textId="77777777" w:rsidR="005862FC" w:rsidRPr="0003553C" w:rsidRDefault="005862FC" w:rsidP="005862FC">
      <w:pPr>
        <w:spacing w:after="0" w:line="240" w:lineRule="auto"/>
        <w:jc w:val="center"/>
        <w:rPr>
          <w:rFonts w:eastAsia="MS Mincho" w:cs="Arial"/>
          <w:b/>
          <w:sz w:val="24"/>
          <w:szCs w:val="24"/>
        </w:rPr>
      </w:pPr>
      <w:r w:rsidRPr="0003553C">
        <w:rPr>
          <w:rFonts w:eastAsia="MS Mincho" w:cs="Arial"/>
          <w:b/>
          <w:sz w:val="24"/>
          <w:szCs w:val="24"/>
        </w:rPr>
        <w:t xml:space="preserve">Total points </w:t>
      </w:r>
      <w:r w:rsidRPr="00142E16">
        <w:rPr>
          <w:rFonts w:eastAsia="MS Mincho" w:cs="Arial"/>
          <w:b/>
          <w:sz w:val="24"/>
          <w:szCs w:val="24"/>
        </w:rPr>
        <w:t>available = 100</w:t>
      </w:r>
    </w:p>
    <w:p w14:paraId="46876DE0" w14:textId="77777777" w:rsidR="005862FC" w:rsidRPr="0003553C" w:rsidRDefault="005862FC" w:rsidP="005862FC">
      <w:pPr>
        <w:spacing w:after="0" w:line="240" w:lineRule="auto"/>
        <w:jc w:val="center"/>
        <w:rPr>
          <w:rFonts w:eastAsia="MS Mincho" w:cs="Arial"/>
          <w:b/>
          <w:sz w:val="24"/>
          <w:szCs w:val="24"/>
        </w:rPr>
      </w:pPr>
    </w:p>
    <w:p w14:paraId="0F287211" w14:textId="77777777" w:rsidR="005862FC" w:rsidRPr="0003553C" w:rsidRDefault="005862FC" w:rsidP="005862FC">
      <w:pPr>
        <w:spacing w:after="0" w:line="240" w:lineRule="auto"/>
        <w:jc w:val="center"/>
      </w:pPr>
    </w:p>
    <w:tbl>
      <w:tblPr>
        <w:tblW w:w="1100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2313"/>
        <w:gridCol w:w="4597"/>
        <w:gridCol w:w="3203"/>
      </w:tblGrid>
      <w:tr w:rsidR="005862FC" w:rsidRPr="0003553C" w14:paraId="7790CB32" w14:textId="77777777" w:rsidTr="002511AF">
        <w:tc>
          <w:tcPr>
            <w:tcW w:w="890" w:type="dxa"/>
          </w:tcPr>
          <w:p w14:paraId="1DACB831" w14:textId="740D6806" w:rsidR="005862FC" w:rsidRPr="0003553C" w:rsidRDefault="0083194F" w:rsidP="006A13D6">
            <w:pPr>
              <w:spacing w:after="0" w:line="240" w:lineRule="auto"/>
              <w:rPr>
                <w:b/>
              </w:rPr>
            </w:pPr>
            <w:r>
              <w:rPr>
                <w:b/>
              </w:rPr>
              <w:t>Section</w:t>
            </w:r>
          </w:p>
        </w:tc>
        <w:tc>
          <w:tcPr>
            <w:tcW w:w="2313" w:type="dxa"/>
          </w:tcPr>
          <w:p w14:paraId="0622E441" w14:textId="77777777" w:rsidR="005862FC" w:rsidRPr="0003553C" w:rsidRDefault="005862FC" w:rsidP="006A13D6">
            <w:pPr>
              <w:spacing w:after="0" w:line="240" w:lineRule="auto"/>
              <w:rPr>
                <w:b/>
              </w:rPr>
            </w:pPr>
            <w:r w:rsidRPr="0003553C">
              <w:rPr>
                <w:b/>
              </w:rPr>
              <w:t>Criterion</w:t>
            </w:r>
          </w:p>
        </w:tc>
        <w:tc>
          <w:tcPr>
            <w:tcW w:w="7800" w:type="dxa"/>
            <w:gridSpan w:val="2"/>
          </w:tcPr>
          <w:p w14:paraId="039B4ACA" w14:textId="77777777" w:rsidR="005862FC" w:rsidRPr="0003553C" w:rsidRDefault="005862FC" w:rsidP="006A13D6">
            <w:pPr>
              <w:spacing w:after="0" w:line="240" w:lineRule="auto"/>
              <w:rPr>
                <w:b/>
              </w:rPr>
            </w:pPr>
            <w:r w:rsidRPr="0003553C">
              <w:rPr>
                <w:b/>
              </w:rPr>
              <w:t xml:space="preserve">Points </w:t>
            </w:r>
          </w:p>
        </w:tc>
      </w:tr>
      <w:tr w:rsidR="002511AF" w:rsidRPr="0003553C" w14:paraId="741C1613" w14:textId="77777777" w:rsidTr="002511AF">
        <w:trPr>
          <w:gridAfter w:val="1"/>
          <w:wAfter w:w="3203" w:type="dxa"/>
        </w:trPr>
        <w:tc>
          <w:tcPr>
            <w:tcW w:w="7800" w:type="dxa"/>
            <w:gridSpan w:val="3"/>
            <w:tcBorders>
              <w:bottom w:val="single" w:sz="4" w:space="0" w:color="auto"/>
            </w:tcBorders>
            <w:shd w:val="clear" w:color="auto" w:fill="B2A1C7"/>
          </w:tcPr>
          <w:p w14:paraId="5906C763" w14:textId="77777777" w:rsidR="002511AF" w:rsidRPr="0003553C" w:rsidRDefault="002511AF" w:rsidP="006A13D6">
            <w:pPr>
              <w:spacing w:after="0" w:line="240" w:lineRule="auto"/>
            </w:pPr>
          </w:p>
        </w:tc>
      </w:tr>
      <w:tr w:rsidR="005862FC" w:rsidRPr="0003553C" w14:paraId="39588F7F" w14:textId="77777777" w:rsidTr="002511AF">
        <w:tc>
          <w:tcPr>
            <w:tcW w:w="890" w:type="dxa"/>
            <w:tcBorders>
              <w:bottom w:val="single" w:sz="4" w:space="0" w:color="auto"/>
            </w:tcBorders>
            <w:shd w:val="clear" w:color="auto" w:fill="auto"/>
          </w:tcPr>
          <w:p w14:paraId="7487D36E" w14:textId="77777777" w:rsidR="005862FC" w:rsidRPr="0003553C" w:rsidRDefault="005862FC" w:rsidP="006A13D6">
            <w:pPr>
              <w:spacing w:after="0" w:line="240" w:lineRule="auto"/>
            </w:pPr>
          </w:p>
        </w:tc>
        <w:tc>
          <w:tcPr>
            <w:tcW w:w="2313" w:type="dxa"/>
            <w:tcBorders>
              <w:bottom w:val="single" w:sz="4" w:space="0" w:color="auto"/>
            </w:tcBorders>
            <w:shd w:val="clear" w:color="auto" w:fill="auto"/>
          </w:tcPr>
          <w:p w14:paraId="19C71EF8" w14:textId="77777777" w:rsidR="005862FC" w:rsidRPr="0003553C" w:rsidRDefault="005862FC" w:rsidP="006A13D6">
            <w:pPr>
              <w:spacing w:after="0" w:line="240" w:lineRule="auto"/>
            </w:pPr>
            <w:r w:rsidRPr="0003553C">
              <w:rPr>
                <w:rFonts w:eastAsia="MS Mincho" w:cs="Arial"/>
              </w:rPr>
              <w:t xml:space="preserve">1.a Primary Activity type = </w:t>
            </w:r>
            <w:r w:rsidRPr="0003553C">
              <w:rPr>
                <w:rFonts w:eastAsia="MS Mincho" w:cs="Arial"/>
                <w:b/>
              </w:rPr>
              <w:t>5 Points</w:t>
            </w:r>
            <w:r w:rsidRPr="0003553C">
              <w:rPr>
                <w:rFonts w:eastAsia="MS Mincho" w:cs="Arial"/>
              </w:rPr>
              <w:t xml:space="preserve"> maximum</w:t>
            </w:r>
          </w:p>
        </w:tc>
        <w:tc>
          <w:tcPr>
            <w:tcW w:w="7800" w:type="dxa"/>
            <w:gridSpan w:val="2"/>
            <w:tcBorders>
              <w:bottom w:val="single" w:sz="4" w:space="0" w:color="auto"/>
            </w:tcBorders>
          </w:tcPr>
          <w:p w14:paraId="0716E0D9" w14:textId="290551B9" w:rsidR="005862FC" w:rsidRPr="00C07492" w:rsidRDefault="005862FC" w:rsidP="008E47F8">
            <w:pPr>
              <w:spacing w:after="0" w:line="240" w:lineRule="auto"/>
              <w:rPr>
                <w:rFonts w:eastAsia="MS Mincho" w:cs="Arial"/>
              </w:rPr>
            </w:pPr>
            <w:r w:rsidRPr="0003553C">
              <w:rPr>
                <w:rFonts w:cs="Calibri"/>
                <w:noProof/>
                <w:lang w:bidi="ar-SA"/>
              </w:rPr>
              <mc:AlternateContent>
                <mc:Choice Requires="wps">
                  <w:drawing>
                    <wp:inline distT="0" distB="0" distL="0" distR="0" wp14:anchorId="3F3F5777" wp14:editId="7C0B3503">
                      <wp:extent cx="100330" cy="98425"/>
                      <wp:effectExtent l="13335" t="18415" r="10160" b="16510"/>
                      <wp:docPr id="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197890D8"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F3F5777" id="Text Box 169" o:spid="_x0000_s1089"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" fillcolor="#c6d9f1" strokecolor="#548dd4" strokeweight="1.5pt">
                      <v:textbox inset="0,0,0,0">
                        <w:txbxContent>
                          <w:p w14:paraId="197890D8" w14:textId="77777777" w:rsidR="00516C4A" w:rsidRPr="00356804" w:rsidRDefault="00516C4A" w:rsidP="005862FC">
                            <w:pPr>
                              <w:jc w:val="center"/>
                              <w:rPr>
                                <w:b/>
                                <w:sz w:val="12"/>
                                <w:szCs w:val="12"/>
                              </w:rPr>
                            </w:pPr>
                          </w:p>
                        </w:txbxContent>
                      </v:textbox>
                      <w10:anchorlock/>
                    </v:shape>
                  </w:pict>
                </mc:Fallback>
              </mc:AlternateContent>
            </w:r>
            <w:r w:rsidRPr="0003553C">
              <w:rPr>
                <w:rFonts w:eastAsia="MS Mincho" w:cs="Arial"/>
              </w:rPr>
              <w:t xml:space="preserve">  </w:t>
            </w:r>
            <w:r w:rsidRPr="002511AF">
              <w:rPr>
                <w:rFonts w:eastAsia="MS Mincho" w:cs="Arial"/>
              </w:rPr>
              <w:t xml:space="preserve">Proposed PSH </w:t>
            </w:r>
            <w:r w:rsidR="00D90B4B" w:rsidRPr="002511AF">
              <w:rPr>
                <w:rFonts w:eastAsia="MS Mincho" w:cs="Arial"/>
              </w:rPr>
              <w:t xml:space="preserve">or PSH </w:t>
            </w:r>
            <w:r w:rsidRPr="002511AF">
              <w:rPr>
                <w:rFonts w:eastAsia="MS Mincho" w:cs="Arial"/>
              </w:rPr>
              <w:t xml:space="preserve">Expansion project = </w:t>
            </w:r>
            <w:r w:rsidRPr="002511AF">
              <w:rPr>
                <w:rFonts w:eastAsia="MS Mincho" w:cs="Arial"/>
                <w:b/>
              </w:rPr>
              <w:t>5 Points</w:t>
            </w:r>
          </w:p>
          <w:p w14:paraId="13BC99F6" w14:textId="466BB929" w:rsidR="005862FC" w:rsidRDefault="005862FC" w:rsidP="006A13D6">
            <w:pPr>
              <w:spacing w:after="0" w:line="240" w:lineRule="auto"/>
              <w:rPr>
                <w:rFonts w:eastAsia="MS Mincho" w:cs="Arial"/>
                <w:b/>
                <w:bCs/>
              </w:rPr>
            </w:pPr>
            <w:r w:rsidRPr="0003553C">
              <w:rPr>
                <w:rFonts w:cs="Calibri"/>
                <w:noProof/>
                <w:lang w:bidi="ar-SA"/>
              </w:rPr>
              <mc:AlternateContent>
                <mc:Choice Requires="wps">
                  <w:drawing>
                    <wp:inline distT="0" distB="0" distL="0" distR="0" wp14:anchorId="5A5894D8" wp14:editId="13530899">
                      <wp:extent cx="100330" cy="98425"/>
                      <wp:effectExtent l="13335" t="18415" r="10160" b="16510"/>
                      <wp:docPr id="1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4306286D"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5A5894D8" id="_x0000_s1090"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UlFgIAACI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" fillcolor="#c6d9f1" strokecolor="#548dd4" strokeweight="1.5pt">
                      <v:textbox inset="0,0,0,0">
                        <w:txbxContent>
                          <w:p w14:paraId="4306286D" w14:textId="77777777" w:rsidR="00516C4A" w:rsidRPr="00356804" w:rsidRDefault="00516C4A" w:rsidP="005862FC">
                            <w:pPr>
                              <w:jc w:val="center"/>
                              <w:rPr>
                                <w:b/>
                                <w:sz w:val="12"/>
                                <w:szCs w:val="12"/>
                              </w:rPr>
                            </w:pPr>
                          </w:p>
                        </w:txbxContent>
                      </v:textbox>
                      <w10:anchorlock/>
                    </v:shape>
                  </w:pict>
                </mc:Fallback>
              </mc:AlternateContent>
            </w:r>
            <w:r>
              <w:rPr>
                <w:rFonts w:eastAsia="MS Mincho" w:cs="Arial"/>
              </w:rPr>
              <w:t xml:space="preserve"> </w:t>
            </w:r>
            <w:r w:rsidRPr="00866F9D">
              <w:rPr>
                <w:rFonts w:eastAsia="MS Mincho" w:cs="Arial"/>
              </w:rPr>
              <w:t xml:space="preserve">Proposed </w:t>
            </w:r>
            <w:r w:rsidR="00142E16">
              <w:rPr>
                <w:rFonts w:eastAsia="MS Mincho" w:cs="Arial"/>
              </w:rPr>
              <w:t>RRH</w:t>
            </w:r>
            <w:r w:rsidR="008C4BD6">
              <w:rPr>
                <w:rFonts w:eastAsia="MS Mincho" w:cs="Arial"/>
              </w:rPr>
              <w:t xml:space="preserve"> units</w:t>
            </w:r>
            <w:r w:rsidRPr="00866F9D">
              <w:rPr>
                <w:rFonts w:eastAsia="MS Mincho" w:cs="Arial"/>
              </w:rPr>
              <w:t xml:space="preserve"> =</w:t>
            </w:r>
            <w:r>
              <w:rPr>
                <w:rFonts w:eastAsia="MS Mincho" w:cs="Arial"/>
                <w:b/>
                <w:bCs/>
              </w:rPr>
              <w:t xml:space="preserve"> 3 Points</w:t>
            </w:r>
          </w:p>
          <w:p w14:paraId="456B1D87" w14:textId="3E5E92E7" w:rsidR="005862FC" w:rsidRPr="00CB1346" w:rsidRDefault="005862FC" w:rsidP="006A13D6">
            <w:pPr>
              <w:spacing w:after="0" w:line="240" w:lineRule="auto"/>
              <w:rPr>
                <w:rFonts w:eastAsia="MS Mincho" w:cs="Arial"/>
              </w:rPr>
            </w:pPr>
            <w:r w:rsidRPr="0003553C">
              <w:rPr>
                <w:rFonts w:cs="Calibri"/>
                <w:noProof/>
                <w:lang w:bidi="ar-SA"/>
              </w:rPr>
              <mc:AlternateContent>
                <mc:Choice Requires="wps">
                  <w:drawing>
                    <wp:inline distT="0" distB="0" distL="0" distR="0" wp14:anchorId="737D9F29" wp14:editId="354FCFF9">
                      <wp:extent cx="100330" cy="98425"/>
                      <wp:effectExtent l="13335" t="18415" r="10160" b="16510"/>
                      <wp:docPr id="2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4A2F3677"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737D9F29" id="_x0000_s1091"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9wFgIAACI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" fillcolor="#c6d9f1" strokecolor="#548dd4" strokeweight="1.5pt">
                      <v:textbox inset="0,0,0,0">
                        <w:txbxContent>
                          <w:p w14:paraId="4A2F3677" w14:textId="77777777" w:rsidR="00516C4A" w:rsidRPr="00356804" w:rsidRDefault="00516C4A" w:rsidP="005862FC">
                            <w:pPr>
                              <w:jc w:val="center"/>
                              <w:rPr>
                                <w:b/>
                                <w:sz w:val="12"/>
                                <w:szCs w:val="12"/>
                              </w:rPr>
                            </w:pPr>
                          </w:p>
                        </w:txbxContent>
                      </v:textbox>
                      <w10:anchorlock/>
                    </v:shape>
                  </w:pict>
                </mc:Fallback>
              </mc:AlternateContent>
            </w:r>
            <w:r>
              <w:rPr>
                <w:rFonts w:eastAsia="MS Mincho" w:cs="Arial"/>
              </w:rPr>
              <w:t xml:space="preserve"> Proposed HMIS expansion project</w:t>
            </w:r>
            <w:r w:rsidRPr="00AD48E9">
              <w:rPr>
                <w:rFonts w:eastAsia="MS Mincho" w:cs="Arial"/>
              </w:rPr>
              <w:t xml:space="preserve"> </w:t>
            </w:r>
            <w:r w:rsidRPr="00AD48E9">
              <w:rPr>
                <w:rFonts w:eastAsia="MS Mincho" w:cs="Arial"/>
                <w:b/>
                <w:bCs/>
              </w:rPr>
              <w:t>=</w:t>
            </w:r>
            <w:r w:rsidRPr="002F5764">
              <w:rPr>
                <w:rFonts w:eastAsia="MS Mincho" w:cs="Arial"/>
                <w:b/>
                <w:bCs/>
              </w:rPr>
              <w:t xml:space="preserve"> </w:t>
            </w:r>
            <w:r w:rsidR="008C4BD6">
              <w:rPr>
                <w:rFonts w:eastAsia="MS Mincho" w:cs="Arial"/>
                <w:b/>
                <w:bCs/>
              </w:rPr>
              <w:t>2</w:t>
            </w:r>
            <w:r w:rsidRPr="002F5764">
              <w:rPr>
                <w:rFonts w:eastAsia="MS Mincho" w:cs="Arial"/>
                <w:b/>
                <w:bCs/>
              </w:rPr>
              <w:t xml:space="preserve"> Points</w:t>
            </w:r>
          </w:p>
        </w:tc>
      </w:tr>
      <w:tr w:rsidR="005862FC" w:rsidRPr="0003553C" w14:paraId="7DD19B5B" w14:textId="77777777" w:rsidTr="002511AF">
        <w:tc>
          <w:tcPr>
            <w:tcW w:w="890" w:type="dxa"/>
            <w:tcBorders>
              <w:bottom w:val="single" w:sz="4" w:space="0" w:color="auto"/>
            </w:tcBorders>
            <w:shd w:val="clear" w:color="auto" w:fill="CCC0D9"/>
          </w:tcPr>
          <w:p w14:paraId="1585D19B" w14:textId="4F630287" w:rsidR="005862FC" w:rsidRPr="0003553C" w:rsidRDefault="0083194F" w:rsidP="006A13D6">
            <w:pPr>
              <w:spacing w:after="0" w:line="240" w:lineRule="auto"/>
            </w:pPr>
            <w:r>
              <w:rPr>
                <w:rFonts w:eastAsia="MS Mincho" w:cs="Arial"/>
              </w:rPr>
              <w:t>1</w:t>
            </w:r>
          </w:p>
        </w:tc>
        <w:tc>
          <w:tcPr>
            <w:tcW w:w="2313" w:type="dxa"/>
            <w:tcBorders>
              <w:bottom w:val="single" w:sz="4" w:space="0" w:color="auto"/>
            </w:tcBorders>
            <w:shd w:val="clear" w:color="auto" w:fill="B2A1C7"/>
          </w:tcPr>
          <w:p w14:paraId="49C6F250" w14:textId="3880733E" w:rsidR="005862FC" w:rsidRPr="0003553C" w:rsidRDefault="005862FC" w:rsidP="006A13D6">
            <w:pPr>
              <w:spacing w:after="0" w:line="240" w:lineRule="auto"/>
              <w:rPr>
                <w:rFonts w:eastAsia="MS Mincho" w:cs="Arial"/>
              </w:rPr>
            </w:pPr>
            <w:r w:rsidRPr="0003553C">
              <w:rPr>
                <w:rFonts w:eastAsia="MS Mincho" w:cs="Arial"/>
              </w:rPr>
              <w:t>Project addresses Local and HUD Priorities =</w:t>
            </w:r>
            <w:r>
              <w:rPr>
                <w:rFonts w:eastAsia="MS Mincho" w:cs="Arial"/>
              </w:rPr>
              <w:t xml:space="preserve"> up to</w:t>
            </w:r>
            <w:r w:rsidRPr="0003553C">
              <w:rPr>
                <w:rFonts w:eastAsia="MS Mincho" w:cs="Arial"/>
              </w:rPr>
              <w:t xml:space="preserve"> </w:t>
            </w:r>
            <w:r w:rsidR="00E11D51">
              <w:rPr>
                <w:rFonts w:eastAsia="MS Mincho" w:cs="Arial"/>
              </w:rPr>
              <w:t>26</w:t>
            </w:r>
            <w:r w:rsidRPr="0003553C">
              <w:rPr>
                <w:rFonts w:eastAsia="MS Mincho" w:cs="Arial"/>
              </w:rPr>
              <w:t xml:space="preserve"> Points</w:t>
            </w:r>
          </w:p>
        </w:tc>
        <w:tc>
          <w:tcPr>
            <w:tcW w:w="7800" w:type="dxa"/>
            <w:gridSpan w:val="2"/>
            <w:tcBorders>
              <w:bottom w:val="single" w:sz="4" w:space="0" w:color="auto"/>
            </w:tcBorders>
            <w:shd w:val="clear" w:color="auto" w:fill="B2A1C7"/>
          </w:tcPr>
          <w:p w14:paraId="704ABA15" w14:textId="77777777" w:rsidR="005862FC" w:rsidRPr="0003553C" w:rsidRDefault="005862FC" w:rsidP="006A13D6">
            <w:pPr>
              <w:spacing w:after="0" w:line="240" w:lineRule="auto"/>
              <w:rPr>
                <w:rFonts w:cs="Calibri"/>
                <w:noProof/>
              </w:rPr>
            </w:pPr>
          </w:p>
        </w:tc>
      </w:tr>
      <w:tr w:rsidR="005862FC" w:rsidRPr="0003553C" w14:paraId="1ABDAE31" w14:textId="77777777" w:rsidTr="002511AF">
        <w:tc>
          <w:tcPr>
            <w:tcW w:w="890" w:type="dxa"/>
            <w:tcBorders>
              <w:bottom w:val="single" w:sz="4" w:space="0" w:color="auto"/>
            </w:tcBorders>
            <w:shd w:val="clear" w:color="auto" w:fill="auto"/>
          </w:tcPr>
          <w:p w14:paraId="6D41E944" w14:textId="77777777" w:rsidR="005862FC" w:rsidRPr="0003553C" w:rsidRDefault="005862FC" w:rsidP="006A13D6">
            <w:pPr>
              <w:spacing w:after="0" w:line="240" w:lineRule="auto"/>
            </w:pPr>
          </w:p>
        </w:tc>
        <w:tc>
          <w:tcPr>
            <w:tcW w:w="2313" w:type="dxa"/>
            <w:tcBorders>
              <w:bottom w:val="single" w:sz="4" w:space="0" w:color="auto"/>
            </w:tcBorders>
            <w:shd w:val="clear" w:color="auto" w:fill="auto"/>
          </w:tcPr>
          <w:p w14:paraId="149ED59C" w14:textId="4E161B18" w:rsidR="005862FC" w:rsidRPr="00F37CCA" w:rsidRDefault="0083194F" w:rsidP="006A13D6">
            <w:pPr>
              <w:spacing w:after="120" w:line="240" w:lineRule="auto"/>
              <w:rPr>
                <w:b/>
              </w:rPr>
            </w:pPr>
            <w:r>
              <w:t>1</w:t>
            </w:r>
            <w:r w:rsidR="005862FC" w:rsidRPr="00F37CCA">
              <w:t xml:space="preserve">.a Will improve system performance = </w:t>
            </w:r>
            <w:r w:rsidR="005862FC" w:rsidRPr="00F37CCA">
              <w:rPr>
                <w:b/>
              </w:rPr>
              <w:t>up to 10 points</w:t>
            </w:r>
          </w:p>
        </w:tc>
        <w:tc>
          <w:tcPr>
            <w:tcW w:w="7800" w:type="dxa"/>
            <w:gridSpan w:val="2"/>
            <w:tcBorders>
              <w:bottom w:val="single" w:sz="4" w:space="0" w:color="auto"/>
            </w:tcBorders>
          </w:tcPr>
          <w:p w14:paraId="2C75778C" w14:textId="0E5F8C13" w:rsidR="005862FC" w:rsidRPr="00F37CCA" w:rsidRDefault="005862FC" w:rsidP="006A13D6">
            <w:pPr>
              <w:spacing w:after="120" w:line="240" w:lineRule="auto"/>
            </w:pPr>
            <w:r w:rsidRPr="00F37CCA">
              <w:rPr>
                <w:noProof/>
                <w:lang w:bidi="ar-SA"/>
              </w:rPr>
              <mc:AlternateContent>
                <mc:Choice Requires="wps">
                  <w:drawing>
                    <wp:inline distT="0" distB="0" distL="0" distR="0" wp14:anchorId="51EA4279" wp14:editId="2304EC95">
                      <wp:extent cx="100330" cy="98425"/>
                      <wp:effectExtent l="13335" t="17145" r="10160" b="17780"/>
                      <wp:docPr id="5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69ED1CE1" w14:textId="77777777" w:rsidR="00516C4A" w:rsidRDefault="00516C4A" w:rsidP="005862FC">
                                  <w:pPr>
                                    <w:rPr>
                                      <w:szCs w:val="12"/>
                                    </w:rPr>
                                  </w:pPr>
                                </w:p>
                              </w:txbxContent>
                            </wps:txbx>
                            <wps:bodyPr rot="0" vert="horz" wrap="square" lIns="0" tIns="0" rIns="0" bIns="0" anchor="t" anchorCtr="0" upright="1">
                              <a:noAutofit/>
                            </wps:bodyPr>
                          </wps:wsp>
                        </a:graphicData>
                      </a:graphic>
                    </wp:inline>
                  </w:drawing>
                </mc:Choice>
                <mc:Fallback>
                  <w:pict>
                    <v:shape w14:anchorId="51EA4279" id="Text Box 70" o:spid="_x0000_s1092"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COFwIAACI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wKYxOAo6w6qEwmLMAwuLRoZDeAPzjoa2pL77weBijPzwVJz4oRfDLwYu4sh&#10;rKTQkgfOBnMdhk04ONT7hpCH9lu4pwbWOqn7zOLMlwYxiX5emjjpv97Tq+fVXv0E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JdTYI4X&#10;AgAAIgQAAA4AAAAAAAAAAAAAAAAALgIAAGRycy9lMm9Eb2MueG1sUEsBAi0AFAAGAAgAAAAhAMbb&#10;IwTWAAAAAwEAAA8AAAAAAAAAAAAAAAAAcQQAAGRycy9kb3ducmV2LnhtbFBLBQYAAAAABAAEAPMA&#10;AAB0BQAAAAA=&#10;" fillcolor="#c6d9f1" strokecolor="#548dd4" strokeweight="1.5pt">
                      <v:textbox inset="0,0,0,0">
                        <w:txbxContent>
                          <w:p w14:paraId="69ED1CE1" w14:textId="77777777" w:rsidR="00516C4A" w:rsidRDefault="00516C4A" w:rsidP="005862FC">
                            <w:pPr>
                              <w:rPr>
                                <w:szCs w:val="12"/>
                              </w:rPr>
                            </w:pPr>
                          </w:p>
                        </w:txbxContent>
                      </v:textbox>
                      <w10:anchorlock/>
                    </v:shape>
                  </w:pict>
                </mc:Fallback>
              </mc:AlternateContent>
            </w:r>
            <w:r w:rsidRPr="00F37CCA">
              <w:t xml:space="preserve"> </w:t>
            </w:r>
            <w:r w:rsidRPr="00F37CCA">
              <w:rPr>
                <w:b/>
                <w:u w:val="single"/>
              </w:rPr>
              <w:t xml:space="preserve">Narrative Questions </w:t>
            </w:r>
            <w:r w:rsidR="00BA006F">
              <w:rPr>
                <w:b/>
                <w:u w:val="single"/>
              </w:rPr>
              <w:t xml:space="preserve">a. </w:t>
            </w:r>
            <w:proofErr w:type="spellStart"/>
            <w:r w:rsidR="00BA006F">
              <w:rPr>
                <w:b/>
                <w:u w:val="single"/>
              </w:rPr>
              <w:t>i</w:t>
            </w:r>
            <w:proofErr w:type="spellEnd"/>
            <w:r w:rsidR="00BA006F">
              <w:rPr>
                <w:b/>
                <w:u w:val="single"/>
              </w:rPr>
              <w:t>. – v.</w:t>
            </w:r>
            <w:r w:rsidRPr="00F37CCA">
              <w:rPr>
                <w:b/>
              </w:rPr>
              <w:t xml:space="preserve"> </w:t>
            </w:r>
            <w:r w:rsidRPr="00F37CCA">
              <w:t xml:space="preserve">= up to </w:t>
            </w:r>
            <w:r w:rsidRPr="00F37CCA">
              <w:rPr>
                <w:b/>
                <w:bCs/>
              </w:rPr>
              <w:t>10 Points</w:t>
            </w:r>
            <w:r w:rsidRPr="00F37CCA">
              <w:t xml:space="preserve"> </w:t>
            </w:r>
          </w:p>
          <w:p w14:paraId="31780057" w14:textId="77777777" w:rsidR="005862FC" w:rsidRDefault="005862FC" w:rsidP="00142E16">
            <w:pPr>
              <w:pStyle w:val="ListParagraph"/>
              <w:numPr>
                <w:ilvl w:val="0"/>
                <w:numId w:val="21"/>
              </w:numPr>
              <w:spacing w:after="120" w:line="240" w:lineRule="auto"/>
            </w:pPr>
            <w:r w:rsidRPr="00F37CCA">
              <w:t xml:space="preserve">Identifies how the proposed target population and severity of need address local priorities. (up to </w:t>
            </w:r>
            <w:r>
              <w:t>2</w:t>
            </w:r>
            <w:r w:rsidRPr="00F37CCA">
              <w:t xml:space="preserve"> points)</w:t>
            </w:r>
          </w:p>
          <w:p w14:paraId="63B1D236" w14:textId="2DC6B4F2" w:rsidR="005862FC" w:rsidRPr="00F37CCA" w:rsidRDefault="005862FC" w:rsidP="00142E16">
            <w:pPr>
              <w:pStyle w:val="ListParagraph"/>
              <w:numPr>
                <w:ilvl w:val="0"/>
                <w:numId w:val="21"/>
              </w:numPr>
              <w:spacing w:after="120" w:line="240" w:lineRule="auto"/>
            </w:pPr>
            <w:r w:rsidRPr="00F37CCA">
              <w:t xml:space="preserve">Describes a program design that will credibly support improved system performance by reducing lengths of time homeless, help people to obtain and retain housing and income. (up to </w:t>
            </w:r>
            <w:r>
              <w:t>3</w:t>
            </w:r>
            <w:r w:rsidRPr="00F37CCA">
              <w:t xml:space="preserve"> points)</w:t>
            </w:r>
          </w:p>
          <w:p w14:paraId="37DA3BD5" w14:textId="75626160" w:rsidR="005862FC" w:rsidRPr="00F37CCA" w:rsidRDefault="005862FC" w:rsidP="00142E16">
            <w:pPr>
              <w:pStyle w:val="ListParagraph"/>
              <w:numPr>
                <w:ilvl w:val="0"/>
                <w:numId w:val="21"/>
              </w:numPr>
              <w:spacing w:after="120" w:line="240" w:lineRule="auto"/>
            </w:pPr>
            <w:r w:rsidRPr="00F37CCA">
              <w:t>Utilizes evidence-based practices to increase positive housing outcomes, recovery, self-sufficiency, and reduce homelessness. (</w:t>
            </w:r>
            <w:proofErr w:type="gramStart"/>
            <w:r w:rsidRPr="00F37CCA">
              <w:t>up</w:t>
            </w:r>
            <w:proofErr w:type="gramEnd"/>
            <w:r w:rsidRPr="00F37CCA">
              <w:t xml:space="preserve"> to 3 points)</w:t>
            </w:r>
          </w:p>
          <w:p w14:paraId="4A362887" w14:textId="77777777" w:rsidR="005862FC" w:rsidRPr="00F37CCA" w:rsidRDefault="005862FC" w:rsidP="00142E16">
            <w:pPr>
              <w:pStyle w:val="ListParagraph"/>
              <w:numPr>
                <w:ilvl w:val="0"/>
                <w:numId w:val="21"/>
              </w:numPr>
              <w:spacing w:after="120" w:line="240" w:lineRule="auto"/>
              <w:rPr>
                <w:noProof/>
              </w:rPr>
            </w:pPr>
            <w:r>
              <w:rPr>
                <w:noProof/>
              </w:rPr>
              <w:t>Describes how the project connects participants to mainstream benefits. (up to 2 points)</w:t>
            </w:r>
          </w:p>
        </w:tc>
      </w:tr>
      <w:tr w:rsidR="005862FC" w:rsidRPr="0003553C" w14:paraId="77A2A771" w14:textId="77777777" w:rsidTr="002511AF">
        <w:tc>
          <w:tcPr>
            <w:tcW w:w="890" w:type="dxa"/>
            <w:tcBorders>
              <w:bottom w:val="single" w:sz="4" w:space="0" w:color="auto"/>
            </w:tcBorders>
            <w:shd w:val="clear" w:color="auto" w:fill="auto"/>
          </w:tcPr>
          <w:p w14:paraId="79D05DE5" w14:textId="77777777" w:rsidR="005862FC" w:rsidRPr="0003553C" w:rsidRDefault="005862FC" w:rsidP="006A13D6">
            <w:pPr>
              <w:spacing w:after="0" w:line="240" w:lineRule="auto"/>
            </w:pPr>
          </w:p>
        </w:tc>
        <w:tc>
          <w:tcPr>
            <w:tcW w:w="2313" w:type="dxa"/>
            <w:tcBorders>
              <w:bottom w:val="single" w:sz="4" w:space="0" w:color="auto"/>
            </w:tcBorders>
            <w:shd w:val="clear" w:color="auto" w:fill="auto"/>
          </w:tcPr>
          <w:p w14:paraId="49AF2110" w14:textId="2A6B38EE" w:rsidR="005862FC" w:rsidRPr="0003553C" w:rsidRDefault="0083194F" w:rsidP="006A13D6">
            <w:pPr>
              <w:spacing w:after="120" w:line="240" w:lineRule="auto"/>
            </w:pPr>
            <w:r>
              <w:t>1</w:t>
            </w:r>
            <w:r w:rsidR="005862FC" w:rsidRPr="0003553C">
              <w:t>.b</w:t>
            </w:r>
            <w:r w:rsidR="005862FC">
              <w:t xml:space="preserve"> Employment Services = </w:t>
            </w:r>
            <w:r w:rsidR="005862FC" w:rsidRPr="0003553C">
              <w:rPr>
                <w:rFonts w:eastAsia="MS Mincho" w:cs="Arial"/>
                <w:b/>
              </w:rPr>
              <w:t xml:space="preserve">up to </w:t>
            </w:r>
            <w:r w:rsidR="005862FC">
              <w:rPr>
                <w:rFonts w:eastAsia="MS Mincho" w:cs="Arial"/>
                <w:b/>
              </w:rPr>
              <w:t>3</w:t>
            </w:r>
            <w:r w:rsidR="005862FC" w:rsidRPr="0003553C">
              <w:rPr>
                <w:rFonts w:eastAsia="MS Mincho" w:cs="Arial"/>
                <w:b/>
              </w:rPr>
              <w:t xml:space="preserve"> points</w:t>
            </w:r>
          </w:p>
        </w:tc>
        <w:tc>
          <w:tcPr>
            <w:tcW w:w="7800" w:type="dxa"/>
            <w:gridSpan w:val="2"/>
            <w:tcBorders>
              <w:bottom w:val="single" w:sz="4" w:space="0" w:color="auto"/>
            </w:tcBorders>
          </w:tcPr>
          <w:p w14:paraId="5E943ADA" w14:textId="4082AD32" w:rsidR="005862FC" w:rsidRPr="0003553C" w:rsidRDefault="005862FC" w:rsidP="00AE1C0E">
            <w:pPr>
              <w:spacing w:after="120" w:line="240" w:lineRule="auto"/>
              <w:rPr>
                <w:noProof/>
              </w:rPr>
            </w:pPr>
            <w:r w:rsidRPr="0003553C">
              <w:rPr>
                <w:noProof/>
                <w:lang w:bidi="ar-SA"/>
              </w:rPr>
              <mc:AlternateContent>
                <mc:Choice Requires="wps">
                  <w:drawing>
                    <wp:inline distT="0" distB="0" distL="0" distR="0" wp14:anchorId="0EF4D4B1" wp14:editId="6190457E">
                      <wp:extent cx="100330" cy="98425"/>
                      <wp:effectExtent l="13335" t="17145" r="10160" b="17780"/>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22E1FA6" w14:textId="77777777" w:rsidR="00516C4A" w:rsidRDefault="00516C4A" w:rsidP="005862FC">
                                  <w:pPr>
                                    <w:rPr>
                                      <w:szCs w:val="12"/>
                                    </w:rPr>
                                  </w:pPr>
                                </w:p>
                              </w:txbxContent>
                            </wps:txbx>
                            <wps:bodyPr rot="0" vert="horz" wrap="square" lIns="0" tIns="0" rIns="0" bIns="0" anchor="t" anchorCtr="0" upright="1">
                              <a:noAutofit/>
                            </wps:bodyPr>
                          </wps:wsp>
                        </a:graphicData>
                      </a:graphic>
                    </wp:inline>
                  </w:drawing>
                </mc:Choice>
                <mc:Fallback>
                  <w:pict>
                    <v:shape w14:anchorId="0EF4D4B1" id="_x0000_s1093"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CShytsX&#10;AgAAIgQAAA4AAAAAAAAAAAAAAAAALgIAAGRycy9lMm9Eb2MueG1sUEsBAi0AFAAGAAgAAAAhAMbb&#10;IwTWAAAAAwEAAA8AAAAAAAAAAAAAAAAAcQQAAGRycy9kb3ducmV2LnhtbFBLBQYAAAAABAAEAPMA&#10;AAB0BQAAAAA=&#10;" fillcolor="#c6d9f1" strokecolor="#548dd4" strokeweight="1.5pt">
                      <v:textbox inset="0,0,0,0">
                        <w:txbxContent>
                          <w:p w14:paraId="022E1FA6" w14:textId="77777777" w:rsidR="00516C4A" w:rsidRDefault="00516C4A" w:rsidP="005862FC">
                            <w:pPr>
                              <w:rPr>
                                <w:szCs w:val="12"/>
                              </w:rPr>
                            </w:pPr>
                          </w:p>
                        </w:txbxContent>
                      </v:textbox>
                      <w10:anchorlock/>
                    </v:shape>
                  </w:pict>
                </mc:Fallback>
              </mc:AlternateContent>
            </w:r>
            <w:r w:rsidRPr="0003553C">
              <w:t xml:space="preserve"> </w:t>
            </w:r>
            <w:r>
              <w:t>Employment and Training</w:t>
            </w:r>
            <w:r w:rsidRPr="0003553C">
              <w:t xml:space="preserve"> </w:t>
            </w:r>
            <w:r w:rsidRPr="008433B2">
              <w:rPr>
                <w:b/>
                <w:bCs/>
              </w:rPr>
              <w:t>Narrative Question</w:t>
            </w:r>
            <w:r w:rsidRPr="0003553C">
              <w:t xml:space="preserve"> = up to </w:t>
            </w:r>
            <w:r w:rsidRPr="002F5764">
              <w:rPr>
                <w:b/>
                <w:bCs/>
              </w:rPr>
              <w:t>3 Points</w:t>
            </w:r>
            <w:r>
              <w:t>.</w:t>
            </w:r>
            <w:r w:rsidRPr="0003553C">
              <w:t xml:space="preserve"> </w:t>
            </w:r>
            <w:r>
              <w:t>Describe</w:t>
            </w:r>
            <w:r w:rsidR="00C07492">
              <w:t>s</w:t>
            </w:r>
            <w:r>
              <w:t xml:space="preserve"> how the proposed project </w:t>
            </w:r>
            <w:r w:rsidRPr="00102D76">
              <w:t>serves the employment and job-training needs of adult participants, including whether</w:t>
            </w:r>
            <w:r w:rsidRPr="00102D76">
              <w:rPr>
                <w:rFonts w:cs="Calibri"/>
              </w:rPr>
              <w:t xml:space="preserve"> Project offers work opportunities to clients/tenants and/or links them with employment and vocational programs </w:t>
            </w:r>
            <w:r w:rsidRPr="00102D76">
              <w:t>to support self-sufficiency and income growth.</w:t>
            </w:r>
            <w:r>
              <w:t xml:space="preserve"> To receive full points, applications must include documentation through MOUs, letters of support, documented successful referrals and outcomes in comparable programs, etc.</w:t>
            </w:r>
          </w:p>
        </w:tc>
      </w:tr>
      <w:tr w:rsidR="005862FC" w:rsidRPr="0003553C" w14:paraId="0E54E3C0" w14:textId="77777777" w:rsidTr="002511AF">
        <w:tc>
          <w:tcPr>
            <w:tcW w:w="890" w:type="dxa"/>
            <w:tcBorders>
              <w:bottom w:val="single" w:sz="4" w:space="0" w:color="auto"/>
            </w:tcBorders>
            <w:shd w:val="clear" w:color="auto" w:fill="auto"/>
          </w:tcPr>
          <w:p w14:paraId="35FE899F" w14:textId="77777777" w:rsidR="005862FC" w:rsidRPr="0003553C" w:rsidRDefault="005862FC" w:rsidP="006A13D6">
            <w:pPr>
              <w:spacing w:after="0" w:line="240" w:lineRule="auto"/>
            </w:pPr>
          </w:p>
        </w:tc>
        <w:tc>
          <w:tcPr>
            <w:tcW w:w="2313" w:type="dxa"/>
            <w:tcBorders>
              <w:bottom w:val="single" w:sz="4" w:space="0" w:color="auto"/>
            </w:tcBorders>
            <w:shd w:val="clear" w:color="auto" w:fill="auto"/>
          </w:tcPr>
          <w:p w14:paraId="00F25E13" w14:textId="6A0BB35B" w:rsidR="005862FC" w:rsidRPr="0003553C" w:rsidRDefault="0083194F" w:rsidP="008C4BD6">
            <w:pPr>
              <w:spacing w:after="120" w:line="240" w:lineRule="auto"/>
            </w:pPr>
            <w:r>
              <w:t>1</w:t>
            </w:r>
            <w:r w:rsidR="005862FC" w:rsidRPr="0003553C">
              <w:t>.c Housing First narrative =</w:t>
            </w:r>
            <w:r w:rsidR="005862FC">
              <w:t xml:space="preserve"> up to</w:t>
            </w:r>
            <w:r w:rsidR="005862FC" w:rsidRPr="0003553C">
              <w:rPr>
                <w:b/>
              </w:rPr>
              <w:t xml:space="preserve"> 4 Points</w:t>
            </w:r>
            <w:r w:rsidR="005862FC" w:rsidRPr="0003553C">
              <w:t xml:space="preserve"> </w:t>
            </w:r>
          </w:p>
        </w:tc>
        <w:tc>
          <w:tcPr>
            <w:tcW w:w="7800" w:type="dxa"/>
            <w:gridSpan w:val="2"/>
            <w:tcBorders>
              <w:bottom w:val="single" w:sz="4" w:space="0" w:color="auto"/>
            </w:tcBorders>
          </w:tcPr>
          <w:p w14:paraId="7DFDB69F" w14:textId="77777777" w:rsidR="00AE1C0E" w:rsidRDefault="005862FC" w:rsidP="00AE1C0E">
            <w:pPr>
              <w:spacing w:after="0" w:line="240" w:lineRule="auto"/>
            </w:pPr>
            <w:r w:rsidRPr="0003553C">
              <w:rPr>
                <w:noProof/>
                <w:lang w:bidi="ar-SA"/>
              </w:rPr>
              <mc:AlternateContent>
                <mc:Choice Requires="wps">
                  <w:drawing>
                    <wp:inline distT="0" distB="0" distL="0" distR="0" wp14:anchorId="76C6DFA4" wp14:editId="467E93DC">
                      <wp:extent cx="100330" cy="98425"/>
                      <wp:effectExtent l="13335" t="17145" r="10160" b="17780"/>
                      <wp:docPr id="2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6DEADD47" w14:textId="77777777" w:rsidR="00516C4A" w:rsidRDefault="00516C4A" w:rsidP="005862FC">
                                  <w:pPr>
                                    <w:rPr>
                                      <w:szCs w:val="12"/>
                                    </w:rPr>
                                  </w:pPr>
                                </w:p>
                              </w:txbxContent>
                            </wps:txbx>
                            <wps:bodyPr rot="0" vert="horz" wrap="square" lIns="0" tIns="0" rIns="0" bIns="0" anchor="t" anchorCtr="0" upright="1">
                              <a:noAutofit/>
                            </wps:bodyPr>
                          </wps:wsp>
                        </a:graphicData>
                      </a:graphic>
                    </wp:inline>
                  </w:drawing>
                </mc:Choice>
                <mc:Fallback>
                  <w:pict>
                    <v:shape w14:anchorId="76C6DFA4" id="_x0000_s1094"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oFgIAACI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" fillcolor="#c6d9f1" strokecolor="#548dd4" strokeweight="1.5pt">
                      <v:textbox inset="0,0,0,0">
                        <w:txbxContent>
                          <w:p w14:paraId="6DEADD47" w14:textId="77777777" w:rsidR="00516C4A" w:rsidRDefault="00516C4A" w:rsidP="005862FC">
                            <w:pPr>
                              <w:rPr>
                                <w:szCs w:val="12"/>
                              </w:rPr>
                            </w:pPr>
                          </w:p>
                        </w:txbxContent>
                      </v:textbox>
                      <w10:anchorlock/>
                    </v:shape>
                  </w:pict>
                </mc:Fallback>
              </mc:AlternateContent>
            </w:r>
            <w:r w:rsidRPr="0003553C">
              <w:t xml:space="preserve"> </w:t>
            </w:r>
            <w:r w:rsidRPr="008433B2">
              <w:t>Housing First</w:t>
            </w:r>
            <w:r w:rsidRPr="008433B2">
              <w:rPr>
                <w:b/>
                <w:bCs/>
              </w:rPr>
              <w:t xml:space="preserve"> Narrative Questions</w:t>
            </w:r>
            <w:r w:rsidRPr="0003553C">
              <w:t xml:space="preserve"> = up to </w:t>
            </w:r>
            <w:r w:rsidRPr="0003553C">
              <w:rPr>
                <w:b/>
              </w:rPr>
              <w:t>4 Points</w:t>
            </w:r>
            <w:r>
              <w:t xml:space="preserve">. </w:t>
            </w:r>
          </w:p>
          <w:p w14:paraId="6D0FB30D" w14:textId="0953E4EE" w:rsidR="005862FC" w:rsidRPr="0003553C" w:rsidRDefault="005862FC" w:rsidP="00AE1C0E">
            <w:pPr>
              <w:spacing w:after="0" w:line="240" w:lineRule="auto"/>
              <w:rPr>
                <w:rFonts w:eastAsia="MS Mincho" w:cs="Arial"/>
              </w:rPr>
            </w:pPr>
            <w:r w:rsidRPr="00257C80">
              <w:rPr>
                <w:bCs/>
              </w:rPr>
              <w:t xml:space="preserve">Project certifies that it is low barrier and operates in adherence with Housing First </w:t>
            </w:r>
            <w:r>
              <w:rPr>
                <w:bCs/>
              </w:rPr>
              <w:t>principles</w:t>
            </w:r>
            <w:r w:rsidRPr="00257C80">
              <w:rPr>
                <w:bCs/>
              </w:rPr>
              <w:t xml:space="preserve">. </w:t>
            </w:r>
            <w:r>
              <w:rPr>
                <w:bCs/>
              </w:rPr>
              <w:t>P</w:t>
            </w:r>
            <w:r w:rsidRPr="00257C80">
              <w:rPr>
                <w:bCs/>
              </w:rPr>
              <w:t xml:space="preserve">articipants: 1) are not screened out based on income, active/history of substance abuse, having a criminal record, or a history of domestic violence, and 2) are not terminated from the project for failure to participate in services, and 3) are prioritized for rapid placement and stabilization in permanent housing and offered needed supports so that returns to homelessness are avoided. </w:t>
            </w:r>
            <w:r w:rsidRPr="008E5275">
              <w:rPr>
                <w:bCs/>
              </w:rPr>
              <w:t xml:space="preserve"> </w:t>
            </w:r>
          </w:p>
        </w:tc>
      </w:tr>
      <w:tr w:rsidR="00142E16" w:rsidRPr="0003553C" w14:paraId="40D6B71F" w14:textId="77777777" w:rsidTr="002511AF">
        <w:tc>
          <w:tcPr>
            <w:tcW w:w="890" w:type="dxa"/>
            <w:tcBorders>
              <w:bottom w:val="single" w:sz="4" w:space="0" w:color="auto"/>
            </w:tcBorders>
            <w:shd w:val="clear" w:color="auto" w:fill="auto"/>
          </w:tcPr>
          <w:p w14:paraId="3A941A46" w14:textId="77777777" w:rsidR="00142E16" w:rsidRPr="0003553C" w:rsidRDefault="00142E16" w:rsidP="006A13D6">
            <w:pPr>
              <w:spacing w:after="0" w:line="240" w:lineRule="auto"/>
            </w:pPr>
          </w:p>
        </w:tc>
        <w:tc>
          <w:tcPr>
            <w:tcW w:w="2313" w:type="dxa"/>
            <w:tcBorders>
              <w:bottom w:val="single" w:sz="4" w:space="0" w:color="auto"/>
            </w:tcBorders>
            <w:shd w:val="clear" w:color="auto" w:fill="auto"/>
          </w:tcPr>
          <w:p w14:paraId="5EC0BE41" w14:textId="35513FA3" w:rsidR="00142E16" w:rsidRPr="0003553C" w:rsidRDefault="0083194F" w:rsidP="00142E16">
            <w:pPr>
              <w:spacing w:after="120" w:line="240" w:lineRule="auto"/>
              <w:rPr>
                <w:rFonts w:eastAsia="MS Mincho" w:cs="Arial"/>
              </w:rPr>
            </w:pPr>
            <w:r>
              <w:rPr>
                <w:rFonts w:eastAsia="MS Mincho" w:cs="Arial"/>
              </w:rPr>
              <w:t>1</w:t>
            </w:r>
            <w:r w:rsidR="00142E16">
              <w:rPr>
                <w:rFonts w:eastAsia="MS Mincho" w:cs="Arial"/>
              </w:rPr>
              <w:t>.e</w:t>
            </w:r>
            <w:r w:rsidR="00142E16" w:rsidRPr="0003553C">
              <w:rPr>
                <w:rFonts w:eastAsia="MS Mincho" w:cs="Arial"/>
              </w:rPr>
              <w:t xml:space="preserve"> </w:t>
            </w:r>
            <w:r w:rsidR="00142E16">
              <w:rPr>
                <w:rFonts w:eastAsia="MS Mincho" w:cs="Arial"/>
              </w:rPr>
              <w:t>Housing/serving persons experiencing unsheltered homelessness</w:t>
            </w:r>
            <w:r w:rsidR="00142E16" w:rsidRPr="0003553C">
              <w:rPr>
                <w:rFonts w:eastAsia="MS Mincho" w:cs="Arial"/>
              </w:rPr>
              <w:t xml:space="preserve"> =</w:t>
            </w:r>
            <w:r w:rsidR="00142E16">
              <w:rPr>
                <w:rFonts w:eastAsia="MS Mincho" w:cs="Arial"/>
              </w:rPr>
              <w:t xml:space="preserve"> up to</w:t>
            </w:r>
            <w:r w:rsidR="00142E16" w:rsidRPr="0003553C">
              <w:rPr>
                <w:rFonts w:eastAsia="MS Mincho" w:cs="Arial"/>
              </w:rPr>
              <w:t xml:space="preserve"> </w:t>
            </w:r>
            <w:r w:rsidR="00142E16">
              <w:rPr>
                <w:rFonts w:eastAsia="MS Mincho" w:cs="Arial"/>
                <w:b/>
              </w:rPr>
              <w:t>9</w:t>
            </w:r>
            <w:r w:rsidR="00142E16" w:rsidRPr="0003553C">
              <w:rPr>
                <w:rFonts w:eastAsia="MS Mincho" w:cs="Arial"/>
                <w:b/>
              </w:rPr>
              <w:t xml:space="preserve"> Points</w:t>
            </w:r>
            <w:r w:rsidR="00142E16" w:rsidRPr="0003553C">
              <w:rPr>
                <w:rFonts w:eastAsia="MS Mincho" w:cs="Arial"/>
              </w:rPr>
              <w:t xml:space="preserve"> </w:t>
            </w:r>
            <w:r w:rsidR="00E312F6">
              <w:rPr>
                <w:rFonts w:eastAsia="MS Mincho" w:cs="Arial"/>
              </w:rPr>
              <w:t xml:space="preserve">(NA for DV proposals, which will </w:t>
            </w:r>
            <w:r w:rsidR="00E312F6">
              <w:rPr>
                <w:rFonts w:eastAsia="MS Mincho" w:cs="Arial"/>
              </w:rPr>
              <w:lastRenderedPageBreak/>
              <w:t>be scored on a 91-pt scale)</w:t>
            </w:r>
          </w:p>
        </w:tc>
        <w:tc>
          <w:tcPr>
            <w:tcW w:w="7800" w:type="dxa"/>
            <w:gridSpan w:val="2"/>
            <w:tcBorders>
              <w:bottom w:val="single" w:sz="4" w:space="0" w:color="auto"/>
            </w:tcBorders>
          </w:tcPr>
          <w:p w14:paraId="4880F12C" w14:textId="6F1E63BE" w:rsidR="00EA4EB6" w:rsidRPr="00A62F0B" w:rsidRDefault="00BC4086" w:rsidP="006A13D6">
            <w:pPr>
              <w:spacing w:after="0" w:line="240" w:lineRule="auto"/>
              <w:rPr>
                <w:rFonts w:cs="Calibri"/>
                <w:noProof/>
              </w:rPr>
            </w:pPr>
            <w:r>
              <w:rPr>
                <w:rFonts w:cs="Calibri"/>
                <w:noProof/>
              </w:rPr>
              <w:lastRenderedPageBreak/>
              <w:t xml:space="preserve">Unsheltered </w:t>
            </w:r>
            <w:r w:rsidRPr="00EA4EB6">
              <w:rPr>
                <w:rFonts w:cs="Calibri"/>
                <w:b/>
                <w:bCs/>
                <w:noProof/>
              </w:rPr>
              <w:t>Narrative Question</w:t>
            </w:r>
            <w:r w:rsidRPr="00EA4EB6">
              <w:rPr>
                <w:rFonts w:cs="Calibri"/>
                <w:noProof/>
              </w:rPr>
              <w:t xml:space="preserve"> </w:t>
            </w:r>
            <w:r>
              <w:rPr>
                <w:rFonts w:cs="Calibri"/>
                <w:noProof/>
              </w:rPr>
              <w:t>clearly d</w:t>
            </w:r>
            <w:r w:rsidR="00EA4EB6">
              <w:rPr>
                <w:rFonts w:cs="Calibri"/>
                <w:noProof/>
              </w:rPr>
              <w:t>escribes how project will house unsheltered persons rapidly, reduce unshelter</w:t>
            </w:r>
            <w:r>
              <w:rPr>
                <w:rFonts w:cs="Calibri"/>
                <w:noProof/>
              </w:rPr>
              <w:t>e</w:t>
            </w:r>
            <w:r w:rsidR="00EA4EB6">
              <w:rPr>
                <w:rFonts w:cs="Calibri"/>
                <w:noProof/>
              </w:rPr>
              <w:t>d homeless numbers, and offer a</w:t>
            </w:r>
            <w:r>
              <w:rPr>
                <w:rFonts w:cs="Calibri"/>
                <w:noProof/>
              </w:rPr>
              <w:t>ppropriate support</w:t>
            </w:r>
            <w:r w:rsidR="00EA4EB6">
              <w:rPr>
                <w:rFonts w:cs="Calibri"/>
                <w:noProof/>
              </w:rPr>
              <w:t>s desired by participant to increase stability in housing</w:t>
            </w:r>
            <w:r>
              <w:rPr>
                <w:rFonts w:cs="Calibri"/>
                <w:noProof/>
              </w:rPr>
              <w:t xml:space="preserve">.  </w:t>
            </w:r>
            <w:r w:rsidR="00A90918">
              <w:rPr>
                <w:rFonts w:cs="Calibri"/>
                <w:noProof/>
              </w:rPr>
              <w:t xml:space="preserve">If no = </w:t>
            </w:r>
            <w:r w:rsidR="00A90918" w:rsidRPr="00A90918">
              <w:rPr>
                <w:rFonts w:cs="Calibri"/>
                <w:b/>
                <w:noProof/>
              </w:rPr>
              <w:t xml:space="preserve">0 </w:t>
            </w:r>
            <w:r w:rsidR="00A90918" w:rsidRPr="00A62F0B">
              <w:rPr>
                <w:rFonts w:cs="Calibri"/>
                <w:b/>
                <w:noProof/>
              </w:rPr>
              <w:t>points</w:t>
            </w:r>
            <w:r w:rsidR="00A90918" w:rsidRPr="00A62F0B">
              <w:rPr>
                <w:rFonts w:cs="Calibri"/>
                <w:noProof/>
              </w:rPr>
              <w:t xml:space="preserve">.  </w:t>
            </w:r>
            <w:r w:rsidRPr="00A62F0B">
              <w:rPr>
                <w:rFonts w:cs="Calibri"/>
                <w:noProof/>
              </w:rPr>
              <w:t>If yes, score via the following parameters:</w:t>
            </w:r>
          </w:p>
          <w:p w14:paraId="0FE7C36F" w14:textId="3CA680A1" w:rsidR="00BC4086" w:rsidRPr="00A62F0B" w:rsidRDefault="00BC4086" w:rsidP="006A13D6">
            <w:pPr>
              <w:spacing w:after="0" w:line="240" w:lineRule="auto"/>
              <w:rPr>
                <w:rFonts w:cs="Calibri"/>
                <w:noProof/>
              </w:rPr>
            </w:pPr>
            <w:r w:rsidRPr="00A62F0B">
              <w:rPr>
                <w:rFonts w:cs="Calibri"/>
                <w:noProof/>
                <w:lang w:bidi="ar-SA"/>
              </w:rPr>
              <mc:AlternateContent>
                <mc:Choice Requires="wps">
                  <w:drawing>
                    <wp:inline distT="0" distB="0" distL="0" distR="0" wp14:anchorId="6DA44617" wp14:editId="5221D7F1">
                      <wp:extent cx="100330" cy="98425"/>
                      <wp:effectExtent l="13335" t="17145" r="10160" b="17780"/>
                      <wp:docPr id="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49413F75" w14:textId="77777777" w:rsidR="00516C4A" w:rsidRDefault="00516C4A" w:rsidP="00BC4086">
                                  <w:pPr>
                                    <w:rPr>
                                      <w:szCs w:val="12"/>
                                    </w:rPr>
                                  </w:pPr>
                                </w:p>
                              </w:txbxContent>
                            </wps:txbx>
                            <wps:bodyPr rot="0" vert="horz" wrap="square" lIns="0" tIns="0" rIns="0" bIns="0" anchor="t" anchorCtr="0" upright="1">
                              <a:noAutofit/>
                            </wps:bodyPr>
                          </wps:wsp>
                        </a:graphicData>
                      </a:graphic>
                    </wp:inline>
                  </w:drawing>
                </mc:Choice>
                <mc:Fallback>
                  <w:pict>
                    <v:shape w14:anchorId="6DA44617" id="_x0000_s1095"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HlFwIAACI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wKYx+Ao6w6qEwmLMAwuLRoZDeAPzjoa2pL77weBijPzwVJz4oRfDLwYu4sh&#10;rKTQkgfOBnMdhk04ONT7hpCH9lu4pwbWOqn7zOLMlwYxiX5emjjpv97Tq+fVXv0E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Kop8eUX&#10;AgAAIgQAAA4AAAAAAAAAAAAAAAAALgIAAGRycy9lMm9Eb2MueG1sUEsBAi0AFAAGAAgAAAAhAMbb&#10;IwTWAAAAAwEAAA8AAAAAAAAAAAAAAAAAcQQAAGRycy9kb3ducmV2LnhtbFBLBQYAAAAABAAEAPMA&#10;AAB0BQAAAAA=&#10;" fillcolor="#c6d9f1" strokecolor="#548dd4" strokeweight="1.5pt">
                      <v:textbox inset="0,0,0,0">
                        <w:txbxContent>
                          <w:p w14:paraId="49413F75" w14:textId="77777777" w:rsidR="00516C4A" w:rsidRDefault="00516C4A" w:rsidP="00BC4086">
                            <w:pPr>
                              <w:rPr>
                                <w:szCs w:val="12"/>
                              </w:rPr>
                            </w:pPr>
                          </w:p>
                        </w:txbxContent>
                      </v:textbox>
                      <w10:anchorlock/>
                    </v:shape>
                  </w:pict>
                </mc:Fallback>
              </mc:AlternateContent>
            </w:r>
            <w:r w:rsidRPr="00A62F0B">
              <w:rPr>
                <w:rFonts w:cs="Calibri"/>
                <w:noProof/>
              </w:rPr>
              <w:t xml:space="preserve">  Houses 75 unsheltered persons </w:t>
            </w:r>
            <w:r w:rsidRPr="00A62F0B">
              <w:rPr>
                <w:rFonts w:cs="Calibri"/>
                <w:b/>
                <w:noProof/>
              </w:rPr>
              <w:t>= 9 Points</w:t>
            </w:r>
          </w:p>
          <w:p w14:paraId="59DF56CC" w14:textId="020DC81D" w:rsidR="00BC4086" w:rsidRPr="00A62F0B" w:rsidRDefault="00BC4086" w:rsidP="00BC4086">
            <w:pPr>
              <w:spacing w:after="0" w:line="240" w:lineRule="auto"/>
              <w:rPr>
                <w:rFonts w:cs="Calibri"/>
                <w:noProof/>
              </w:rPr>
            </w:pPr>
            <w:r w:rsidRPr="00A62F0B">
              <w:rPr>
                <w:rFonts w:cs="Calibri"/>
                <w:noProof/>
                <w:lang w:bidi="ar-SA"/>
              </w:rPr>
              <mc:AlternateContent>
                <mc:Choice Requires="wps">
                  <w:drawing>
                    <wp:inline distT="0" distB="0" distL="0" distR="0" wp14:anchorId="6811BC9A" wp14:editId="0B7D60C0">
                      <wp:extent cx="100330" cy="98425"/>
                      <wp:effectExtent l="13335" t="17145" r="10160" b="17780"/>
                      <wp:docPr id="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4E523F23" w14:textId="77777777" w:rsidR="00516C4A" w:rsidRDefault="00516C4A" w:rsidP="00BC4086">
                                  <w:pPr>
                                    <w:rPr>
                                      <w:szCs w:val="12"/>
                                    </w:rPr>
                                  </w:pPr>
                                </w:p>
                              </w:txbxContent>
                            </wps:txbx>
                            <wps:bodyPr rot="0" vert="horz" wrap="square" lIns="0" tIns="0" rIns="0" bIns="0" anchor="t" anchorCtr="0" upright="1">
                              <a:noAutofit/>
                            </wps:bodyPr>
                          </wps:wsp>
                        </a:graphicData>
                      </a:graphic>
                    </wp:inline>
                  </w:drawing>
                </mc:Choice>
                <mc:Fallback>
                  <w:pict>
                    <v:shape w14:anchorId="6811BC9A" id="_x0000_s1096"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1uwFwIAACI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wJYxOAo6w6qEwmLMAwuLRoZDeAPzjoa2pL77weBijPzwVJz4oRfDLwYu4sh&#10;rKTQkgfOBnMdhk04ONT7hpCH9lu4pwbWOqn7zOLMlwYxiX5emjjpv97Tq+fVXv0E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BnbW7AX&#10;AgAAIgQAAA4AAAAAAAAAAAAAAAAALgIAAGRycy9lMm9Eb2MueG1sUEsBAi0AFAAGAAgAAAAhAMbb&#10;IwTWAAAAAwEAAA8AAAAAAAAAAAAAAAAAcQQAAGRycy9kb3ducmV2LnhtbFBLBQYAAAAABAAEAPMA&#10;AAB0BQAAAAA=&#10;" fillcolor="#c6d9f1" strokecolor="#548dd4" strokeweight="1.5pt">
                      <v:textbox inset="0,0,0,0">
                        <w:txbxContent>
                          <w:p w14:paraId="4E523F23" w14:textId="77777777" w:rsidR="00516C4A" w:rsidRDefault="00516C4A" w:rsidP="00BC4086">
                            <w:pPr>
                              <w:rPr>
                                <w:szCs w:val="12"/>
                              </w:rPr>
                            </w:pPr>
                          </w:p>
                        </w:txbxContent>
                      </v:textbox>
                      <w10:anchorlock/>
                    </v:shape>
                  </w:pict>
                </mc:Fallback>
              </mc:AlternateContent>
            </w:r>
            <w:r w:rsidRPr="00A62F0B">
              <w:rPr>
                <w:rFonts w:cs="Calibri"/>
                <w:noProof/>
              </w:rPr>
              <w:t xml:space="preserve">  Houses 50 unsheltered persons </w:t>
            </w:r>
            <w:r w:rsidRPr="00A62F0B">
              <w:rPr>
                <w:rFonts w:cs="Calibri"/>
                <w:b/>
                <w:noProof/>
              </w:rPr>
              <w:t>= 7 Points</w:t>
            </w:r>
          </w:p>
          <w:p w14:paraId="234FA0C0" w14:textId="75E10264" w:rsidR="00EA4EB6" w:rsidRPr="0003553C" w:rsidRDefault="00BC4086" w:rsidP="006A13D6">
            <w:pPr>
              <w:spacing w:after="0" w:line="240" w:lineRule="auto"/>
              <w:rPr>
                <w:rFonts w:cs="Calibri"/>
                <w:noProof/>
              </w:rPr>
            </w:pPr>
            <w:r w:rsidRPr="00A62F0B">
              <w:rPr>
                <w:rFonts w:cs="Calibri"/>
                <w:noProof/>
                <w:lang w:bidi="ar-SA"/>
              </w:rPr>
              <mc:AlternateContent>
                <mc:Choice Requires="wps">
                  <w:drawing>
                    <wp:inline distT="0" distB="0" distL="0" distR="0" wp14:anchorId="5025D2AC" wp14:editId="560FF76F">
                      <wp:extent cx="100330" cy="98425"/>
                      <wp:effectExtent l="13335" t="17145" r="10160" b="17780"/>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63F56271" w14:textId="77777777" w:rsidR="00516C4A" w:rsidRDefault="00516C4A" w:rsidP="00BC4086">
                                  <w:pPr>
                                    <w:rPr>
                                      <w:szCs w:val="12"/>
                                    </w:rPr>
                                  </w:pPr>
                                </w:p>
                              </w:txbxContent>
                            </wps:txbx>
                            <wps:bodyPr rot="0" vert="horz" wrap="square" lIns="0" tIns="0" rIns="0" bIns="0" anchor="t" anchorCtr="0" upright="1">
                              <a:noAutofit/>
                            </wps:bodyPr>
                          </wps:wsp>
                        </a:graphicData>
                      </a:graphic>
                    </wp:inline>
                  </w:drawing>
                </mc:Choice>
                <mc:Fallback>
                  <w:pict>
                    <v:shape w14:anchorId="5025D2AC" id="_x0000_s1097"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h3FwIAACI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5IhBUdZd1CdSFiEYXBp0choAH9w1tHQltx/PwhUnJkPlpoTJ/xi4MXYXQxh&#10;JYWWPHA2mOswbMLBod43hDy038I9NbDWSd1nFme+NIhJ9PPSxEn/9Z5ePa/26icA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DX+CHcX&#10;AgAAIgQAAA4AAAAAAAAAAAAAAAAALgIAAGRycy9lMm9Eb2MueG1sUEsBAi0AFAAGAAgAAAAhAMbb&#10;IwTWAAAAAwEAAA8AAAAAAAAAAAAAAAAAcQQAAGRycy9kb3ducmV2LnhtbFBLBQYAAAAABAAEAPMA&#10;AAB0BQAAAAA=&#10;" fillcolor="#c6d9f1" strokecolor="#548dd4" strokeweight="1.5pt">
                      <v:textbox inset="0,0,0,0">
                        <w:txbxContent>
                          <w:p w14:paraId="63F56271" w14:textId="77777777" w:rsidR="00516C4A" w:rsidRDefault="00516C4A" w:rsidP="00BC4086">
                            <w:pPr>
                              <w:rPr>
                                <w:szCs w:val="12"/>
                              </w:rPr>
                            </w:pPr>
                          </w:p>
                        </w:txbxContent>
                      </v:textbox>
                      <w10:anchorlock/>
                    </v:shape>
                  </w:pict>
                </mc:Fallback>
              </mc:AlternateContent>
            </w:r>
            <w:r w:rsidRPr="00A62F0B">
              <w:rPr>
                <w:rFonts w:cs="Calibri"/>
                <w:noProof/>
              </w:rPr>
              <w:t xml:space="preserve">  Houses 25 unsheltered persons </w:t>
            </w:r>
            <w:r w:rsidRPr="00A62F0B">
              <w:rPr>
                <w:rFonts w:cs="Calibri"/>
                <w:b/>
                <w:noProof/>
              </w:rPr>
              <w:t>= 4 Points</w:t>
            </w:r>
          </w:p>
        </w:tc>
      </w:tr>
      <w:tr w:rsidR="005862FC" w:rsidRPr="0003553C" w14:paraId="143C6812" w14:textId="77777777" w:rsidTr="002511AF">
        <w:tc>
          <w:tcPr>
            <w:tcW w:w="890" w:type="dxa"/>
            <w:shd w:val="clear" w:color="auto" w:fill="B2A1C7"/>
          </w:tcPr>
          <w:p w14:paraId="6A4587C0" w14:textId="0B3AB2B8" w:rsidR="005862FC" w:rsidRPr="0003553C" w:rsidRDefault="0083194F" w:rsidP="006A13D6">
            <w:pPr>
              <w:spacing w:after="0" w:line="240" w:lineRule="auto"/>
            </w:pPr>
            <w:r>
              <w:rPr>
                <w:rFonts w:eastAsia="MS Mincho" w:cs="Arial"/>
              </w:rPr>
              <w:t>5</w:t>
            </w:r>
          </w:p>
        </w:tc>
        <w:tc>
          <w:tcPr>
            <w:tcW w:w="2313" w:type="dxa"/>
            <w:shd w:val="clear" w:color="auto" w:fill="B2A1C7"/>
          </w:tcPr>
          <w:p w14:paraId="0875C0C6" w14:textId="0FF81370" w:rsidR="005862FC" w:rsidRPr="0003553C" w:rsidRDefault="005862FC" w:rsidP="006A13D6">
            <w:pPr>
              <w:spacing w:after="0" w:line="240" w:lineRule="auto"/>
            </w:pPr>
            <w:r w:rsidRPr="0003553C">
              <w:rPr>
                <w:rFonts w:eastAsia="MS Mincho" w:cs="Arial"/>
              </w:rPr>
              <w:t>Outcome Performance =</w:t>
            </w:r>
            <w:r>
              <w:rPr>
                <w:rFonts w:eastAsia="MS Mincho" w:cs="Arial"/>
              </w:rPr>
              <w:t xml:space="preserve"> up to</w:t>
            </w:r>
            <w:r w:rsidRPr="0003553C">
              <w:rPr>
                <w:rFonts w:eastAsia="MS Mincho" w:cs="Arial"/>
              </w:rPr>
              <w:t xml:space="preserve"> </w:t>
            </w:r>
            <w:r w:rsidR="00080AA8">
              <w:rPr>
                <w:rFonts w:eastAsia="MS Mincho" w:cs="Arial"/>
                <w:b/>
                <w:bCs/>
              </w:rPr>
              <w:t>25</w:t>
            </w:r>
            <w:r w:rsidRPr="0003553C">
              <w:rPr>
                <w:rFonts w:eastAsia="MS Mincho" w:cs="Arial"/>
              </w:rPr>
              <w:t xml:space="preserve"> Points </w:t>
            </w:r>
          </w:p>
        </w:tc>
        <w:tc>
          <w:tcPr>
            <w:tcW w:w="7800" w:type="dxa"/>
            <w:gridSpan w:val="2"/>
            <w:shd w:val="clear" w:color="auto" w:fill="auto"/>
          </w:tcPr>
          <w:p w14:paraId="28710E40" w14:textId="77777777" w:rsidR="005862FC" w:rsidRPr="0003553C" w:rsidRDefault="005862FC" w:rsidP="006A13D6">
            <w:pPr>
              <w:spacing w:after="0" w:line="240" w:lineRule="auto"/>
              <w:rPr>
                <w:noProof/>
              </w:rPr>
            </w:pPr>
          </w:p>
        </w:tc>
      </w:tr>
      <w:tr w:rsidR="005862FC" w:rsidRPr="0003553C" w14:paraId="4E2F79C0" w14:textId="77777777" w:rsidTr="002511AF">
        <w:tc>
          <w:tcPr>
            <w:tcW w:w="890" w:type="dxa"/>
            <w:shd w:val="clear" w:color="auto" w:fill="auto"/>
          </w:tcPr>
          <w:p w14:paraId="6C714491" w14:textId="77777777" w:rsidR="005862FC" w:rsidRPr="0003553C" w:rsidRDefault="005862FC" w:rsidP="006A13D6">
            <w:pPr>
              <w:spacing w:after="0" w:line="240" w:lineRule="auto"/>
            </w:pPr>
          </w:p>
        </w:tc>
        <w:tc>
          <w:tcPr>
            <w:tcW w:w="2313" w:type="dxa"/>
            <w:shd w:val="clear" w:color="auto" w:fill="auto"/>
          </w:tcPr>
          <w:p w14:paraId="50605A32" w14:textId="32D1F494" w:rsidR="005862FC" w:rsidRPr="0003553C" w:rsidRDefault="0083194F" w:rsidP="006A13D6">
            <w:pPr>
              <w:spacing w:after="0" w:line="240" w:lineRule="auto"/>
            </w:pPr>
            <w:r w:rsidRPr="00D90B4B">
              <w:rPr>
                <w:rFonts w:eastAsia="MS Mincho" w:cs="Arial"/>
                <w:highlight w:val="cyan"/>
              </w:rPr>
              <w:t>5</w:t>
            </w:r>
            <w:r w:rsidR="005862FC" w:rsidRPr="00D90B4B">
              <w:rPr>
                <w:rFonts w:eastAsia="MS Mincho" w:cs="Arial"/>
                <w:highlight w:val="cyan"/>
              </w:rPr>
              <w:t xml:space="preserve">.a APR </w:t>
            </w:r>
            <w:r w:rsidR="00E11D51">
              <w:rPr>
                <w:rFonts w:eastAsia="MS Mincho" w:cs="Arial"/>
                <w:highlight w:val="cyan"/>
              </w:rPr>
              <w:t>/</w:t>
            </w:r>
            <w:r w:rsidR="005862FC" w:rsidRPr="00D90B4B">
              <w:rPr>
                <w:rFonts w:eastAsia="MS Mincho" w:cs="Arial"/>
                <w:highlight w:val="cyan"/>
              </w:rPr>
              <w:t xml:space="preserve">Performance </w:t>
            </w:r>
            <w:r w:rsidR="00B606CD" w:rsidRPr="00D90B4B">
              <w:rPr>
                <w:rFonts w:eastAsia="MS Mincho" w:cs="Arial"/>
                <w:highlight w:val="cyan"/>
              </w:rPr>
              <w:t>Outcomes A-C</w:t>
            </w:r>
            <w:r w:rsidR="005862FC" w:rsidRPr="00D90B4B">
              <w:rPr>
                <w:rFonts w:eastAsia="MS Mincho" w:cs="Arial"/>
                <w:highlight w:val="cyan"/>
              </w:rPr>
              <w:t xml:space="preserve"> = up to </w:t>
            </w:r>
            <w:r w:rsidR="00080AA8" w:rsidRPr="00D90B4B">
              <w:rPr>
                <w:rFonts w:eastAsia="MS Mincho" w:cs="Arial"/>
                <w:b/>
                <w:bCs/>
                <w:highlight w:val="cyan"/>
              </w:rPr>
              <w:t>20</w:t>
            </w:r>
            <w:r w:rsidR="005862FC" w:rsidRPr="00D90B4B">
              <w:rPr>
                <w:rFonts w:eastAsia="MS Mincho" w:cs="Arial"/>
                <w:b/>
                <w:bCs/>
                <w:highlight w:val="cyan"/>
              </w:rPr>
              <w:t xml:space="preserve"> </w:t>
            </w:r>
            <w:r w:rsidR="005862FC" w:rsidRPr="00D90B4B">
              <w:rPr>
                <w:rFonts w:eastAsia="MS Mincho" w:cs="Arial"/>
                <w:b/>
                <w:highlight w:val="cyan"/>
              </w:rPr>
              <w:t>Points</w:t>
            </w:r>
          </w:p>
        </w:tc>
        <w:tc>
          <w:tcPr>
            <w:tcW w:w="7800" w:type="dxa"/>
            <w:gridSpan w:val="2"/>
            <w:shd w:val="clear" w:color="auto" w:fill="auto"/>
          </w:tcPr>
          <w:p w14:paraId="1B71232E" w14:textId="03064687" w:rsidR="005862FC" w:rsidRPr="005577D0" w:rsidRDefault="005862FC" w:rsidP="006A13D6">
            <w:pPr>
              <w:spacing w:after="0" w:line="240" w:lineRule="auto"/>
              <w:rPr>
                <w:rFonts w:eastAsia="MS Mincho" w:cs="Arial"/>
                <w:b/>
              </w:rPr>
            </w:pPr>
            <w:r w:rsidRPr="0003553C">
              <w:rPr>
                <w:rFonts w:eastAsia="MS Mincho" w:cs="Arial"/>
                <w:b/>
              </w:rPr>
              <w:t xml:space="preserve">See Sector Specific Benchmarks </w:t>
            </w:r>
            <w:r w:rsidR="00DC4741">
              <w:rPr>
                <w:rFonts w:eastAsia="MS Mincho" w:cs="Arial"/>
                <w:b/>
              </w:rPr>
              <w:t xml:space="preserve">that follow this criteria scoring chart, </w:t>
            </w:r>
            <w:r w:rsidR="00B62C56">
              <w:rPr>
                <w:rFonts w:eastAsia="MS Mincho" w:cs="Arial"/>
                <w:b/>
              </w:rPr>
              <w:t>and Self Scoring Chart</w:t>
            </w:r>
            <w:r w:rsidRPr="0003553C">
              <w:rPr>
                <w:rFonts w:eastAsia="MS Mincho" w:cs="Arial"/>
                <w:b/>
              </w:rPr>
              <w:t xml:space="preserve"> </w:t>
            </w:r>
            <w:r w:rsidR="00080AA8">
              <w:rPr>
                <w:rFonts w:eastAsia="MS Mincho" w:cs="Arial"/>
                <w:b/>
              </w:rPr>
              <w:t>in Section 5</w:t>
            </w:r>
            <w:r w:rsidR="00BA006F">
              <w:rPr>
                <w:rFonts w:eastAsia="MS Mincho" w:cs="Arial"/>
                <w:b/>
              </w:rPr>
              <w:t xml:space="preserve"> of the application.</w:t>
            </w:r>
          </w:p>
          <w:p w14:paraId="5E5F6E95" w14:textId="15E40238" w:rsidR="005862FC" w:rsidRDefault="005862FC" w:rsidP="006A13D6">
            <w:pPr>
              <w:spacing w:after="0" w:line="240" w:lineRule="auto"/>
              <w:rPr>
                <w:rFonts w:cs="Calibri"/>
                <w:b/>
                <w:bCs/>
                <w:noProof/>
                <w:lang w:val="en"/>
              </w:rPr>
            </w:pPr>
            <w:r w:rsidRPr="003A4D32">
              <w:rPr>
                <w:rFonts w:cs="Calibri"/>
                <w:noProof/>
                <w:lang w:bidi="ar-SA"/>
              </w:rPr>
              <mc:AlternateContent>
                <mc:Choice Requires="wps">
                  <w:drawing>
                    <wp:inline distT="0" distB="0" distL="0" distR="0" wp14:anchorId="2812DAD6" wp14:editId="76620D8B">
                      <wp:extent cx="100330" cy="98425"/>
                      <wp:effectExtent l="13335" t="9525" r="10160" b="15875"/>
                      <wp:docPr id="20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54047A85" w14:textId="77777777" w:rsidR="00516C4A" w:rsidRDefault="00516C4A" w:rsidP="005862FC">
                                  <w:pPr>
                                    <w:rPr>
                                      <w:szCs w:val="12"/>
                                    </w:rPr>
                                  </w:pPr>
                                </w:p>
                              </w:txbxContent>
                            </wps:txbx>
                            <wps:bodyPr rot="0" vert="horz" wrap="square" lIns="0" tIns="0" rIns="0" bIns="0" anchor="t" anchorCtr="0" upright="1">
                              <a:noAutofit/>
                            </wps:bodyPr>
                          </wps:wsp>
                        </a:graphicData>
                      </a:graphic>
                    </wp:inline>
                  </w:drawing>
                </mc:Choice>
                <mc:Fallback>
                  <w:pict>
                    <v:shape w14:anchorId="2812DAD6" id="Text Box 53" o:spid="_x0000_s1098"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IiFwIAACI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yRDYhll3UF1ImERhsalQaOgAfzBWUdNW3L//SBQcWY+WDIndvglwEuwuwTC&#10;Snpa8sDZEK7DMAkHh3rfEPJgv4V7MrDWSd1nFme+1IhJ9PPQxE7/dZ9uPY/26icA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IYMoiIX&#10;AgAAIgQAAA4AAAAAAAAAAAAAAAAALgIAAGRycy9lMm9Eb2MueG1sUEsBAi0AFAAGAAgAAAAhAMbb&#10;IwTWAAAAAwEAAA8AAAAAAAAAAAAAAAAAcQQAAGRycy9kb3ducmV2LnhtbFBLBQYAAAAABAAEAPMA&#10;AAB0BQAAAAA=&#10;" fillcolor="#c6d9f1" strokecolor="#548dd4" strokeweight="1.5pt">
                      <v:textbox inset="0,0,0,0">
                        <w:txbxContent>
                          <w:p w14:paraId="54047A85" w14:textId="77777777" w:rsidR="00516C4A" w:rsidRDefault="00516C4A" w:rsidP="005862FC">
                            <w:pPr>
                              <w:rPr>
                                <w:szCs w:val="12"/>
                              </w:rPr>
                            </w:pPr>
                          </w:p>
                        </w:txbxContent>
                      </v:textbox>
                      <w10:anchorlock/>
                    </v:shape>
                  </w:pict>
                </mc:Fallback>
              </mc:AlternateContent>
            </w:r>
            <w:r w:rsidRPr="003A4D32">
              <w:rPr>
                <w:rFonts w:cs="Calibri"/>
                <w:noProof/>
                <w:lang w:val="en"/>
              </w:rPr>
              <w:t xml:space="preserve"> </w:t>
            </w:r>
            <w:r>
              <w:rPr>
                <w:rFonts w:cs="Calibri"/>
                <w:noProof/>
                <w:lang w:val="en"/>
              </w:rPr>
              <w:t xml:space="preserve">Performance outcomes for comparable project(s) = up to </w:t>
            </w:r>
            <w:r w:rsidR="00080AA8">
              <w:rPr>
                <w:rFonts w:cs="Calibri"/>
                <w:b/>
                <w:bCs/>
                <w:noProof/>
                <w:lang w:val="en"/>
              </w:rPr>
              <w:t>20</w:t>
            </w:r>
            <w:r w:rsidRPr="003A4D32">
              <w:rPr>
                <w:rFonts w:cs="Calibri"/>
                <w:b/>
                <w:bCs/>
                <w:noProof/>
                <w:lang w:val="en"/>
              </w:rPr>
              <w:t xml:space="preserve"> point</w:t>
            </w:r>
            <w:r>
              <w:rPr>
                <w:rFonts w:cs="Calibri"/>
                <w:b/>
                <w:bCs/>
                <w:noProof/>
                <w:lang w:val="en"/>
              </w:rPr>
              <w:t>s</w:t>
            </w:r>
          </w:p>
          <w:p w14:paraId="0E221FED" w14:textId="7B6CECC1" w:rsidR="005862FC" w:rsidRPr="000433F8" w:rsidRDefault="005862FC" w:rsidP="006A13D6">
            <w:pPr>
              <w:spacing w:after="0" w:line="240" w:lineRule="auto"/>
              <w:rPr>
                <w:rFonts w:cs="Calibri"/>
                <w:b/>
                <w:bCs/>
                <w:noProof/>
                <w:lang w:val="en"/>
              </w:rPr>
            </w:pPr>
          </w:p>
        </w:tc>
      </w:tr>
      <w:tr w:rsidR="005862FC" w:rsidRPr="0003553C" w14:paraId="2A5F44A7" w14:textId="77777777" w:rsidTr="002511AF">
        <w:tc>
          <w:tcPr>
            <w:tcW w:w="890" w:type="dxa"/>
            <w:shd w:val="clear" w:color="auto" w:fill="auto"/>
          </w:tcPr>
          <w:p w14:paraId="0E5E8C80" w14:textId="77777777" w:rsidR="005862FC" w:rsidRPr="0003553C" w:rsidRDefault="005862FC" w:rsidP="006A13D6">
            <w:pPr>
              <w:spacing w:after="0" w:line="240" w:lineRule="auto"/>
            </w:pPr>
          </w:p>
        </w:tc>
        <w:tc>
          <w:tcPr>
            <w:tcW w:w="2313" w:type="dxa"/>
            <w:shd w:val="clear" w:color="auto" w:fill="auto"/>
          </w:tcPr>
          <w:p w14:paraId="5C40C47E" w14:textId="10CEB43F" w:rsidR="005862FC" w:rsidRPr="00F37CCA" w:rsidRDefault="0083194F" w:rsidP="006A13D6">
            <w:pPr>
              <w:spacing w:after="0" w:line="240" w:lineRule="auto"/>
              <w:rPr>
                <w:rFonts w:eastAsia="MS Mincho" w:cs="Arial"/>
              </w:rPr>
            </w:pPr>
            <w:r>
              <w:rPr>
                <w:rFonts w:eastAsia="MS Mincho" w:cs="Arial"/>
              </w:rPr>
              <w:t>5</w:t>
            </w:r>
            <w:r w:rsidR="005862FC" w:rsidRPr="0003553C">
              <w:rPr>
                <w:rFonts w:eastAsia="MS Mincho" w:cs="Arial"/>
              </w:rPr>
              <w:t>.</w:t>
            </w:r>
            <w:r w:rsidR="005862FC">
              <w:rPr>
                <w:rFonts w:eastAsia="MS Mincho" w:cs="Arial"/>
              </w:rPr>
              <w:t xml:space="preserve">b Benchmark Performance = up to </w:t>
            </w:r>
            <w:r w:rsidR="00080AA8">
              <w:rPr>
                <w:rFonts w:eastAsia="MS Mincho" w:cs="Arial"/>
                <w:b/>
                <w:bCs/>
              </w:rPr>
              <w:t>5</w:t>
            </w:r>
            <w:r w:rsidR="005862FC" w:rsidRPr="00F37CCA">
              <w:rPr>
                <w:rFonts w:eastAsia="MS Mincho" w:cs="Arial"/>
                <w:b/>
                <w:bCs/>
              </w:rPr>
              <w:t xml:space="preserve"> points</w:t>
            </w:r>
            <w:r w:rsidR="005862FC">
              <w:rPr>
                <w:rFonts w:eastAsia="MS Mincho" w:cs="Arial"/>
              </w:rPr>
              <w:t xml:space="preserve"> </w:t>
            </w:r>
          </w:p>
        </w:tc>
        <w:tc>
          <w:tcPr>
            <w:tcW w:w="7800" w:type="dxa"/>
            <w:gridSpan w:val="2"/>
            <w:shd w:val="clear" w:color="auto" w:fill="auto"/>
          </w:tcPr>
          <w:p w14:paraId="3BBF063E" w14:textId="11DB1E46" w:rsidR="005862FC" w:rsidRPr="0003553C" w:rsidRDefault="005862FC" w:rsidP="006A13D6">
            <w:pPr>
              <w:spacing w:after="0" w:line="240" w:lineRule="auto"/>
              <w:rPr>
                <w:rFonts w:eastAsia="MS Mincho" w:cs="Arial"/>
                <w:b/>
              </w:rPr>
            </w:pPr>
            <w:r w:rsidRPr="003A4D32">
              <w:rPr>
                <w:rFonts w:cs="Calibri"/>
                <w:noProof/>
                <w:lang w:bidi="ar-SA"/>
              </w:rPr>
              <mc:AlternateContent>
                <mc:Choice Requires="wps">
                  <w:drawing>
                    <wp:inline distT="0" distB="0" distL="0" distR="0" wp14:anchorId="2AAE8A7A" wp14:editId="05034344">
                      <wp:extent cx="100330" cy="98425"/>
                      <wp:effectExtent l="13335" t="9525" r="10160" b="15875"/>
                      <wp:docPr id="2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1E00C096" w14:textId="77777777" w:rsidR="00516C4A" w:rsidRDefault="00516C4A" w:rsidP="005862FC">
                                  <w:pPr>
                                    <w:rPr>
                                      <w:szCs w:val="12"/>
                                    </w:rPr>
                                  </w:pPr>
                                </w:p>
                              </w:txbxContent>
                            </wps:txbx>
                            <wps:bodyPr rot="0" vert="horz" wrap="square" lIns="0" tIns="0" rIns="0" bIns="0" anchor="t" anchorCtr="0" upright="1">
                              <a:noAutofit/>
                            </wps:bodyPr>
                          </wps:wsp>
                        </a:graphicData>
                      </a:graphic>
                    </wp:inline>
                  </w:drawing>
                </mc:Choice>
                <mc:Fallback>
                  <w:pict>
                    <v:shape w14:anchorId="2AAE8A7A" id="_x0000_s1099"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3cFwIAACI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5JhEoOjrDuoTiQswjC4tGhkNIA/OOtoaEvuvx8EKs7MB0vNiRN+MfBi7C6G&#10;sJJCSx44G8x1GDbh4FDvG0Ie2m/hnhpY66TuM4szXxrEJPp5aeKk/3pPr55Xe/UT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FMbXdwX&#10;AgAAIgQAAA4AAAAAAAAAAAAAAAAALgIAAGRycy9lMm9Eb2MueG1sUEsBAi0AFAAGAAgAAAAhAMbb&#10;IwTWAAAAAwEAAA8AAAAAAAAAAAAAAAAAcQQAAGRycy9kb3ducmV2LnhtbFBLBQYAAAAABAAEAPMA&#10;AAB0BQAAAAA=&#10;" fillcolor="#c6d9f1" strokecolor="#548dd4" strokeweight="1.5pt">
                      <v:textbox inset="0,0,0,0">
                        <w:txbxContent>
                          <w:p w14:paraId="1E00C096" w14:textId="77777777" w:rsidR="00516C4A" w:rsidRDefault="00516C4A" w:rsidP="005862FC">
                            <w:pPr>
                              <w:rPr>
                                <w:szCs w:val="12"/>
                              </w:rPr>
                            </w:pPr>
                          </w:p>
                        </w:txbxContent>
                      </v:textbox>
                      <w10:anchorlock/>
                    </v:shape>
                  </w:pict>
                </mc:Fallback>
              </mc:AlternateContent>
            </w:r>
            <w:r>
              <w:t xml:space="preserve"> </w:t>
            </w:r>
            <w:r>
              <w:rPr>
                <w:b/>
                <w:bCs/>
              </w:rPr>
              <w:t xml:space="preserve">Narrative Question: </w:t>
            </w:r>
            <w:r>
              <w:t>Proposed project describes</w:t>
            </w:r>
            <w:r w:rsidRPr="007749D7">
              <w:t xml:space="preserve"> best practices, training, or process developments that </w:t>
            </w:r>
            <w:r>
              <w:t>demonstrate how the project will meet or exceed local benchmarks</w:t>
            </w:r>
            <w:r w:rsidRPr="003A4D32">
              <w:rPr>
                <w:rFonts w:cs="Calibri"/>
                <w:noProof/>
                <w:lang w:val="en"/>
              </w:rPr>
              <w:t xml:space="preserve"> </w:t>
            </w:r>
            <w:r>
              <w:rPr>
                <w:rFonts w:cs="Calibri"/>
                <w:noProof/>
                <w:lang w:val="en"/>
              </w:rPr>
              <w:t xml:space="preserve">= up to </w:t>
            </w:r>
            <w:r w:rsidR="00080AA8">
              <w:rPr>
                <w:rFonts w:cs="Calibri"/>
                <w:b/>
                <w:bCs/>
                <w:noProof/>
                <w:lang w:val="en"/>
              </w:rPr>
              <w:t>5</w:t>
            </w:r>
            <w:r w:rsidRPr="003A4D32">
              <w:rPr>
                <w:rFonts w:cs="Calibri"/>
                <w:b/>
                <w:bCs/>
                <w:noProof/>
                <w:lang w:val="en"/>
              </w:rPr>
              <w:t xml:space="preserve"> points</w:t>
            </w:r>
            <w:r w:rsidR="000433F8">
              <w:rPr>
                <w:rFonts w:cs="Calibri"/>
                <w:b/>
                <w:bCs/>
                <w:noProof/>
                <w:lang w:val="en"/>
              </w:rPr>
              <w:t xml:space="preserve">   </w:t>
            </w:r>
          </w:p>
        </w:tc>
      </w:tr>
      <w:tr w:rsidR="005862FC" w:rsidRPr="0003553C" w14:paraId="0770031A" w14:textId="77777777" w:rsidTr="002511AF">
        <w:tc>
          <w:tcPr>
            <w:tcW w:w="890" w:type="dxa"/>
            <w:shd w:val="clear" w:color="auto" w:fill="B2A1C7"/>
          </w:tcPr>
          <w:p w14:paraId="23D98320" w14:textId="55AFDDD1" w:rsidR="005862FC" w:rsidRPr="0003553C" w:rsidRDefault="0083194F" w:rsidP="006A13D6">
            <w:pPr>
              <w:spacing w:after="0" w:line="240" w:lineRule="auto"/>
            </w:pPr>
            <w:r>
              <w:rPr>
                <w:rFonts w:eastAsia="MS Mincho" w:cs="Arial"/>
              </w:rPr>
              <w:t>6</w:t>
            </w:r>
          </w:p>
        </w:tc>
        <w:tc>
          <w:tcPr>
            <w:tcW w:w="2313" w:type="dxa"/>
            <w:shd w:val="clear" w:color="auto" w:fill="B2A1C7"/>
          </w:tcPr>
          <w:p w14:paraId="6A882EE6" w14:textId="0AACBFAB" w:rsidR="005862FC" w:rsidRPr="00BA5AE4" w:rsidRDefault="0083194F" w:rsidP="006A13D6">
            <w:pPr>
              <w:spacing w:after="0" w:line="240" w:lineRule="auto"/>
              <w:rPr>
                <w:rFonts w:eastAsia="MS Mincho" w:cs="Arial"/>
              </w:rPr>
            </w:pPr>
            <w:r>
              <w:rPr>
                <w:rFonts w:eastAsia="MS Mincho" w:cs="Arial"/>
              </w:rPr>
              <w:t>6</w:t>
            </w:r>
            <w:r w:rsidR="00BA5AE4" w:rsidRPr="00BA5AE4">
              <w:rPr>
                <w:rFonts w:eastAsia="MS Mincho" w:cs="Arial"/>
              </w:rPr>
              <w:t xml:space="preserve">.a Budget and Cost Effectiveness = up to </w:t>
            </w:r>
            <w:r w:rsidR="00BA5AE4" w:rsidRPr="00BA5AE4">
              <w:rPr>
                <w:rFonts w:eastAsia="MS Mincho" w:cs="Arial"/>
                <w:b/>
              </w:rPr>
              <w:t>4 points</w:t>
            </w:r>
          </w:p>
        </w:tc>
        <w:tc>
          <w:tcPr>
            <w:tcW w:w="7800" w:type="dxa"/>
            <w:gridSpan w:val="2"/>
            <w:shd w:val="clear" w:color="auto" w:fill="auto"/>
          </w:tcPr>
          <w:p w14:paraId="057C2A50" w14:textId="2262DE32" w:rsidR="005862FC" w:rsidRPr="0003553C" w:rsidRDefault="00BA5AE4" w:rsidP="006A13D6">
            <w:pPr>
              <w:spacing w:after="0" w:line="240" w:lineRule="auto"/>
              <w:rPr>
                <w:noProof/>
              </w:rPr>
            </w:pPr>
            <w:r w:rsidRPr="0003553C">
              <w:rPr>
                <w:noProof/>
                <w:lang w:bidi="ar-SA"/>
              </w:rPr>
              <mc:AlternateContent>
                <mc:Choice Requires="wps">
                  <w:drawing>
                    <wp:inline distT="0" distB="0" distL="0" distR="0" wp14:anchorId="45F2F40A" wp14:editId="1488EF3D">
                      <wp:extent cx="100330" cy="98425"/>
                      <wp:effectExtent l="13335" t="10160" r="10160" b="15240"/>
                      <wp:docPr id="2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502123AF" w14:textId="77777777" w:rsidR="00516C4A" w:rsidRPr="00356804" w:rsidRDefault="00516C4A" w:rsidP="00BA5AE4">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45F2F40A" id="Text Box 159" o:spid="_x0000_s1100"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Dg6feJ&#10;GAIAACIEAAAOAAAAAAAAAAAAAAAAAC4CAABkcnMvZTJvRG9jLnhtbFBLAQItABQABgAIAAAAIQDG&#10;2yME1gAAAAMBAAAPAAAAAAAAAAAAAAAAAHIEAABkcnMvZG93bnJldi54bWxQSwUGAAAAAAQABADz&#10;AAAAdQUAAAAA&#10;" fillcolor="#c6d9f1" strokecolor="#548dd4" strokeweight="1.5pt">
                      <v:textbox inset="0,0,0,0">
                        <w:txbxContent>
                          <w:p w14:paraId="502123AF" w14:textId="77777777" w:rsidR="00516C4A" w:rsidRPr="00356804" w:rsidRDefault="00516C4A" w:rsidP="00BA5AE4">
                            <w:pPr>
                              <w:jc w:val="center"/>
                              <w:rPr>
                                <w:b/>
                                <w:sz w:val="12"/>
                                <w:szCs w:val="12"/>
                              </w:rPr>
                            </w:pPr>
                          </w:p>
                        </w:txbxContent>
                      </v:textbox>
                      <w10:anchorlock/>
                    </v:shape>
                  </w:pict>
                </mc:Fallback>
              </mc:AlternateContent>
            </w:r>
            <w:r>
              <w:rPr>
                <w:bCs/>
              </w:rPr>
              <w:t xml:space="preserve"> </w:t>
            </w:r>
            <w:r w:rsidRPr="00F37CCA">
              <w:rPr>
                <w:bCs/>
              </w:rPr>
              <w:t>Budgeted staff and expenses are adequate to support the proposed project and cost effective. Factors considered include staffing ratios, rent reasonableness, project type and population served.</w:t>
            </w:r>
            <w:r>
              <w:rPr>
                <w:bCs/>
              </w:rPr>
              <w:t xml:space="preserve"> Cost per Outcome is reasonable.</w:t>
            </w:r>
            <w:r w:rsidRPr="00F37CCA">
              <w:rPr>
                <w:bCs/>
              </w:rPr>
              <w:t xml:space="preserve"> = </w:t>
            </w:r>
            <w:r w:rsidRPr="00F37CCA">
              <w:rPr>
                <w:b/>
              </w:rPr>
              <w:t>4 Points</w:t>
            </w:r>
          </w:p>
        </w:tc>
      </w:tr>
      <w:tr w:rsidR="002511AF" w:rsidRPr="0003553C" w14:paraId="67CF0E49" w14:textId="77777777" w:rsidTr="002511AF">
        <w:tc>
          <w:tcPr>
            <w:tcW w:w="890" w:type="dxa"/>
            <w:shd w:val="clear" w:color="auto" w:fill="B2A1C7"/>
          </w:tcPr>
          <w:p w14:paraId="160765E7" w14:textId="77777777" w:rsidR="002511AF" w:rsidRDefault="002511AF" w:rsidP="006A13D6">
            <w:pPr>
              <w:spacing w:after="0" w:line="240" w:lineRule="auto"/>
              <w:rPr>
                <w:rFonts w:eastAsia="MS Mincho" w:cs="Arial"/>
              </w:rPr>
            </w:pPr>
          </w:p>
        </w:tc>
        <w:tc>
          <w:tcPr>
            <w:tcW w:w="2313" w:type="dxa"/>
            <w:shd w:val="clear" w:color="auto" w:fill="B2A1C7"/>
          </w:tcPr>
          <w:p w14:paraId="34DD071D" w14:textId="546E5FC3" w:rsidR="002511AF" w:rsidRDefault="002511AF" w:rsidP="006A13D6">
            <w:pPr>
              <w:spacing w:after="0" w:line="240" w:lineRule="auto"/>
              <w:rPr>
                <w:rFonts w:eastAsia="MS Mincho" w:cs="Arial"/>
              </w:rPr>
            </w:pPr>
            <w:r>
              <w:rPr>
                <w:rFonts w:eastAsia="MS Mincho" w:cs="Arial"/>
              </w:rPr>
              <w:t>Health/Housing Leverage</w:t>
            </w:r>
            <w:r w:rsidR="00C45A36" w:rsidRPr="00C45A36">
              <w:rPr>
                <w:rFonts w:eastAsia="MS Mincho" w:cs="Arial"/>
              </w:rPr>
              <w:t xml:space="preserve">= up to </w:t>
            </w:r>
            <w:r w:rsidR="00C45A36" w:rsidRPr="00C45A36">
              <w:rPr>
                <w:rFonts w:eastAsia="MS Mincho" w:cs="Arial"/>
                <w:b/>
                <w:bCs/>
              </w:rPr>
              <w:t>3</w:t>
            </w:r>
            <w:r w:rsidR="00C45A36" w:rsidRPr="00C45A36">
              <w:rPr>
                <w:rFonts w:eastAsia="MS Mincho" w:cs="Arial"/>
                <w:b/>
              </w:rPr>
              <w:t xml:space="preserve"> points</w:t>
            </w:r>
          </w:p>
        </w:tc>
        <w:tc>
          <w:tcPr>
            <w:tcW w:w="7800" w:type="dxa"/>
            <w:gridSpan w:val="2"/>
            <w:shd w:val="clear" w:color="auto" w:fill="auto"/>
          </w:tcPr>
          <w:p w14:paraId="1E66C638" w14:textId="5D8180B8" w:rsidR="002511AF" w:rsidRPr="0003553C" w:rsidRDefault="002511AF" w:rsidP="006A13D6">
            <w:pPr>
              <w:spacing w:after="0" w:line="240" w:lineRule="auto"/>
              <w:rPr>
                <w:noProof/>
                <w:lang w:bidi="ar-SA"/>
              </w:rPr>
            </w:pPr>
            <w:r w:rsidRPr="0003553C">
              <w:rPr>
                <w:noProof/>
                <w:lang w:bidi="ar-SA"/>
              </w:rPr>
              <mc:AlternateContent>
                <mc:Choice Requires="wps">
                  <w:drawing>
                    <wp:inline distT="0" distB="0" distL="0" distR="0" wp14:anchorId="01A2BBC6" wp14:editId="5B0A3933">
                      <wp:extent cx="100330" cy="98425"/>
                      <wp:effectExtent l="13335" t="10160" r="10160" b="15240"/>
                      <wp:docPr id="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5C2A8B1E" w14:textId="77777777" w:rsidR="002511AF" w:rsidRPr="00356804" w:rsidRDefault="002511AF" w:rsidP="002511AF">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01A2BBC6" id="_x0000_s1101"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CpbRBW&#10;GAIAACIEAAAOAAAAAAAAAAAAAAAAAC4CAABkcnMvZTJvRG9jLnhtbFBLAQItABQABgAIAAAAIQDG&#10;2yME1gAAAAMBAAAPAAAAAAAAAAAAAAAAAHIEAABkcnMvZG93bnJldi54bWxQSwUGAAAAAAQABADz&#10;AAAAdQUAAAAA&#10;" fillcolor="#c6d9f1" strokecolor="#548dd4" strokeweight="1.5pt">
                      <v:textbox inset="0,0,0,0">
                        <w:txbxContent>
                          <w:p w14:paraId="5C2A8B1E" w14:textId="77777777" w:rsidR="002511AF" w:rsidRPr="00356804" w:rsidRDefault="002511AF" w:rsidP="002511AF">
                            <w:pPr>
                              <w:jc w:val="center"/>
                              <w:rPr>
                                <w:b/>
                                <w:sz w:val="12"/>
                                <w:szCs w:val="12"/>
                              </w:rPr>
                            </w:pPr>
                          </w:p>
                        </w:txbxContent>
                      </v:textbox>
                      <w10:anchorlock/>
                    </v:shape>
                  </w:pict>
                </mc:Fallback>
              </mc:AlternateContent>
            </w:r>
            <w:r>
              <w:rPr>
                <w:bCs/>
              </w:rPr>
              <w:t xml:space="preserve"> Leverage</w:t>
            </w:r>
            <w:r w:rsidR="00C45A36">
              <w:rPr>
                <w:bCs/>
              </w:rPr>
              <w:t>s either health or housing 25</w:t>
            </w:r>
            <w:proofErr w:type="gramStart"/>
            <w:r w:rsidR="00C45A36">
              <w:rPr>
                <w:bCs/>
              </w:rPr>
              <w:t>%</w:t>
            </w:r>
            <w:r>
              <w:rPr>
                <w:bCs/>
              </w:rPr>
              <w:t xml:space="preserve"> </w:t>
            </w:r>
            <w:r w:rsidRPr="00F37CCA">
              <w:rPr>
                <w:bCs/>
              </w:rPr>
              <w:t xml:space="preserve"> =</w:t>
            </w:r>
            <w:proofErr w:type="gramEnd"/>
            <w:r w:rsidRPr="00F37CCA">
              <w:rPr>
                <w:bCs/>
              </w:rPr>
              <w:t xml:space="preserve"> </w:t>
            </w:r>
            <w:r w:rsidRPr="002511AF">
              <w:rPr>
                <w:b/>
              </w:rPr>
              <w:t>3 Points</w:t>
            </w:r>
          </w:p>
        </w:tc>
      </w:tr>
      <w:tr w:rsidR="005862FC" w:rsidRPr="0003553C" w14:paraId="48338782" w14:textId="77777777" w:rsidTr="002511AF">
        <w:tc>
          <w:tcPr>
            <w:tcW w:w="890" w:type="dxa"/>
            <w:shd w:val="clear" w:color="auto" w:fill="B2A1C7"/>
          </w:tcPr>
          <w:p w14:paraId="094C4C7C" w14:textId="162904AF" w:rsidR="005862FC" w:rsidRPr="0003553C" w:rsidRDefault="0083194F" w:rsidP="006A13D6">
            <w:pPr>
              <w:spacing w:after="0" w:line="240" w:lineRule="auto"/>
            </w:pPr>
            <w:r>
              <w:rPr>
                <w:rFonts w:eastAsia="MS Mincho" w:cs="Arial"/>
              </w:rPr>
              <w:t>7</w:t>
            </w:r>
          </w:p>
        </w:tc>
        <w:tc>
          <w:tcPr>
            <w:tcW w:w="2313" w:type="dxa"/>
            <w:shd w:val="clear" w:color="auto" w:fill="B2A1C7"/>
          </w:tcPr>
          <w:p w14:paraId="4F1EE38C" w14:textId="04632E23" w:rsidR="005862FC" w:rsidRPr="0003553C" w:rsidRDefault="005862FC" w:rsidP="006A13D6">
            <w:pPr>
              <w:spacing w:after="0" w:line="240" w:lineRule="auto"/>
            </w:pPr>
            <w:r w:rsidRPr="0003553C">
              <w:rPr>
                <w:rFonts w:eastAsia="MS Mincho" w:cs="Arial"/>
              </w:rPr>
              <w:t xml:space="preserve">Organizational Capacity </w:t>
            </w:r>
            <w:r w:rsidR="00BA5AE4">
              <w:rPr>
                <w:rFonts w:eastAsia="MS Mincho" w:cs="Arial"/>
              </w:rPr>
              <w:t xml:space="preserve">&amp; Grant Management </w:t>
            </w:r>
            <w:r w:rsidRPr="0003553C">
              <w:rPr>
                <w:rFonts w:eastAsia="MS Mincho" w:cs="Arial"/>
              </w:rPr>
              <w:t xml:space="preserve">= </w:t>
            </w:r>
            <w:r w:rsidR="00BA5AE4">
              <w:rPr>
                <w:rFonts w:eastAsia="MS Mincho" w:cs="Arial"/>
                <w:b/>
                <w:bCs/>
              </w:rPr>
              <w:t>36</w:t>
            </w:r>
            <w:r w:rsidRPr="002F5764">
              <w:rPr>
                <w:rFonts w:eastAsia="MS Mincho" w:cs="Arial"/>
                <w:b/>
                <w:bCs/>
              </w:rPr>
              <w:t xml:space="preserve"> </w:t>
            </w:r>
            <w:r w:rsidRPr="0003553C">
              <w:rPr>
                <w:rFonts w:eastAsia="MS Mincho" w:cs="Arial"/>
              </w:rPr>
              <w:t>points maximum for entire section</w:t>
            </w:r>
          </w:p>
        </w:tc>
        <w:tc>
          <w:tcPr>
            <w:tcW w:w="7800" w:type="dxa"/>
            <w:gridSpan w:val="2"/>
            <w:shd w:val="clear" w:color="auto" w:fill="auto"/>
          </w:tcPr>
          <w:p w14:paraId="6F0C5C08" w14:textId="77777777" w:rsidR="005862FC" w:rsidRPr="0003553C" w:rsidRDefault="005862FC" w:rsidP="006A13D6">
            <w:pPr>
              <w:spacing w:after="0" w:line="240" w:lineRule="auto"/>
              <w:rPr>
                <w:noProof/>
              </w:rPr>
            </w:pPr>
          </w:p>
        </w:tc>
      </w:tr>
      <w:tr w:rsidR="005862FC" w:rsidRPr="0003553C" w14:paraId="37C64179" w14:textId="77777777" w:rsidTr="002511AF">
        <w:tc>
          <w:tcPr>
            <w:tcW w:w="890" w:type="dxa"/>
            <w:shd w:val="clear" w:color="auto" w:fill="auto"/>
          </w:tcPr>
          <w:p w14:paraId="7BE24F94" w14:textId="77777777" w:rsidR="005862FC" w:rsidRPr="0003553C" w:rsidRDefault="005862FC" w:rsidP="006A13D6">
            <w:pPr>
              <w:spacing w:after="0" w:line="240" w:lineRule="auto"/>
            </w:pPr>
          </w:p>
        </w:tc>
        <w:tc>
          <w:tcPr>
            <w:tcW w:w="2313" w:type="dxa"/>
            <w:shd w:val="clear" w:color="auto" w:fill="auto"/>
          </w:tcPr>
          <w:p w14:paraId="3413DA4D" w14:textId="4F5091FD" w:rsidR="005862FC" w:rsidRPr="0003553C" w:rsidRDefault="0083194F" w:rsidP="006A13D6">
            <w:pPr>
              <w:spacing w:after="0" w:line="240" w:lineRule="auto"/>
            </w:pPr>
            <w:r>
              <w:rPr>
                <w:rFonts w:eastAsia="MS Mincho" w:cs="Arial"/>
              </w:rPr>
              <w:t>7</w:t>
            </w:r>
            <w:r w:rsidR="005862FC" w:rsidRPr="0003553C">
              <w:rPr>
                <w:rFonts w:eastAsia="MS Mincho" w:cs="Arial"/>
              </w:rPr>
              <w:t>.a Fiscal Management =</w:t>
            </w:r>
            <w:r w:rsidR="005862FC">
              <w:rPr>
                <w:rFonts w:eastAsia="MS Mincho" w:cs="Arial"/>
              </w:rPr>
              <w:t xml:space="preserve"> up to</w:t>
            </w:r>
            <w:r w:rsidR="005862FC" w:rsidRPr="0003553C">
              <w:rPr>
                <w:rFonts w:eastAsia="MS Mincho" w:cs="Arial"/>
                <w:b/>
              </w:rPr>
              <w:t xml:space="preserve"> </w:t>
            </w:r>
            <w:r w:rsidR="007A06E2">
              <w:rPr>
                <w:rFonts w:eastAsia="MS Mincho" w:cs="Arial"/>
                <w:b/>
              </w:rPr>
              <w:t>8</w:t>
            </w:r>
            <w:r w:rsidR="005862FC" w:rsidRPr="0003553C">
              <w:rPr>
                <w:rFonts w:eastAsia="MS Mincho" w:cs="Arial"/>
                <w:b/>
              </w:rPr>
              <w:t xml:space="preserve"> points</w:t>
            </w:r>
            <w:r w:rsidR="005862FC" w:rsidRPr="0003553C">
              <w:rPr>
                <w:rFonts w:eastAsia="MS Mincho" w:cs="Arial"/>
              </w:rPr>
              <w:t xml:space="preserve"> </w:t>
            </w:r>
          </w:p>
        </w:tc>
        <w:tc>
          <w:tcPr>
            <w:tcW w:w="7800" w:type="dxa"/>
            <w:gridSpan w:val="2"/>
            <w:shd w:val="clear" w:color="auto" w:fill="auto"/>
          </w:tcPr>
          <w:p w14:paraId="78AA876C" w14:textId="788D2861" w:rsidR="005862FC" w:rsidRPr="0003553C" w:rsidRDefault="005862FC" w:rsidP="006A13D6">
            <w:pPr>
              <w:spacing w:after="0" w:line="240" w:lineRule="auto"/>
              <w:rPr>
                <w:rFonts w:eastAsia="MS Mincho" w:cs="Arial"/>
              </w:rPr>
            </w:pPr>
            <w:r w:rsidRPr="0003553C">
              <w:rPr>
                <w:rFonts w:cs="Calibri"/>
                <w:noProof/>
                <w:lang w:bidi="ar-SA"/>
              </w:rPr>
              <mc:AlternateContent>
                <mc:Choice Requires="wps">
                  <w:drawing>
                    <wp:inline distT="0" distB="0" distL="0" distR="0" wp14:anchorId="7DF8C1AA" wp14:editId="4B2A941D">
                      <wp:extent cx="100330" cy="98425"/>
                      <wp:effectExtent l="13335" t="17145" r="10160" b="17780"/>
                      <wp:docPr id="28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46F45B7"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7DF8C1AA" id="Text Box 68" o:spid="_x0000_s1102"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L6FwIAACI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yRDyhBl3UF1ImERhsalQaOgAfzBWUdNW3L//SBQcWY+WDIndvglwEuwuwTC&#10;Snpa8sDZEK7DMAkHh3rfEPJgv4V7MrDWSd1nFme+1IhJ9PPQxE7/dZ9uPY/26icA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Lgy0voX&#10;AgAAIgQAAA4AAAAAAAAAAAAAAAAALgIAAGRycy9lMm9Eb2MueG1sUEsBAi0AFAAGAAgAAAAhAMbb&#10;IwTWAAAAAwEAAA8AAAAAAAAAAAAAAAAAcQQAAGRycy9kb3ducmV2LnhtbFBLBQYAAAAABAAEAPMA&#10;AAB0BQAAAAA=&#10;" fillcolor="#c6d9f1" strokecolor="#548dd4" strokeweight="1.5pt">
                      <v:textbox inset="0,0,0,0">
                        <w:txbxContent>
                          <w:p w14:paraId="046F45B7" w14:textId="77777777" w:rsidR="00516C4A" w:rsidRPr="00356804" w:rsidRDefault="00516C4A" w:rsidP="005862FC">
                            <w:pPr>
                              <w:jc w:val="center"/>
                              <w:rPr>
                                <w:b/>
                                <w:sz w:val="12"/>
                                <w:szCs w:val="12"/>
                              </w:rPr>
                            </w:pPr>
                          </w:p>
                        </w:txbxContent>
                      </v:textbox>
                      <w10:anchorlock/>
                    </v:shape>
                  </w:pict>
                </mc:Fallback>
              </mc:AlternateContent>
            </w:r>
            <w:r w:rsidRPr="0003553C">
              <w:rPr>
                <w:rFonts w:eastAsia="MS Mincho" w:cs="Arial"/>
              </w:rPr>
              <w:t xml:space="preserve"> Proposed projects provided the most recent annual independent audit (or financial statement if audit is not required) that shows no findings or areas of concern in the management letter. =</w:t>
            </w:r>
            <w:r w:rsidRPr="0003553C">
              <w:rPr>
                <w:rFonts w:eastAsia="MS Mincho" w:cs="Arial"/>
                <w:b/>
              </w:rPr>
              <w:t xml:space="preserve"> </w:t>
            </w:r>
            <w:r w:rsidR="007A06E2">
              <w:rPr>
                <w:rFonts w:eastAsia="MS Mincho" w:cs="Arial"/>
                <w:b/>
              </w:rPr>
              <w:t>8</w:t>
            </w:r>
            <w:r w:rsidRPr="0003553C">
              <w:rPr>
                <w:rFonts w:eastAsia="MS Mincho" w:cs="Arial"/>
                <w:b/>
              </w:rPr>
              <w:t xml:space="preserve"> Points</w:t>
            </w:r>
          </w:p>
          <w:p w14:paraId="411A3711" w14:textId="4101A017" w:rsidR="005862FC" w:rsidRPr="0003553C" w:rsidRDefault="005862FC" w:rsidP="006A13D6">
            <w:pPr>
              <w:spacing w:after="0" w:line="240" w:lineRule="auto"/>
              <w:rPr>
                <w:rFonts w:eastAsia="MS Mincho" w:cs="Arial"/>
              </w:rPr>
            </w:pPr>
            <w:r w:rsidRPr="0003553C">
              <w:rPr>
                <w:rFonts w:cs="Calibri"/>
                <w:noProof/>
                <w:lang w:bidi="ar-SA"/>
              </w:rPr>
              <mc:AlternateContent>
                <mc:Choice Requires="wps">
                  <w:drawing>
                    <wp:inline distT="0" distB="0" distL="0" distR="0" wp14:anchorId="3B80F207" wp14:editId="5CD1DA0C">
                      <wp:extent cx="100330" cy="98425"/>
                      <wp:effectExtent l="13335" t="17145" r="10160" b="17780"/>
                      <wp:docPr id="2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C3F3B10"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B80F207" id="_x0000_s1103"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ivFwIAACI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yRD0iDKuoPqRMIiDI1Lg0ZBA/iDs46atuT++0Gg4sx8sGRO7PBLgJdgdwmE&#10;lfS05IGzIVyHYRIODvW+IeTBfgv3ZGCtk7rPLM58qRGT6OehiZ3+6z7deh7t1U8A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AvAeK8X&#10;AgAAIgQAAA4AAAAAAAAAAAAAAAAALgIAAGRycy9lMm9Eb2MueG1sUEsBAi0AFAAGAAgAAAAhAMbb&#10;IwTWAAAAAwEAAA8AAAAAAAAAAAAAAAAAcQQAAGRycy9kb3ducmV2LnhtbFBLBQYAAAAABAAEAPMA&#10;AAB0BQAAAAA=&#10;" fillcolor="#c6d9f1" strokecolor="#548dd4" strokeweight="1.5pt">
                      <v:textbox inset="0,0,0,0">
                        <w:txbxContent>
                          <w:p w14:paraId="0C3F3B10" w14:textId="77777777" w:rsidR="00516C4A" w:rsidRPr="00356804" w:rsidRDefault="00516C4A" w:rsidP="005862FC">
                            <w:pPr>
                              <w:jc w:val="center"/>
                              <w:rPr>
                                <w:b/>
                                <w:sz w:val="12"/>
                                <w:szCs w:val="12"/>
                              </w:rPr>
                            </w:pPr>
                          </w:p>
                        </w:txbxContent>
                      </v:textbox>
                      <w10:anchorlock/>
                    </v:shape>
                  </w:pict>
                </mc:Fallback>
              </mc:AlternateContent>
            </w:r>
            <w:r w:rsidRPr="0003553C">
              <w:rPr>
                <w:rFonts w:eastAsia="MS Mincho" w:cs="Arial"/>
              </w:rPr>
              <w:t xml:space="preserve"> Proposed projects provided the most recent annual independent audit (or financial statement if audit is not required) that does show findings or areas of concern in the management letter which have been formally addressed by the Agency and/or funder</w:t>
            </w:r>
            <w:r>
              <w:rPr>
                <w:rFonts w:eastAsia="MS Mincho" w:cs="Arial"/>
              </w:rPr>
              <w:t>s</w:t>
            </w:r>
            <w:r w:rsidRPr="0003553C">
              <w:rPr>
                <w:rFonts w:eastAsia="MS Mincho" w:cs="Arial"/>
              </w:rPr>
              <w:t>. =</w:t>
            </w:r>
            <w:r w:rsidRPr="0003553C">
              <w:rPr>
                <w:rFonts w:eastAsia="MS Mincho" w:cs="Arial"/>
                <w:b/>
              </w:rPr>
              <w:t xml:space="preserve"> </w:t>
            </w:r>
            <w:r w:rsidR="007A06E2">
              <w:rPr>
                <w:rFonts w:eastAsia="MS Mincho" w:cs="Arial"/>
                <w:b/>
              </w:rPr>
              <w:t>5</w:t>
            </w:r>
            <w:r w:rsidRPr="0003553C">
              <w:rPr>
                <w:rFonts w:eastAsia="MS Mincho" w:cs="Arial"/>
                <w:b/>
              </w:rPr>
              <w:t xml:space="preserve"> Points</w:t>
            </w:r>
          </w:p>
          <w:p w14:paraId="25BF5255" w14:textId="77777777" w:rsidR="005862FC" w:rsidRPr="0003553C" w:rsidRDefault="005862FC" w:rsidP="006A13D6">
            <w:pPr>
              <w:spacing w:after="0" w:line="240" w:lineRule="auto"/>
              <w:rPr>
                <w:noProof/>
              </w:rPr>
            </w:pPr>
            <w:r w:rsidRPr="0003553C">
              <w:rPr>
                <w:rFonts w:cs="Calibri"/>
                <w:noProof/>
                <w:lang w:bidi="ar-SA"/>
              </w:rPr>
              <mc:AlternateContent>
                <mc:Choice Requires="wps">
                  <w:drawing>
                    <wp:inline distT="0" distB="0" distL="0" distR="0" wp14:anchorId="79A6E096" wp14:editId="1202DFB8">
                      <wp:extent cx="100330" cy="98425"/>
                      <wp:effectExtent l="13335" t="17145" r="10160" b="17780"/>
                      <wp:docPr id="28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0BA56D3"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79A6E096" id="_x0000_s1104"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De14dR&#10;GAIAACIEAAAOAAAAAAAAAAAAAAAAAC4CAABkcnMvZTJvRG9jLnhtbFBLAQItABQABgAIAAAAIQDG&#10;2yME1gAAAAMBAAAPAAAAAAAAAAAAAAAAAHIEAABkcnMvZG93bnJldi54bWxQSwUGAAAAAAQABADz&#10;AAAAdQUAAAAA&#10;" fillcolor="#c6d9f1" strokecolor="#548dd4" strokeweight="1.5pt">
                      <v:textbox inset="0,0,0,0">
                        <w:txbxContent>
                          <w:p w14:paraId="00BA56D3" w14:textId="77777777" w:rsidR="00516C4A" w:rsidRPr="00356804" w:rsidRDefault="00516C4A" w:rsidP="005862FC">
                            <w:pPr>
                              <w:jc w:val="center"/>
                              <w:rPr>
                                <w:b/>
                                <w:sz w:val="12"/>
                                <w:szCs w:val="12"/>
                              </w:rPr>
                            </w:pPr>
                          </w:p>
                        </w:txbxContent>
                      </v:textbox>
                      <w10:anchorlock/>
                    </v:shape>
                  </w:pict>
                </mc:Fallback>
              </mc:AlternateContent>
            </w:r>
            <w:r w:rsidRPr="0003553C">
              <w:rPr>
                <w:rFonts w:eastAsia="MS Mincho" w:cs="Arial"/>
              </w:rPr>
              <w:t xml:space="preserve"> Proposed projects provided the most recent annual independent audit (or financial statement if audit is not required) that does show findings or areas of concern in the management letter which have not been addressed. =</w:t>
            </w:r>
            <w:r w:rsidRPr="0003553C">
              <w:rPr>
                <w:rFonts w:eastAsia="MS Mincho" w:cs="Arial"/>
                <w:b/>
              </w:rPr>
              <w:t xml:space="preserve"> 0 Points</w:t>
            </w:r>
          </w:p>
        </w:tc>
      </w:tr>
      <w:tr w:rsidR="00BA5AE4" w:rsidRPr="0003553C" w14:paraId="1C5AFBDE" w14:textId="77777777" w:rsidTr="002511AF">
        <w:tc>
          <w:tcPr>
            <w:tcW w:w="890" w:type="dxa"/>
            <w:shd w:val="clear" w:color="auto" w:fill="auto"/>
          </w:tcPr>
          <w:p w14:paraId="66FBB222" w14:textId="77777777" w:rsidR="00BA5AE4" w:rsidRPr="0003553C" w:rsidRDefault="00BA5AE4" w:rsidP="00BD3682">
            <w:pPr>
              <w:spacing w:after="0" w:line="240" w:lineRule="auto"/>
            </w:pPr>
          </w:p>
        </w:tc>
        <w:tc>
          <w:tcPr>
            <w:tcW w:w="2313" w:type="dxa"/>
            <w:shd w:val="clear" w:color="auto" w:fill="auto"/>
          </w:tcPr>
          <w:p w14:paraId="60EDA388" w14:textId="751E1977" w:rsidR="00BA5AE4" w:rsidRPr="0003553C" w:rsidRDefault="0083194F" w:rsidP="00BD3682">
            <w:pPr>
              <w:spacing w:after="0" w:line="240" w:lineRule="auto"/>
            </w:pPr>
            <w:r>
              <w:t>7</w:t>
            </w:r>
            <w:r w:rsidR="00BA5AE4" w:rsidRPr="0003553C">
              <w:t>.</w:t>
            </w:r>
            <w:r w:rsidR="00BA5AE4">
              <w:t>b</w:t>
            </w:r>
            <w:r w:rsidR="00BA5AE4" w:rsidRPr="0003553C">
              <w:t xml:space="preserve"> </w:t>
            </w:r>
            <w:r w:rsidR="00BA5AE4">
              <w:t xml:space="preserve">Grant </w:t>
            </w:r>
            <w:r w:rsidR="00BA5AE4" w:rsidRPr="0003553C">
              <w:t>Spending =</w:t>
            </w:r>
            <w:r w:rsidR="00BA5AE4">
              <w:t xml:space="preserve"> up to</w:t>
            </w:r>
            <w:r w:rsidR="00BA5AE4" w:rsidRPr="0003553C">
              <w:rPr>
                <w:b/>
              </w:rPr>
              <w:t xml:space="preserve"> </w:t>
            </w:r>
            <w:r w:rsidR="007A06E2">
              <w:rPr>
                <w:b/>
              </w:rPr>
              <w:t>4</w:t>
            </w:r>
            <w:r w:rsidR="00BA5AE4" w:rsidRPr="0003553C">
              <w:rPr>
                <w:b/>
              </w:rPr>
              <w:t xml:space="preserve"> Points</w:t>
            </w:r>
            <w:r w:rsidR="00BA5AE4" w:rsidRPr="0003553C">
              <w:t xml:space="preserve"> </w:t>
            </w:r>
          </w:p>
        </w:tc>
        <w:tc>
          <w:tcPr>
            <w:tcW w:w="7800" w:type="dxa"/>
            <w:gridSpan w:val="2"/>
            <w:shd w:val="clear" w:color="auto" w:fill="auto"/>
          </w:tcPr>
          <w:p w14:paraId="17A788CD" w14:textId="597EDEAE" w:rsidR="00BA5AE4" w:rsidRDefault="00BA5AE4" w:rsidP="00BD3682">
            <w:pPr>
              <w:spacing w:after="0" w:line="240" w:lineRule="auto"/>
              <w:rPr>
                <w:b/>
              </w:rPr>
            </w:pPr>
            <w:r w:rsidRPr="0003553C">
              <w:rPr>
                <w:noProof/>
                <w:lang w:bidi="ar-SA"/>
              </w:rPr>
              <mc:AlternateContent>
                <mc:Choice Requires="wps">
                  <w:drawing>
                    <wp:inline distT="0" distB="0" distL="0" distR="0" wp14:anchorId="697D2732" wp14:editId="0155A82C">
                      <wp:extent cx="100330" cy="98425"/>
                      <wp:effectExtent l="13335" t="10160" r="10160" b="15240"/>
                      <wp:docPr id="27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30A5C7D7" w14:textId="77777777" w:rsidR="00516C4A" w:rsidRPr="00356804" w:rsidRDefault="00516C4A" w:rsidP="00BA5AE4">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697D2732" id="_x0000_s1105"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BtJS0E&#10;GAIAACIEAAAOAAAAAAAAAAAAAAAAAC4CAABkcnMvZTJvRG9jLnhtbFBLAQItABQABgAIAAAAIQDG&#10;2yME1gAAAAMBAAAPAAAAAAAAAAAAAAAAAHIEAABkcnMvZG93bnJldi54bWxQSwUGAAAAAAQABADz&#10;AAAAdQUAAAAA&#10;" fillcolor="#c6d9f1" strokecolor="#548dd4" strokeweight="1.5pt">
                      <v:textbox inset="0,0,0,0">
                        <w:txbxContent>
                          <w:p w14:paraId="30A5C7D7" w14:textId="77777777" w:rsidR="00516C4A" w:rsidRPr="00356804" w:rsidRDefault="00516C4A" w:rsidP="00BA5AE4">
                            <w:pPr>
                              <w:jc w:val="center"/>
                              <w:rPr>
                                <w:b/>
                                <w:sz w:val="12"/>
                                <w:szCs w:val="12"/>
                              </w:rPr>
                            </w:pPr>
                          </w:p>
                        </w:txbxContent>
                      </v:textbox>
                      <w10:anchorlock/>
                    </v:shape>
                  </w:pict>
                </mc:Fallback>
              </mc:AlternateContent>
            </w:r>
            <w:r w:rsidRPr="0003553C">
              <w:t xml:space="preserve"> Proposed project applicant has a record of expending </w:t>
            </w:r>
            <w:r>
              <w:t xml:space="preserve">95-100% of funds in a </w:t>
            </w:r>
            <w:r w:rsidRPr="0003553C">
              <w:t xml:space="preserve">comparable </w:t>
            </w:r>
            <w:r>
              <w:t>project</w:t>
            </w:r>
            <w:r w:rsidRPr="0003553C">
              <w:t xml:space="preserve"> = </w:t>
            </w:r>
            <w:r w:rsidR="007A06E2">
              <w:t>4</w:t>
            </w:r>
            <w:r w:rsidRPr="0003553C">
              <w:rPr>
                <w:b/>
              </w:rPr>
              <w:t xml:space="preserve"> Points</w:t>
            </w:r>
          </w:p>
          <w:p w14:paraId="1137E5A2" w14:textId="77777777" w:rsidR="00BA5AE4" w:rsidRPr="0003553C" w:rsidRDefault="00BA5AE4" w:rsidP="00BD3682">
            <w:pPr>
              <w:spacing w:after="0" w:line="240" w:lineRule="auto"/>
            </w:pPr>
            <w:r w:rsidRPr="0003553C">
              <w:rPr>
                <w:noProof/>
                <w:lang w:bidi="ar-SA"/>
              </w:rPr>
              <mc:AlternateContent>
                <mc:Choice Requires="wps">
                  <w:drawing>
                    <wp:inline distT="0" distB="0" distL="0" distR="0" wp14:anchorId="4E214EE4" wp14:editId="6EDC4F6D">
                      <wp:extent cx="100330" cy="98425"/>
                      <wp:effectExtent l="13335" t="10160" r="10160" b="15240"/>
                      <wp:docPr id="2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62F0420B" w14:textId="77777777" w:rsidR="00516C4A" w:rsidRPr="00356804" w:rsidRDefault="00516C4A" w:rsidP="00BA5AE4">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4E214EE4" id="_x0000_s1106"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y3FwIAACI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qyhDDI6y7qA6kbAIw+DSopHRAP7grKOhLbn/fhCoODMfLDUnTvjFwIuxuxjC&#10;SgoteeBsMNdh2ISDQ71vCHlov4V7amCtk7rPLM58aRCT6OeliZP+6z29el7t1U8A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G5hzLcX&#10;AgAAIgQAAA4AAAAAAAAAAAAAAAAALgIAAGRycy9lMm9Eb2MueG1sUEsBAi0AFAAGAAgAAAAhAMbb&#10;IwTWAAAAAwEAAA8AAAAAAAAAAAAAAAAAcQQAAGRycy9kb3ducmV2LnhtbFBLBQYAAAAABAAEAPMA&#10;AAB0BQAAAAA=&#10;" fillcolor="#c6d9f1" strokecolor="#548dd4" strokeweight="1.5pt">
                      <v:textbox inset="0,0,0,0">
                        <w:txbxContent>
                          <w:p w14:paraId="62F0420B" w14:textId="77777777" w:rsidR="00516C4A" w:rsidRPr="00356804" w:rsidRDefault="00516C4A" w:rsidP="00BA5AE4">
                            <w:pPr>
                              <w:jc w:val="center"/>
                              <w:rPr>
                                <w:b/>
                                <w:sz w:val="12"/>
                                <w:szCs w:val="12"/>
                              </w:rPr>
                            </w:pPr>
                          </w:p>
                        </w:txbxContent>
                      </v:textbox>
                      <w10:anchorlock/>
                    </v:shape>
                  </w:pict>
                </mc:Fallback>
              </mc:AlternateContent>
            </w:r>
            <w:r>
              <w:t xml:space="preserve"> </w:t>
            </w:r>
            <w:r w:rsidRPr="0003553C">
              <w:t xml:space="preserve">Proposed project applicant has a record of expending </w:t>
            </w:r>
            <w:r>
              <w:t xml:space="preserve">90-94.9% of funds in a </w:t>
            </w:r>
            <w:r w:rsidRPr="0003553C">
              <w:t xml:space="preserve">comparable </w:t>
            </w:r>
            <w:r>
              <w:t>project</w:t>
            </w:r>
            <w:r w:rsidRPr="0003553C">
              <w:t xml:space="preserve"> = </w:t>
            </w:r>
            <w:r w:rsidRPr="00606A18">
              <w:rPr>
                <w:b/>
                <w:bCs/>
              </w:rPr>
              <w:t>3</w:t>
            </w:r>
            <w:r w:rsidRPr="0003553C">
              <w:rPr>
                <w:b/>
              </w:rPr>
              <w:t xml:space="preserve"> Points</w:t>
            </w:r>
          </w:p>
          <w:p w14:paraId="2871446E" w14:textId="77777777" w:rsidR="00BA5AE4" w:rsidRPr="0003553C" w:rsidRDefault="00BA5AE4" w:rsidP="00BD3682">
            <w:pPr>
              <w:spacing w:after="0" w:line="240" w:lineRule="auto"/>
              <w:rPr>
                <w:noProof/>
              </w:rPr>
            </w:pPr>
            <w:r w:rsidRPr="0003553C">
              <w:rPr>
                <w:noProof/>
                <w:lang w:bidi="ar-SA"/>
              </w:rPr>
              <mc:AlternateContent>
                <mc:Choice Requires="wps">
                  <w:drawing>
                    <wp:inline distT="0" distB="0" distL="0" distR="0" wp14:anchorId="14E002A9" wp14:editId="70D2BCD2">
                      <wp:extent cx="100330" cy="98425"/>
                      <wp:effectExtent l="13335" t="13335" r="10160" b="12065"/>
                      <wp:docPr id="2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36229004" w14:textId="77777777" w:rsidR="00516C4A" w:rsidRPr="00356804" w:rsidRDefault="00516C4A" w:rsidP="00BA5AE4">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14E002A9" id="Text Box 89" o:spid="_x0000_s1107"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biFwIAACI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5JhEYOjrDuoTiQswjC4tGhkNIA/OOtoaEvuvx8EKs7MB0vNiRN+MfBi7C6G&#10;sJJCSx44G8x1GDbh4FDvG0Ie2m/hnhpY66TuM4szXxrEJPp5aeKk/3pPr55Xe/UT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N2TZuIX&#10;AgAAIgQAAA4AAAAAAAAAAAAAAAAALgIAAGRycy9lMm9Eb2MueG1sUEsBAi0AFAAGAAgAAAAhAMbb&#10;IwTWAAAAAwEAAA8AAAAAAAAAAAAAAAAAcQQAAGRycy9kb3ducmV2LnhtbFBLBQYAAAAABAAEAPMA&#10;AAB0BQAAAAA=&#10;" fillcolor="#c6d9f1" strokecolor="#548dd4" strokeweight="1.5pt">
                      <v:textbox inset="0,0,0,0">
                        <w:txbxContent>
                          <w:p w14:paraId="36229004" w14:textId="77777777" w:rsidR="00516C4A" w:rsidRPr="00356804" w:rsidRDefault="00516C4A" w:rsidP="00BA5AE4">
                            <w:pPr>
                              <w:jc w:val="center"/>
                              <w:rPr>
                                <w:b/>
                                <w:sz w:val="12"/>
                                <w:szCs w:val="12"/>
                              </w:rPr>
                            </w:pPr>
                          </w:p>
                        </w:txbxContent>
                      </v:textbox>
                      <w10:anchorlock/>
                    </v:shape>
                  </w:pict>
                </mc:Fallback>
              </mc:AlternateContent>
            </w:r>
            <w:r w:rsidRPr="0003553C">
              <w:t xml:space="preserve"> Proposed project applicant has a record of expending less than </w:t>
            </w:r>
            <w:r>
              <w:t>89.9</w:t>
            </w:r>
            <w:r w:rsidRPr="0003553C">
              <w:t xml:space="preserve">% of funds in </w:t>
            </w:r>
            <w:r>
              <w:t xml:space="preserve">a </w:t>
            </w:r>
            <w:r w:rsidRPr="0003553C">
              <w:t xml:space="preserve">comparable project = </w:t>
            </w:r>
            <w:r w:rsidRPr="0007090D">
              <w:rPr>
                <w:b/>
                <w:bCs/>
              </w:rPr>
              <w:t>0</w:t>
            </w:r>
            <w:r w:rsidRPr="0003553C">
              <w:rPr>
                <w:b/>
                <w:bCs/>
              </w:rPr>
              <w:t xml:space="preserve"> </w:t>
            </w:r>
            <w:r w:rsidRPr="0003553C">
              <w:rPr>
                <w:b/>
              </w:rPr>
              <w:t>Points</w:t>
            </w:r>
          </w:p>
        </w:tc>
      </w:tr>
      <w:tr w:rsidR="00BA5AE4" w:rsidRPr="0003553C" w14:paraId="45706873" w14:textId="77777777" w:rsidTr="002511AF">
        <w:tc>
          <w:tcPr>
            <w:tcW w:w="890" w:type="dxa"/>
            <w:shd w:val="clear" w:color="auto" w:fill="auto"/>
          </w:tcPr>
          <w:p w14:paraId="31452854" w14:textId="77777777" w:rsidR="00BA5AE4" w:rsidRPr="0003553C" w:rsidRDefault="00BA5AE4" w:rsidP="00BD3682">
            <w:pPr>
              <w:spacing w:after="0" w:line="240" w:lineRule="auto"/>
            </w:pPr>
          </w:p>
        </w:tc>
        <w:tc>
          <w:tcPr>
            <w:tcW w:w="2313" w:type="dxa"/>
            <w:shd w:val="clear" w:color="auto" w:fill="auto"/>
          </w:tcPr>
          <w:p w14:paraId="4528EF83" w14:textId="28DD9180" w:rsidR="00BA5AE4" w:rsidRPr="0003553C" w:rsidRDefault="0083194F" w:rsidP="00BD3682">
            <w:pPr>
              <w:spacing w:after="0" w:line="240" w:lineRule="auto"/>
            </w:pPr>
            <w:r>
              <w:rPr>
                <w:rFonts w:eastAsia="MS Mincho" w:cs="Arial"/>
              </w:rPr>
              <w:t>7</w:t>
            </w:r>
            <w:r w:rsidR="00BA5AE4" w:rsidRPr="0003553C">
              <w:rPr>
                <w:rFonts w:eastAsia="MS Mincho" w:cs="Arial"/>
              </w:rPr>
              <w:t>.</w:t>
            </w:r>
            <w:r w:rsidR="00BA5AE4">
              <w:rPr>
                <w:rFonts w:eastAsia="MS Mincho" w:cs="Arial"/>
              </w:rPr>
              <w:t>c</w:t>
            </w:r>
            <w:r w:rsidR="00BA5AE4" w:rsidRPr="0003553C">
              <w:rPr>
                <w:rFonts w:eastAsia="MS Mincho" w:cs="Arial"/>
              </w:rPr>
              <w:t xml:space="preserve"> Reports and Invoicing =</w:t>
            </w:r>
            <w:r w:rsidR="00BA5AE4">
              <w:rPr>
                <w:rFonts w:eastAsia="MS Mincho" w:cs="Arial"/>
              </w:rPr>
              <w:t xml:space="preserve"> up to</w:t>
            </w:r>
            <w:r w:rsidR="00BA5AE4" w:rsidRPr="0003553C">
              <w:rPr>
                <w:rFonts w:eastAsia="MS Mincho" w:cs="Arial"/>
              </w:rPr>
              <w:t xml:space="preserve"> </w:t>
            </w:r>
            <w:r w:rsidR="007A06E2">
              <w:rPr>
                <w:rFonts w:eastAsia="MS Mincho" w:cs="Arial"/>
              </w:rPr>
              <w:t>4</w:t>
            </w:r>
            <w:r w:rsidR="00BA5AE4" w:rsidRPr="0003553C">
              <w:rPr>
                <w:rFonts w:eastAsia="MS Mincho" w:cs="Arial"/>
                <w:b/>
              </w:rPr>
              <w:t xml:space="preserve"> points</w:t>
            </w:r>
          </w:p>
        </w:tc>
        <w:tc>
          <w:tcPr>
            <w:tcW w:w="7800" w:type="dxa"/>
            <w:gridSpan w:val="2"/>
            <w:shd w:val="clear" w:color="auto" w:fill="auto"/>
          </w:tcPr>
          <w:p w14:paraId="4E795BFE" w14:textId="0F1905FB" w:rsidR="00BA5AE4" w:rsidRPr="00E8317E" w:rsidRDefault="00BA5AE4" w:rsidP="00BD3682">
            <w:pPr>
              <w:spacing w:after="0" w:line="240" w:lineRule="auto"/>
              <w:rPr>
                <w:rFonts w:cs="Calibri"/>
                <w:noProof/>
              </w:rPr>
            </w:pPr>
            <w:r w:rsidRPr="002778C6">
              <w:rPr>
                <w:rFonts w:cs="Calibri"/>
                <w:noProof/>
                <w:lang w:bidi="ar-SA"/>
              </w:rPr>
              <mc:AlternateContent>
                <mc:Choice Requires="wps">
                  <w:drawing>
                    <wp:inline distT="0" distB="0" distL="0" distR="0" wp14:anchorId="0463DE4B" wp14:editId="0653A6E9">
                      <wp:extent cx="100330" cy="98425"/>
                      <wp:effectExtent l="13335" t="15875" r="10160" b="9525"/>
                      <wp:docPr id="24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43BEB6E0" w14:textId="77777777" w:rsidR="00516C4A" w:rsidRPr="00356804" w:rsidRDefault="00516C4A" w:rsidP="00BA5AE4">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0463DE4B" id="Text Box 79" o:spid="_x0000_s1108"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VwFw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qyRJjI667qA6kbIIw+TSppHRAP7grKOpLbn/fhCoODMfLHUnjvjFwIuxuxjC&#10;SgoteeBsMNdhWIWDQ71vCHnov4V76mCtk7zPLM6EaRKT6uetiaP+6z29et7t1U8A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I1mhXAX&#10;AgAAIwQAAA4AAAAAAAAAAAAAAAAALgIAAGRycy9lMm9Eb2MueG1sUEsBAi0AFAAGAAgAAAAhAMbb&#10;IwTWAAAAAwEAAA8AAAAAAAAAAAAAAAAAcQQAAGRycy9kb3ducmV2LnhtbFBLBQYAAAAABAAEAPMA&#10;AAB0BQAAAAA=&#10;" fillcolor="#c6d9f1" strokecolor="#548dd4" strokeweight="1.5pt">
                      <v:textbox inset="0,0,0,0">
                        <w:txbxContent>
                          <w:p w14:paraId="43BEB6E0" w14:textId="77777777" w:rsidR="00516C4A" w:rsidRPr="00356804" w:rsidRDefault="00516C4A" w:rsidP="00BA5AE4">
                            <w:pPr>
                              <w:jc w:val="center"/>
                              <w:rPr>
                                <w:b/>
                                <w:sz w:val="12"/>
                                <w:szCs w:val="12"/>
                              </w:rPr>
                            </w:pPr>
                          </w:p>
                        </w:txbxContent>
                      </v:textbox>
                      <w10:anchorlock/>
                    </v:shape>
                  </w:pict>
                </mc:Fallback>
              </mc:AlternateContent>
            </w:r>
            <w:r w:rsidRPr="002778C6">
              <w:rPr>
                <w:rFonts w:cs="Calibri"/>
                <w:noProof/>
              </w:rPr>
              <w:t xml:space="preserve"> </w:t>
            </w:r>
            <w:r w:rsidRPr="0003553C">
              <w:rPr>
                <w:rFonts w:eastAsia="MS Mincho" w:cs="Arial"/>
              </w:rPr>
              <w:t xml:space="preserve">Proposed project can provide evidence </w:t>
            </w:r>
            <w:r w:rsidRPr="00C620F5">
              <w:rPr>
                <w:rFonts w:cs="Calibri"/>
                <w:noProof/>
              </w:rPr>
              <w:t xml:space="preserve">of on-time submission of APRs </w:t>
            </w:r>
            <w:r w:rsidRPr="0003553C">
              <w:rPr>
                <w:rFonts w:eastAsia="MS Mincho" w:cs="Arial"/>
              </w:rPr>
              <w:t xml:space="preserve">or equivalent </w:t>
            </w:r>
            <w:r>
              <w:rPr>
                <w:rFonts w:eastAsia="MS Mincho" w:cs="Arial"/>
              </w:rPr>
              <w:t xml:space="preserve">funder </w:t>
            </w:r>
            <w:r w:rsidRPr="0003553C">
              <w:rPr>
                <w:rFonts w:eastAsia="MS Mincho" w:cs="Arial"/>
              </w:rPr>
              <w:t>reports</w:t>
            </w:r>
            <w:r>
              <w:rPr>
                <w:rFonts w:eastAsia="MS Mincho" w:cs="Arial"/>
              </w:rPr>
              <w:t>,</w:t>
            </w:r>
            <w:r w:rsidRPr="00C620F5">
              <w:rPr>
                <w:rFonts w:cs="Calibri"/>
                <w:noProof/>
              </w:rPr>
              <w:t xml:space="preserve"> and quarterly LOCCS draws </w:t>
            </w:r>
            <w:r>
              <w:rPr>
                <w:rFonts w:eastAsia="MS Mincho" w:cs="Arial"/>
              </w:rPr>
              <w:t xml:space="preserve">or funder invoices </w:t>
            </w:r>
            <w:r w:rsidRPr="00C620F5">
              <w:rPr>
                <w:rFonts w:cs="Calibri"/>
                <w:noProof/>
              </w:rPr>
              <w:t xml:space="preserve">for the last two grant cycles </w:t>
            </w:r>
            <w:r>
              <w:rPr>
                <w:rFonts w:eastAsia="MS Mincho" w:cs="Arial"/>
              </w:rPr>
              <w:t>of</w:t>
            </w:r>
            <w:r w:rsidRPr="0003553C">
              <w:rPr>
                <w:rFonts w:eastAsia="MS Mincho" w:cs="Arial"/>
              </w:rPr>
              <w:t xml:space="preserve"> a comparable program</w:t>
            </w:r>
            <w:r>
              <w:rPr>
                <w:rFonts w:eastAsia="MS Mincho" w:cs="Arial"/>
              </w:rPr>
              <w:t xml:space="preserve"> </w:t>
            </w:r>
            <w:r w:rsidRPr="00591184">
              <w:rPr>
                <w:rFonts w:cs="Calibri"/>
                <w:noProof/>
              </w:rPr>
              <w:t>(or for as long as the project has operated if less than t</w:t>
            </w:r>
            <w:r>
              <w:rPr>
                <w:rFonts w:cs="Calibri"/>
                <w:noProof/>
              </w:rPr>
              <w:t>wo</w:t>
            </w:r>
            <w:r w:rsidRPr="00591184">
              <w:rPr>
                <w:rFonts w:cs="Calibri"/>
                <w:noProof/>
              </w:rPr>
              <w:t xml:space="preserve"> years old)</w:t>
            </w:r>
            <w:r>
              <w:rPr>
                <w:rFonts w:eastAsia="MS Mincho" w:cs="Arial"/>
              </w:rPr>
              <w:t>,</w:t>
            </w:r>
            <w:r w:rsidRPr="00C620F5">
              <w:rPr>
                <w:rFonts w:cs="Calibri"/>
                <w:noProof/>
              </w:rPr>
              <w:t xml:space="preserve"> 76-100% of the </w:t>
            </w:r>
            <w:r w:rsidRPr="002778C6">
              <w:rPr>
                <w:rFonts w:cs="Calibri"/>
                <w:noProof/>
              </w:rPr>
              <w:t xml:space="preserve">time </w:t>
            </w:r>
            <w:r w:rsidRPr="002778C6">
              <w:rPr>
                <w:rFonts w:cs="Calibri"/>
              </w:rPr>
              <w:t xml:space="preserve">= </w:t>
            </w:r>
            <w:r w:rsidR="007A06E2">
              <w:rPr>
                <w:rFonts w:cs="Calibri"/>
              </w:rPr>
              <w:t>4</w:t>
            </w:r>
            <w:r w:rsidRPr="00E8317E">
              <w:rPr>
                <w:rFonts w:cs="Calibri"/>
                <w:b/>
                <w:bCs/>
              </w:rPr>
              <w:t xml:space="preserve"> P</w:t>
            </w:r>
            <w:r w:rsidRPr="002778C6">
              <w:rPr>
                <w:rFonts w:cs="Calibri"/>
                <w:b/>
              </w:rPr>
              <w:t>oints</w:t>
            </w:r>
          </w:p>
          <w:p w14:paraId="20CAEC3A" w14:textId="60FAB768" w:rsidR="00BA5AE4" w:rsidRDefault="00BA5AE4" w:rsidP="00BD3682">
            <w:pPr>
              <w:spacing w:after="0" w:line="240" w:lineRule="auto"/>
              <w:rPr>
                <w:rFonts w:cs="Calibri"/>
                <w:b/>
                <w:highlight w:val="yellow"/>
              </w:rPr>
            </w:pPr>
            <w:r w:rsidRPr="002778C6">
              <w:rPr>
                <w:rFonts w:cs="Calibri"/>
                <w:noProof/>
                <w:lang w:bidi="ar-SA"/>
              </w:rPr>
              <mc:AlternateContent>
                <mc:Choice Requires="wps">
                  <w:drawing>
                    <wp:inline distT="0" distB="0" distL="0" distR="0" wp14:anchorId="5236ECF2" wp14:editId="202CD183">
                      <wp:extent cx="100330" cy="98425"/>
                      <wp:effectExtent l="13335" t="10795" r="10160" b="14605"/>
                      <wp:docPr id="24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67A87F2" w14:textId="77777777" w:rsidR="00516C4A" w:rsidRPr="00356804" w:rsidRDefault="00516C4A" w:rsidP="00BA5AE4">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5236ECF2" id="Text Box 153" o:spid="_x0000_s1109"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lFwIAACM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1GSRDPquoPqRMoiDJ1Lk0ZBA/iDs466tuT++0Gg4sx8sORObPFLgJdgdwmE&#10;lfS05IGzIVyHYRQODvW+IeTBfwv35GCtk7zPLM6EqROT6uepia3+6z7dep7t1U8A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D6ULyUX&#10;AgAAIwQAAA4AAAAAAAAAAAAAAAAALgIAAGRycy9lMm9Eb2MueG1sUEsBAi0AFAAGAAgAAAAhAMbb&#10;IwTWAAAAAwEAAA8AAAAAAAAAAAAAAAAAcQQAAGRycy9kb3ducmV2LnhtbFBLBQYAAAAABAAEAPMA&#10;AAB0BQAAAAA=&#10;" fillcolor="#c6d9f1" strokecolor="#548dd4" strokeweight="1.5pt">
                      <v:textbox inset="0,0,0,0">
                        <w:txbxContent>
                          <w:p w14:paraId="067A87F2" w14:textId="77777777" w:rsidR="00516C4A" w:rsidRPr="00356804" w:rsidRDefault="00516C4A" w:rsidP="00BA5AE4">
                            <w:pPr>
                              <w:jc w:val="center"/>
                              <w:rPr>
                                <w:b/>
                                <w:sz w:val="12"/>
                                <w:szCs w:val="12"/>
                              </w:rPr>
                            </w:pPr>
                          </w:p>
                        </w:txbxContent>
                      </v:textbox>
                      <w10:anchorlock/>
                    </v:shape>
                  </w:pict>
                </mc:Fallback>
              </mc:AlternateContent>
            </w:r>
            <w:r w:rsidRPr="002778C6">
              <w:rPr>
                <w:rFonts w:cs="Calibri"/>
                <w:noProof/>
              </w:rPr>
              <w:t xml:space="preserve"> </w:t>
            </w:r>
            <w:r>
              <w:rPr>
                <w:rFonts w:eastAsia="MS Mincho" w:cs="Arial"/>
              </w:rPr>
              <w:t>At</w:t>
            </w:r>
            <w:r w:rsidRPr="00591184">
              <w:rPr>
                <w:rFonts w:cs="Calibri"/>
                <w:noProof/>
              </w:rPr>
              <w:t xml:space="preserve"> least 51</w:t>
            </w:r>
            <w:r w:rsidR="007A06E2">
              <w:rPr>
                <w:rFonts w:cs="Calibri"/>
                <w:noProof/>
              </w:rPr>
              <w:t>-75</w:t>
            </w:r>
            <w:r w:rsidRPr="00591184">
              <w:rPr>
                <w:rFonts w:cs="Calibri"/>
                <w:noProof/>
              </w:rPr>
              <w:t xml:space="preserve">% of </w:t>
            </w:r>
            <w:r w:rsidRPr="002778C6">
              <w:rPr>
                <w:rFonts w:cs="Calibri"/>
                <w:noProof/>
              </w:rPr>
              <w:t xml:space="preserve">time </w:t>
            </w:r>
            <w:r w:rsidRPr="002778C6">
              <w:rPr>
                <w:rFonts w:cs="Calibri"/>
              </w:rPr>
              <w:t xml:space="preserve">= </w:t>
            </w:r>
            <w:r w:rsidR="007A06E2">
              <w:rPr>
                <w:rFonts w:cs="Calibri"/>
              </w:rPr>
              <w:t>2</w:t>
            </w:r>
            <w:r w:rsidRPr="002778C6">
              <w:rPr>
                <w:rFonts w:cs="Calibri"/>
                <w:b/>
              </w:rPr>
              <w:t xml:space="preserve"> Points</w:t>
            </w:r>
          </w:p>
          <w:p w14:paraId="23D53574" w14:textId="77777777" w:rsidR="00BA5AE4" w:rsidRPr="0003553C" w:rsidRDefault="00BA5AE4" w:rsidP="00BD3682">
            <w:pPr>
              <w:spacing w:after="0" w:line="240" w:lineRule="auto"/>
              <w:rPr>
                <w:noProof/>
              </w:rPr>
            </w:pPr>
            <w:r w:rsidRPr="002778C6">
              <w:rPr>
                <w:rFonts w:cs="Calibri"/>
                <w:noProof/>
                <w:lang w:bidi="ar-SA"/>
              </w:rPr>
              <mc:AlternateContent>
                <mc:Choice Requires="wps">
                  <w:drawing>
                    <wp:inline distT="0" distB="0" distL="0" distR="0" wp14:anchorId="726E6102" wp14:editId="0F8C8270">
                      <wp:extent cx="100330" cy="98425"/>
                      <wp:effectExtent l="13335" t="10795" r="10160" b="14605"/>
                      <wp:docPr id="24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3B3DBEC" w14:textId="77777777" w:rsidR="00516C4A" w:rsidRPr="00356804" w:rsidRDefault="00516C4A" w:rsidP="00BA5AE4">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726E6102" id="_x0000_s1110"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9DbGA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qyjJJEZHXXdQnUhZhGFyadPIaAB/cNbR1Jbcfz8IVJyZD5a6E0f8YuDF2F0M&#10;YSWFljxwNpjrMKzCwaHeN4Q89N/CPXWw1kneZxZnwjSJSfXz1sRR//WeXj3v9uonA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Drg9Db&#10;GAIAACMEAAAOAAAAAAAAAAAAAAAAAC4CAABkcnMvZTJvRG9jLnhtbFBLAQItABQABgAIAAAAIQDG&#10;2yME1gAAAAMBAAAPAAAAAAAAAAAAAAAAAHIEAABkcnMvZG93bnJldi54bWxQSwUGAAAAAAQABADz&#10;AAAAdQUAAAAA&#10;" fillcolor="#c6d9f1" strokecolor="#548dd4" strokeweight="1.5pt">
                      <v:textbox inset="0,0,0,0">
                        <w:txbxContent>
                          <w:p w14:paraId="03B3DBEC" w14:textId="77777777" w:rsidR="00516C4A" w:rsidRPr="00356804" w:rsidRDefault="00516C4A" w:rsidP="00BA5AE4">
                            <w:pPr>
                              <w:jc w:val="center"/>
                              <w:rPr>
                                <w:b/>
                                <w:sz w:val="12"/>
                                <w:szCs w:val="12"/>
                              </w:rPr>
                            </w:pPr>
                          </w:p>
                        </w:txbxContent>
                      </v:textbox>
                      <w10:anchorlock/>
                    </v:shape>
                  </w:pict>
                </mc:Fallback>
              </mc:AlternateContent>
            </w:r>
            <w:r w:rsidRPr="002778C6">
              <w:rPr>
                <w:rFonts w:cs="Calibri"/>
                <w:noProof/>
              </w:rPr>
              <w:t xml:space="preserve"> 50% or less of time</w:t>
            </w:r>
            <w:r>
              <w:rPr>
                <w:rFonts w:cs="Calibri"/>
                <w:noProof/>
              </w:rPr>
              <w:t xml:space="preserve"> OR proposed project does not provide evidence of on-time submission of funder reports and invoices for a comparable project </w:t>
            </w:r>
            <w:r w:rsidRPr="002778C6">
              <w:rPr>
                <w:rFonts w:cs="Calibri"/>
              </w:rPr>
              <w:t xml:space="preserve">= </w:t>
            </w:r>
            <w:r w:rsidRPr="002778C6">
              <w:rPr>
                <w:rFonts w:cs="Calibri"/>
                <w:b/>
                <w:bCs/>
              </w:rPr>
              <w:t>0</w:t>
            </w:r>
            <w:r w:rsidRPr="002778C6">
              <w:rPr>
                <w:rFonts w:cs="Calibri"/>
                <w:b/>
              </w:rPr>
              <w:t xml:space="preserve"> Points</w:t>
            </w:r>
          </w:p>
        </w:tc>
      </w:tr>
      <w:tr w:rsidR="00BA5AE4" w:rsidRPr="0003553C" w14:paraId="3CFD23C6" w14:textId="77777777" w:rsidTr="002511AF">
        <w:tc>
          <w:tcPr>
            <w:tcW w:w="890" w:type="dxa"/>
            <w:shd w:val="clear" w:color="auto" w:fill="auto"/>
          </w:tcPr>
          <w:p w14:paraId="4EC7DB4E" w14:textId="77777777" w:rsidR="00BA5AE4" w:rsidRPr="00BA5AE4" w:rsidRDefault="00BA5AE4" w:rsidP="00BD3682">
            <w:pPr>
              <w:spacing w:after="0" w:line="240" w:lineRule="auto"/>
              <w:rPr>
                <w:highlight w:val="yellow"/>
              </w:rPr>
            </w:pPr>
          </w:p>
        </w:tc>
        <w:tc>
          <w:tcPr>
            <w:tcW w:w="2313" w:type="dxa"/>
            <w:shd w:val="clear" w:color="auto" w:fill="auto"/>
          </w:tcPr>
          <w:p w14:paraId="64352310" w14:textId="72B4EF14" w:rsidR="00BA5AE4" w:rsidRPr="00BA5AE4" w:rsidRDefault="0083194F" w:rsidP="00BD3682">
            <w:pPr>
              <w:spacing w:after="0" w:line="240" w:lineRule="auto"/>
              <w:rPr>
                <w:rFonts w:eastAsia="MS Mincho" w:cs="Arial"/>
                <w:highlight w:val="yellow"/>
              </w:rPr>
            </w:pPr>
            <w:r>
              <w:rPr>
                <w:rFonts w:eastAsia="MS Mincho" w:cs="Arial"/>
              </w:rPr>
              <w:t>7</w:t>
            </w:r>
            <w:r w:rsidR="00171C80" w:rsidRPr="00421397">
              <w:rPr>
                <w:rFonts w:eastAsia="MS Mincho" w:cs="Arial"/>
              </w:rPr>
              <w:t>.</w:t>
            </w:r>
            <w:r w:rsidR="00BA5AE4" w:rsidRPr="00421397">
              <w:rPr>
                <w:rFonts w:eastAsia="MS Mincho" w:cs="Arial"/>
              </w:rPr>
              <w:t xml:space="preserve">d Financial/ Performance Issues = </w:t>
            </w:r>
            <w:r w:rsidR="00BA5AE4" w:rsidRPr="00A62F0B">
              <w:rPr>
                <w:rFonts w:eastAsia="MS Mincho" w:cs="Arial"/>
                <w:b/>
              </w:rPr>
              <w:t>Minus max of 20 points</w:t>
            </w:r>
          </w:p>
        </w:tc>
        <w:tc>
          <w:tcPr>
            <w:tcW w:w="7800" w:type="dxa"/>
            <w:gridSpan w:val="2"/>
            <w:shd w:val="clear" w:color="auto" w:fill="auto"/>
          </w:tcPr>
          <w:p w14:paraId="0D478F13" w14:textId="2E697E81" w:rsidR="00421397" w:rsidRDefault="00BA5AE4" w:rsidP="00421397">
            <w:pPr>
              <w:spacing w:after="0" w:line="240" w:lineRule="auto"/>
              <w:rPr>
                <w:rFonts w:cs="Calibri"/>
                <w:noProof/>
                <w:lang w:bidi="ar-SA"/>
              </w:rPr>
            </w:pPr>
            <w:r w:rsidRPr="00BA5AE4">
              <w:rPr>
                <w:rFonts w:cs="Calibri"/>
                <w:noProof/>
                <w:lang w:bidi="ar-SA"/>
              </w:rPr>
              <mc:AlternateContent>
                <mc:Choice Requires="wps">
                  <w:drawing>
                    <wp:inline distT="0" distB="0" distL="0" distR="0" wp14:anchorId="50E13346" wp14:editId="6A78F079">
                      <wp:extent cx="100330" cy="98425"/>
                      <wp:effectExtent l="13335" t="10795" r="10160" b="14605"/>
                      <wp:docPr id="24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425261E6" w14:textId="77777777" w:rsidR="00516C4A" w:rsidRPr="00356804" w:rsidRDefault="00516C4A" w:rsidP="00BA5AE4">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50E13346" id="_x0000_s1111"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BYcXqO&#10;GAIAACMEAAAOAAAAAAAAAAAAAAAAAC4CAABkcnMvZTJvRG9jLnhtbFBLAQItABQABgAIAAAAIQDG&#10;2yME1gAAAAMBAAAPAAAAAAAAAAAAAAAAAHIEAABkcnMvZG93bnJldi54bWxQSwUGAAAAAAQABADz&#10;AAAAdQUAAAAA&#10;" fillcolor="#c6d9f1" strokecolor="#548dd4" strokeweight="1.5pt">
                      <v:textbox inset="0,0,0,0">
                        <w:txbxContent>
                          <w:p w14:paraId="425261E6" w14:textId="77777777" w:rsidR="00516C4A" w:rsidRPr="00356804" w:rsidRDefault="00516C4A" w:rsidP="00BA5AE4">
                            <w:pPr>
                              <w:jc w:val="center"/>
                              <w:rPr>
                                <w:b/>
                                <w:sz w:val="12"/>
                                <w:szCs w:val="12"/>
                              </w:rPr>
                            </w:pPr>
                          </w:p>
                        </w:txbxContent>
                      </v:textbox>
                      <w10:anchorlock/>
                    </v:shape>
                  </w:pict>
                </mc:Fallback>
              </mc:AlternateContent>
            </w:r>
            <w:r>
              <w:rPr>
                <w:rFonts w:cs="Calibri"/>
                <w:noProof/>
                <w:lang w:bidi="ar-SA"/>
              </w:rPr>
              <w:t xml:space="preserve"> </w:t>
            </w:r>
            <w:r w:rsidR="00421397">
              <w:rPr>
                <w:rFonts w:cs="Calibri"/>
                <w:noProof/>
                <w:lang w:bidi="ar-SA"/>
              </w:rPr>
              <w:t>Project or the Applicant agency has any or all of:</w:t>
            </w:r>
          </w:p>
          <w:p w14:paraId="4EDB367A" w14:textId="2289D27F" w:rsidR="00421397" w:rsidRPr="00421397" w:rsidRDefault="00421397" w:rsidP="00421397">
            <w:pPr>
              <w:pStyle w:val="ListParagraph"/>
              <w:numPr>
                <w:ilvl w:val="0"/>
                <w:numId w:val="56"/>
              </w:numPr>
              <w:spacing w:after="0" w:line="240" w:lineRule="auto"/>
              <w:rPr>
                <w:rFonts w:cs="Calibri"/>
                <w:noProof/>
                <w:lang w:bidi="ar-SA"/>
              </w:rPr>
            </w:pPr>
            <w:r w:rsidRPr="00421397">
              <w:rPr>
                <w:rFonts w:cs="Calibri"/>
                <w:noProof/>
                <w:lang w:bidi="ar-SA"/>
              </w:rPr>
              <w:t>audit or monitoring findings from any HUD</w:t>
            </w:r>
            <w:r w:rsidR="001714DF">
              <w:rPr>
                <w:rFonts w:cs="Calibri"/>
                <w:noProof/>
                <w:lang w:bidi="ar-SA"/>
              </w:rPr>
              <w:t xml:space="preserve"> or other</w:t>
            </w:r>
            <w:r w:rsidRPr="00421397">
              <w:rPr>
                <w:rFonts w:cs="Calibri"/>
                <w:noProof/>
                <w:lang w:bidi="ar-SA"/>
              </w:rPr>
              <w:t xml:space="preserve"> source (including, but not limited to: ESG, HOPWA, HOME, CDBG; as well as CoC funding);</w:t>
            </w:r>
          </w:p>
          <w:p w14:paraId="365CCA54" w14:textId="7BEC7BBB" w:rsidR="00421397" w:rsidRPr="00421397" w:rsidRDefault="00421397" w:rsidP="00421397">
            <w:pPr>
              <w:pStyle w:val="ListParagraph"/>
              <w:spacing w:after="0" w:line="240" w:lineRule="auto"/>
              <w:rPr>
                <w:rFonts w:cs="Calibri"/>
                <w:noProof/>
                <w:lang w:bidi="ar-SA"/>
              </w:rPr>
            </w:pPr>
            <w:r>
              <w:rPr>
                <w:rFonts w:cs="Calibri"/>
                <w:noProof/>
                <w:lang w:bidi="ar-SA"/>
              </w:rPr>
              <w:t xml:space="preserve">= </w:t>
            </w:r>
            <w:r w:rsidRPr="00421397">
              <w:rPr>
                <w:rFonts w:cs="Calibri"/>
                <w:b/>
                <w:noProof/>
                <w:lang w:bidi="ar-SA"/>
              </w:rPr>
              <w:t>M</w:t>
            </w:r>
            <w:r>
              <w:rPr>
                <w:rFonts w:cs="Calibri"/>
                <w:b/>
                <w:noProof/>
                <w:lang w:bidi="ar-SA"/>
              </w:rPr>
              <w:t xml:space="preserve">inus </w:t>
            </w:r>
            <w:r w:rsidR="00A62F0B">
              <w:rPr>
                <w:rFonts w:cs="Calibri"/>
                <w:b/>
                <w:noProof/>
                <w:lang w:bidi="ar-SA"/>
              </w:rPr>
              <w:t xml:space="preserve">up to </w:t>
            </w:r>
            <w:r>
              <w:rPr>
                <w:rFonts w:cs="Calibri"/>
                <w:b/>
                <w:noProof/>
                <w:lang w:bidi="ar-SA"/>
              </w:rPr>
              <w:t>15</w:t>
            </w:r>
            <w:r w:rsidRPr="00421397">
              <w:rPr>
                <w:rFonts w:cs="Calibri"/>
                <w:b/>
                <w:noProof/>
                <w:lang w:bidi="ar-SA"/>
              </w:rPr>
              <w:t xml:space="preserve"> Points</w:t>
            </w:r>
          </w:p>
          <w:p w14:paraId="658F13F2" w14:textId="7BD27122" w:rsidR="00BA5AE4" w:rsidRPr="002778C6" w:rsidRDefault="00421397" w:rsidP="00421397">
            <w:pPr>
              <w:spacing w:after="0" w:line="240" w:lineRule="auto"/>
              <w:rPr>
                <w:rFonts w:cs="Calibri"/>
                <w:noProof/>
                <w:lang w:bidi="ar-SA"/>
              </w:rPr>
            </w:pPr>
            <w:r w:rsidRPr="00BA5AE4">
              <w:rPr>
                <w:rFonts w:cs="Calibri"/>
                <w:noProof/>
                <w:lang w:bidi="ar-SA"/>
              </w:rPr>
              <mc:AlternateContent>
                <mc:Choice Requires="wps">
                  <w:drawing>
                    <wp:inline distT="0" distB="0" distL="0" distR="0" wp14:anchorId="1980FD0D" wp14:editId="04788DB4">
                      <wp:extent cx="100330" cy="98425"/>
                      <wp:effectExtent l="13335" t="10795" r="10160" b="14605"/>
                      <wp:docPr id="24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507DA0AF" w14:textId="77777777" w:rsidR="00516C4A" w:rsidRPr="00356804" w:rsidRDefault="00516C4A" w:rsidP="00421397">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1980FD0D" id="_x0000_s1112"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9FwIAACM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1GSlCLquoPqRMoiDJ1Lk0ZBA/iDs466tuT++0Gg4sx8sORObPFLgJdgdwmE&#10;lfS05IGzIVyHYRQODvW+IeTBfwv35GCtk7zPLM6EqROT6uepia3+6z7dep7t1U8A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ACqX/0X&#10;AgAAIwQAAA4AAAAAAAAAAAAAAAAALgIAAGRycy9lMm9Eb2MueG1sUEsBAi0AFAAGAAgAAAAhAMbb&#10;IwTWAAAAAwEAAA8AAAAAAAAAAAAAAAAAcQQAAGRycy9kb3ducmV2LnhtbFBLBQYAAAAABAAEAPMA&#10;AAB0BQAAAAA=&#10;" fillcolor="#c6d9f1" strokecolor="#548dd4" strokeweight="1.5pt">
                      <v:textbox inset="0,0,0,0">
                        <w:txbxContent>
                          <w:p w14:paraId="507DA0AF" w14:textId="77777777" w:rsidR="00516C4A" w:rsidRPr="00356804" w:rsidRDefault="00516C4A" w:rsidP="00421397">
                            <w:pPr>
                              <w:jc w:val="center"/>
                              <w:rPr>
                                <w:b/>
                                <w:sz w:val="12"/>
                                <w:szCs w:val="12"/>
                              </w:rPr>
                            </w:pPr>
                          </w:p>
                        </w:txbxContent>
                      </v:textbox>
                      <w10:anchorlock/>
                    </v:shape>
                  </w:pict>
                </mc:Fallback>
              </mc:AlternateContent>
            </w:r>
            <w:r>
              <w:rPr>
                <w:rFonts w:cs="Calibri"/>
                <w:noProof/>
                <w:lang w:bidi="ar-SA"/>
              </w:rPr>
              <w:t xml:space="preserve"> </w:t>
            </w:r>
            <w:r w:rsidRPr="00421397">
              <w:rPr>
                <w:rFonts w:cs="Calibri"/>
                <w:noProof/>
                <w:lang w:bidi="ar-SA"/>
              </w:rPr>
              <w:t>HUD</w:t>
            </w:r>
            <w:r>
              <w:rPr>
                <w:rFonts w:cs="Calibri"/>
                <w:noProof/>
                <w:lang w:bidi="ar-SA"/>
              </w:rPr>
              <w:t xml:space="preserve"> has instituted </w:t>
            </w:r>
            <w:r w:rsidRPr="00421397">
              <w:rPr>
                <w:rFonts w:cs="Calibri"/>
                <w:noProof/>
                <w:lang w:bidi="ar-SA"/>
              </w:rPr>
              <w:t xml:space="preserve">sanctions on </w:t>
            </w:r>
            <w:r>
              <w:rPr>
                <w:rFonts w:cs="Calibri"/>
                <w:noProof/>
                <w:lang w:bidi="ar-SA"/>
              </w:rPr>
              <w:t>any project of Applicant</w:t>
            </w:r>
            <w:r w:rsidRPr="00421397">
              <w:rPr>
                <w:rFonts w:cs="Calibri"/>
                <w:noProof/>
                <w:lang w:bidi="ar-SA"/>
              </w:rPr>
              <w:t xml:space="preserve">, including, but not limited to, suspending disbursements (e.g., freezing e-LOCCS), requiring repayment of grant funds, or de-obligating grant </w:t>
            </w:r>
            <w:r>
              <w:rPr>
                <w:rFonts w:cs="Calibri"/>
                <w:noProof/>
                <w:lang w:bidi="ar-SA"/>
              </w:rPr>
              <w:t xml:space="preserve">funds due to performance issues = </w:t>
            </w:r>
            <w:r w:rsidRPr="00421397">
              <w:rPr>
                <w:rFonts w:cs="Calibri"/>
                <w:b/>
                <w:noProof/>
                <w:lang w:bidi="ar-SA"/>
              </w:rPr>
              <w:t>Minus 20 Points</w:t>
            </w:r>
          </w:p>
        </w:tc>
      </w:tr>
      <w:tr w:rsidR="005862FC" w:rsidRPr="0003553C" w14:paraId="61347C0B" w14:textId="77777777" w:rsidTr="002511AF">
        <w:tc>
          <w:tcPr>
            <w:tcW w:w="890" w:type="dxa"/>
            <w:shd w:val="clear" w:color="auto" w:fill="auto"/>
          </w:tcPr>
          <w:p w14:paraId="4BCA9A72" w14:textId="7A30599F" w:rsidR="005862FC" w:rsidRPr="0003553C" w:rsidRDefault="005862FC" w:rsidP="006A13D6">
            <w:pPr>
              <w:spacing w:after="0" w:line="240" w:lineRule="auto"/>
            </w:pPr>
          </w:p>
        </w:tc>
        <w:tc>
          <w:tcPr>
            <w:tcW w:w="2313" w:type="dxa"/>
            <w:shd w:val="clear" w:color="auto" w:fill="auto"/>
          </w:tcPr>
          <w:p w14:paraId="3693D8F0" w14:textId="42069CE6" w:rsidR="005862FC" w:rsidRPr="0003553C" w:rsidRDefault="0083194F" w:rsidP="006A13D6">
            <w:pPr>
              <w:spacing w:after="0" w:line="240" w:lineRule="auto"/>
              <w:rPr>
                <w:b/>
              </w:rPr>
            </w:pPr>
            <w:r>
              <w:t>7</w:t>
            </w:r>
            <w:r w:rsidR="00BA5AE4">
              <w:t>.e</w:t>
            </w:r>
            <w:r w:rsidR="005862FC" w:rsidRPr="0003553C">
              <w:t xml:space="preserve"> Capacity to Serve Population targeted by project </w:t>
            </w:r>
            <w:r w:rsidR="005862FC" w:rsidRPr="00171C80">
              <w:t>= up to</w:t>
            </w:r>
            <w:r w:rsidR="005862FC" w:rsidRPr="0003553C">
              <w:rPr>
                <w:b/>
              </w:rPr>
              <w:t xml:space="preserve"> </w:t>
            </w:r>
            <w:r w:rsidR="005862FC">
              <w:rPr>
                <w:b/>
              </w:rPr>
              <w:t>9</w:t>
            </w:r>
            <w:r w:rsidR="005862FC" w:rsidRPr="0003553C">
              <w:rPr>
                <w:b/>
              </w:rPr>
              <w:t xml:space="preserve"> P</w:t>
            </w:r>
            <w:r w:rsidR="005862FC">
              <w:rPr>
                <w:b/>
              </w:rPr>
              <w:t>oin</w:t>
            </w:r>
            <w:r w:rsidR="005862FC" w:rsidRPr="0003553C">
              <w:rPr>
                <w:b/>
              </w:rPr>
              <w:t>ts</w:t>
            </w:r>
          </w:p>
        </w:tc>
        <w:tc>
          <w:tcPr>
            <w:tcW w:w="7800" w:type="dxa"/>
            <w:gridSpan w:val="2"/>
            <w:shd w:val="clear" w:color="auto" w:fill="auto"/>
          </w:tcPr>
          <w:p w14:paraId="60F63AA3" w14:textId="34A3601B" w:rsidR="005862FC" w:rsidRPr="0003553C" w:rsidRDefault="005862FC" w:rsidP="00796EF0">
            <w:pPr>
              <w:spacing w:after="0" w:line="240" w:lineRule="auto"/>
              <w:rPr>
                <w:b/>
                <w:noProof/>
              </w:rPr>
            </w:pPr>
            <w:r w:rsidRPr="0003553C">
              <w:rPr>
                <w:noProof/>
                <w:lang w:bidi="ar-SA"/>
              </w:rPr>
              <mc:AlternateContent>
                <mc:Choice Requires="wps">
                  <w:drawing>
                    <wp:inline distT="0" distB="0" distL="0" distR="0" wp14:anchorId="134D47D3" wp14:editId="16C9230D">
                      <wp:extent cx="100330" cy="98425"/>
                      <wp:effectExtent l="13335" t="9525" r="10160" b="15875"/>
                      <wp:docPr id="6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59E9ED44" w14:textId="77777777" w:rsidR="00516C4A" w:rsidRDefault="00516C4A" w:rsidP="005862FC">
                                  <w:pPr>
                                    <w:rPr>
                                      <w:szCs w:val="12"/>
                                    </w:rPr>
                                  </w:pPr>
                                </w:p>
                              </w:txbxContent>
                            </wps:txbx>
                            <wps:bodyPr rot="0" vert="horz" wrap="square" lIns="0" tIns="0" rIns="0" bIns="0" anchor="t" anchorCtr="0" upright="1">
                              <a:noAutofit/>
                            </wps:bodyPr>
                          </wps:wsp>
                        </a:graphicData>
                      </a:graphic>
                    </wp:inline>
                  </w:drawing>
                </mc:Choice>
                <mc:Fallback>
                  <w:pict>
                    <v:shape w14:anchorId="134D47D3" id="_x0000_s1113"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WoFwIAACM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1GSJELUdQfViZRFGDqXJo2CBvAHZx11bcn994NAxZn5YMmd2OKXAC/B7hII&#10;K+lpyQNnQ7gOwygcHOp9Q8iD/xbuycFaJ3mfWZwJUycm1c9TE1v913269Tzbq58A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LNY9agX&#10;AgAAIwQAAA4AAAAAAAAAAAAAAAAALgIAAGRycy9lMm9Eb2MueG1sUEsBAi0AFAAGAAgAAAAhAMbb&#10;IwTWAAAAAwEAAA8AAAAAAAAAAAAAAAAAcQQAAGRycy9kb3ducmV2LnhtbFBLBQYAAAAABAAEAPMA&#10;AAB0BQAAAAA=&#10;" fillcolor="#c6d9f1" strokecolor="#548dd4" strokeweight="1.5pt">
                      <v:textbox inset="0,0,0,0">
                        <w:txbxContent>
                          <w:p w14:paraId="59E9ED44" w14:textId="77777777" w:rsidR="00516C4A" w:rsidRDefault="00516C4A" w:rsidP="005862FC">
                            <w:pPr>
                              <w:rPr>
                                <w:szCs w:val="12"/>
                              </w:rPr>
                            </w:pPr>
                          </w:p>
                        </w:txbxContent>
                      </v:textbox>
                      <w10:anchorlock/>
                    </v:shape>
                  </w:pict>
                </mc:Fallback>
              </mc:AlternateContent>
            </w:r>
            <w:r w:rsidRPr="0003553C">
              <w:rPr>
                <w:noProof/>
              </w:rPr>
              <w:t xml:space="preserve"> Proposed project will be scored a </w:t>
            </w:r>
            <w:r w:rsidRPr="0003553C">
              <w:rPr>
                <w:b/>
              </w:rPr>
              <w:t xml:space="preserve">maximum of </w:t>
            </w:r>
            <w:r>
              <w:rPr>
                <w:b/>
              </w:rPr>
              <w:t>9</w:t>
            </w:r>
            <w:r w:rsidRPr="0003553C">
              <w:rPr>
                <w:b/>
              </w:rPr>
              <w:t xml:space="preserve"> points</w:t>
            </w:r>
            <w:r w:rsidRPr="0003553C">
              <w:rPr>
                <w:noProof/>
              </w:rPr>
              <w:t xml:space="preserve"> for their experience serving the population targeted by the project as indicated by </w:t>
            </w:r>
            <w:r w:rsidR="00796EF0">
              <w:rPr>
                <w:noProof/>
              </w:rPr>
              <w:t xml:space="preserve">this </w:t>
            </w:r>
            <w:r w:rsidRPr="0003553C">
              <w:t>narrative res</w:t>
            </w:r>
            <w:r w:rsidR="00796EF0">
              <w:t>ponse.</w:t>
            </w:r>
          </w:p>
        </w:tc>
      </w:tr>
      <w:tr w:rsidR="00BA5AE4" w:rsidRPr="0003553C" w14:paraId="59BDE69E" w14:textId="77777777" w:rsidTr="002511AF">
        <w:tc>
          <w:tcPr>
            <w:tcW w:w="890" w:type="dxa"/>
            <w:shd w:val="clear" w:color="auto" w:fill="auto"/>
          </w:tcPr>
          <w:p w14:paraId="2B40E81D" w14:textId="77777777" w:rsidR="00BA5AE4" w:rsidRPr="0003553C" w:rsidRDefault="00BA5AE4" w:rsidP="00BD3682">
            <w:pPr>
              <w:spacing w:after="0" w:line="240" w:lineRule="auto"/>
            </w:pPr>
          </w:p>
        </w:tc>
        <w:tc>
          <w:tcPr>
            <w:tcW w:w="2313" w:type="dxa"/>
            <w:shd w:val="clear" w:color="auto" w:fill="auto"/>
          </w:tcPr>
          <w:p w14:paraId="74155DD3" w14:textId="1F1BECF1" w:rsidR="00BA5AE4" w:rsidRPr="0003553C" w:rsidRDefault="0083194F" w:rsidP="00BD3682">
            <w:pPr>
              <w:spacing w:after="0" w:line="240" w:lineRule="auto"/>
            </w:pPr>
            <w:r>
              <w:rPr>
                <w:rFonts w:eastAsia="MS Mincho" w:cs="Arial"/>
              </w:rPr>
              <w:t>7</w:t>
            </w:r>
            <w:r w:rsidR="00BA5AE4" w:rsidRPr="0003553C">
              <w:rPr>
                <w:rFonts w:eastAsia="MS Mincho" w:cs="Arial"/>
              </w:rPr>
              <w:t>.</w:t>
            </w:r>
            <w:r w:rsidR="00BA5AE4">
              <w:rPr>
                <w:rFonts w:eastAsia="MS Mincho" w:cs="Arial"/>
              </w:rPr>
              <w:t>f</w:t>
            </w:r>
            <w:r w:rsidR="00BA5AE4" w:rsidRPr="0003553C">
              <w:rPr>
                <w:rFonts w:eastAsia="MS Mincho" w:cs="Arial"/>
              </w:rPr>
              <w:t xml:space="preserve"> Capacity and </w:t>
            </w:r>
            <w:r w:rsidR="00BA5AE4" w:rsidRPr="00171C80">
              <w:rPr>
                <w:rFonts w:eastAsia="MS Mincho" w:cs="Arial"/>
              </w:rPr>
              <w:t>Utilization</w:t>
            </w:r>
            <w:r w:rsidR="00BA5AE4" w:rsidRPr="00171C80">
              <w:rPr>
                <w:rFonts w:eastAsia="MS Mincho" w:cs="Arial"/>
                <w:bCs/>
              </w:rPr>
              <w:t xml:space="preserve"> = up to</w:t>
            </w:r>
            <w:r w:rsidR="00BA5AE4" w:rsidRPr="00171C80">
              <w:rPr>
                <w:rFonts w:eastAsia="MS Mincho" w:cs="Arial"/>
                <w:b/>
              </w:rPr>
              <w:t xml:space="preserve"> 6 points</w:t>
            </w:r>
            <w:r w:rsidR="00BA5AE4" w:rsidRPr="0003553C">
              <w:rPr>
                <w:rFonts w:eastAsia="MS Mincho" w:cs="Arial"/>
              </w:rPr>
              <w:t xml:space="preserve"> </w:t>
            </w:r>
          </w:p>
        </w:tc>
        <w:tc>
          <w:tcPr>
            <w:tcW w:w="7800" w:type="dxa"/>
            <w:gridSpan w:val="2"/>
            <w:shd w:val="clear" w:color="auto" w:fill="auto"/>
          </w:tcPr>
          <w:p w14:paraId="72BD57D1" w14:textId="77777777" w:rsidR="00BA5AE4" w:rsidRPr="001F373D" w:rsidRDefault="00BA5AE4" w:rsidP="00BD3682">
            <w:pPr>
              <w:spacing w:after="0" w:line="240" w:lineRule="auto"/>
              <w:rPr>
                <w:rFonts w:cs="Calibri"/>
                <w:noProof/>
              </w:rPr>
            </w:pPr>
            <w:r w:rsidRPr="001F373D">
              <w:rPr>
                <w:rFonts w:cs="Calibri"/>
                <w:noProof/>
                <w:lang w:bidi="ar-SA"/>
              </w:rPr>
              <mc:AlternateContent>
                <mc:Choice Requires="wps">
                  <w:drawing>
                    <wp:inline distT="0" distB="0" distL="0" distR="0" wp14:anchorId="65452858" wp14:editId="292995DB">
                      <wp:extent cx="100330" cy="98425"/>
                      <wp:effectExtent l="13335" t="12065" r="10160" b="13335"/>
                      <wp:docPr id="22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17AEA236" w14:textId="77777777" w:rsidR="00516C4A" w:rsidRPr="00356804" w:rsidRDefault="00516C4A" w:rsidP="00BA5AE4">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65452858" id="Text Box 75" o:spid="_x0000_s1114"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BmTwpW&#10;GAIAACMEAAAOAAAAAAAAAAAAAAAAAC4CAABkcnMvZTJvRG9jLnhtbFBLAQItABQABgAIAAAAIQDG&#10;2yME1gAAAAMBAAAPAAAAAAAAAAAAAAAAAHIEAABkcnMvZG93bnJldi54bWxQSwUGAAAAAAQABADz&#10;AAAAdQUAAAAA&#10;" fillcolor="#c6d9f1" strokecolor="#548dd4" strokeweight="1.5pt">
                      <v:textbox inset="0,0,0,0">
                        <w:txbxContent>
                          <w:p w14:paraId="17AEA236" w14:textId="77777777" w:rsidR="00516C4A" w:rsidRPr="00356804" w:rsidRDefault="00516C4A" w:rsidP="00BA5AE4">
                            <w:pPr>
                              <w:jc w:val="center"/>
                              <w:rPr>
                                <w:b/>
                                <w:sz w:val="12"/>
                                <w:szCs w:val="12"/>
                              </w:rPr>
                            </w:pPr>
                          </w:p>
                        </w:txbxContent>
                      </v:textbox>
                      <w10:anchorlock/>
                    </v:shape>
                  </w:pict>
                </mc:Fallback>
              </mc:AlternateContent>
            </w:r>
            <w:r w:rsidRPr="001F373D">
              <w:rPr>
                <w:rFonts w:cs="Calibri"/>
                <w:noProof/>
              </w:rPr>
              <w:t xml:space="preserve"> </w:t>
            </w:r>
            <w:r>
              <w:rPr>
                <w:rFonts w:cs="Calibri"/>
                <w:noProof/>
              </w:rPr>
              <w:t>Applicant demonstrates a comparable</w:t>
            </w:r>
            <w:r w:rsidRPr="001F373D">
              <w:rPr>
                <w:rFonts w:cs="Calibri"/>
                <w:noProof/>
              </w:rPr>
              <w:t xml:space="preserve"> project was fully utilized (100%) during the program year = </w:t>
            </w:r>
            <w:r w:rsidRPr="001F373D">
              <w:rPr>
                <w:rFonts w:cs="Calibri"/>
                <w:b/>
                <w:bCs/>
                <w:noProof/>
              </w:rPr>
              <w:t>6</w:t>
            </w:r>
            <w:r w:rsidRPr="001F373D">
              <w:rPr>
                <w:rFonts w:cs="Calibri"/>
                <w:b/>
              </w:rPr>
              <w:t xml:space="preserve"> </w:t>
            </w:r>
            <w:r w:rsidRPr="001F373D">
              <w:rPr>
                <w:rFonts w:cs="Calibri"/>
                <w:b/>
                <w:noProof/>
              </w:rPr>
              <w:t>Points</w:t>
            </w:r>
            <w:r w:rsidRPr="001F373D">
              <w:rPr>
                <w:rFonts w:cs="Calibri"/>
                <w:noProof/>
              </w:rPr>
              <w:t xml:space="preserve"> </w:t>
            </w:r>
          </w:p>
          <w:p w14:paraId="64DEE9FB" w14:textId="4F2C2C86" w:rsidR="00BA5AE4" w:rsidRPr="001F373D" w:rsidRDefault="00BA5AE4" w:rsidP="00BD3682">
            <w:pPr>
              <w:spacing w:after="0" w:line="240" w:lineRule="auto"/>
              <w:rPr>
                <w:rFonts w:cs="Calibri"/>
                <w:noProof/>
              </w:rPr>
            </w:pPr>
            <w:r w:rsidRPr="001F373D">
              <w:rPr>
                <w:rFonts w:cs="Calibri"/>
                <w:noProof/>
                <w:lang w:bidi="ar-SA"/>
              </w:rPr>
              <mc:AlternateContent>
                <mc:Choice Requires="wps">
                  <w:drawing>
                    <wp:inline distT="0" distB="0" distL="0" distR="0" wp14:anchorId="3B66BCE3" wp14:editId="6F69317F">
                      <wp:extent cx="100330" cy="98425"/>
                      <wp:effectExtent l="13335" t="11430" r="10160" b="13970"/>
                      <wp:docPr id="22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2191A638" w14:textId="77777777" w:rsidR="00516C4A" w:rsidRPr="00356804" w:rsidRDefault="00516C4A" w:rsidP="00BA5AE4">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B66BCE3" id="Text Box 150" o:spid="_x0000_s1115"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DVvaAD&#10;GAIAACMEAAAOAAAAAAAAAAAAAAAAAC4CAABkcnMvZTJvRG9jLnhtbFBLAQItABQABgAIAAAAIQDG&#10;2yME1gAAAAMBAAAPAAAAAAAAAAAAAAAAAHIEAABkcnMvZG93bnJldi54bWxQSwUGAAAAAAQABADz&#10;AAAAdQUAAAAA&#10;" fillcolor="#c6d9f1" strokecolor="#548dd4" strokeweight="1.5pt">
                      <v:textbox inset="0,0,0,0">
                        <w:txbxContent>
                          <w:p w14:paraId="2191A638" w14:textId="77777777" w:rsidR="00516C4A" w:rsidRPr="00356804" w:rsidRDefault="00516C4A" w:rsidP="00BA5AE4">
                            <w:pPr>
                              <w:jc w:val="center"/>
                              <w:rPr>
                                <w:b/>
                                <w:sz w:val="12"/>
                                <w:szCs w:val="12"/>
                              </w:rPr>
                            </w:pPr>
                          </w:p>
                        </w:txbxContent>
                      </v:textbox>
                      <w10:anchorlock/>
                    </v:shape>
                  </w:pict>
                </mc:Fallback>
              </mc:AlternateContent>
            </w:r>
            <w:r w:rsidRPr="001F373D">
              <w:rPr>
                <w:rFonts w:cs="Calibri"/>
                <w:noProof/>
              </w:rPr>
              <w:t xml:space="preserve"> </w:t>
            </w:r>
            <w:r w:rsidRPr="00FE2107">
              <w:rPr>
                <w:rFonts w:cs="Calibri"/>
                <w:noProof/>
              </w:rPr>
              <w:t xml:space="preserve">90-99% during the program year = </w:t>
            </w:r>
            <w:r w:rsidR="0029160E">
              <w:rPr>
                <w:rFonts w:cs="Calibri"/>
                <w:noProof/>
              </w:rPr>
              <w:t>5</w:t>
            </w:r>
            <w:r w:rsidRPr="001F373D">
              <w:rPr>
                <w:rFonts w:cs="Calibri"/>
                <w:b/>
              </w:rPr>
              <w:t xml:space="preserve"> </w:t>
            </w:r>
            <w:r w:rsidRPr="001F373D">
              <w:rPr>
                <w:rFonts w:cs="Calibri"/>
                <w:b/>
                <w:noProof/>
              </w:rPr>
              <w:t>Points</w:t>
            </w:r>
            <w:r w:rsidRPr="001F373D">
              <w:rPr>
                <w:rFonts w:cs="Calibri"/>
                <w:noProof/>
              </w:rPr>
              <w:t xml:space="preserve"> </w:t>
            </w:r>
          </w:p>
          <w:p w14:paraId="56C3222A" w14:textId="75E0279A" w:rsidR="00BA5AE4" w:rsidRPr="001F373D" w:rsidRDefault="00BA5AE4" w:rsidP="00BD3682">
            <w:pPr>
              <w:spacing w:after="0" w:line="240" w:lineRule="auto"/>
              <w:rPr>
                <w:rFonts w:cs="Calibri"/>
                <w:noProof/>
              </w:rPr>
            </w:pPr>
            <w:r w:rsidRPr="001F373D">
              <w:rPr>
                <w:rFonts w:cs="Calibri"/>
                <w:noProof/>
                <w:lang w:bidi="ar-SA"/>
              </w:rPr>
              <mc:AlternateContent>
                <mc:Choice Requires="wps">
                  <w:drawing>
                    <wp:inline distT="0" distB="0" distL="0" distR="0" wp14:anchorId="319CB798" wp14:editId="643C0FC5">
                      <wp:extent cx="100330" cy="98425"/>
                      <wp:effectExtent l="13335" t="18415" r="10160" b="16510"/>
                      <wp:docPr id="22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6BA27973" w14:textId="77777777" w:rsidR="00516C4A" w:rsidRPr="00356804" w:rsidRDefault="00516C4A" w:rsidP="00BA5AE4">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19CB798" id="Text Box 149" o:spid="_x0000_s1116"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wGA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qyjJPEZHXXdQnUhZhGFyadPIaAB/cNbR1Jbcfz8IVJyZD5a6E0f8YuDF2F0M&#10;YSWFljxwNpjrMKzCwaHeN4Q89N/CPXWw1kneZxZnwjSJSfXz1sRR//WeXj3v9uonA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DW+UGw&#10;GAIAACMEAAAOAAAAAAAAAAAAAAAAAC4CAABkcnMvZTJvRG9jLnhtbFBLAQItABQABgAIAAAAIQDG&#10;2yME1gAAAAMBAAAPAAAAAAAAAAAAAAAAAHIEAABkcnMvZG93bnJldi54bWxQSwUGAAAAAAQABADz&#10;AAAAdQUAAAAA&#10;" fillcolor="#c6d9f1" strokecolor="#548dd4" strokeweight="1.5pt">
                      <v:textbox inset="0,0,0,0">
                        <w:txbxContent>
                          <w:p w14:paraId="6BA27973" w14:textId="77777777" w:rsidR="00516C4A" w:rsidRPr="00356804" w:rsidRDefault="00516C4A" w:rsidP="00BA5AE4">
                            <w:pPr>
                              <w:jc w:val="center"/>
                              <w:rPr>
                                <w:b/>
                                <w:sz w:val="12"/>
                                <w:szCs w:val="12"/>
                              </w:rPr>
                            </w:pPr>
                          </w:p>
                        </w:txbxContent>
                      </v:textbox>
                      <w10:anchorlock/>
                    </v:shape>
                  </w:pict>
                </mc:Fallback>
              </mc:AlternateContent>
            </w:r>
            <w:r w:rsidRPr="001F373D">
              <w:rPr>
                <w:rFonts w:cs="Calibri"/>
                <w:noProof/>
              </w:rPr>
              <w:t xml:space="preserve">  </w:t>
            </w:r>
            <w:r w:rsidRPr="002E4C11">
              <w:rPr>
                <w:rFonts w:cs="Calibri"/>
                <w:noProof/>
              </w:rPr>
              <w:t xml:space="preserve">80-89% during the program year </w:t>
            </w:r>
            <w:r w:rsidRPr="001F373D">
              <w:rPr>
                <w:rFonts w:cs="Calibri"/>
                <w:noProof/>
              </w:rPr>
              <w:t xml:space="preserve">= </w:t>
            </w:r>
            <w:r w:rsidR="0029160E">
              <w:rPr>
                <w:rFonts w:cs="Calibri"/>
                <w:noProof/>
              </w:rPr>
              <w:t>4</w:t>
            </w:r>
            <w:r w:rsidRPr="001F373D">
              <w:rPr>
                <w:rFonts w:cs="Calibri"/>
                <w:b/>
              </w:rPr>
              <w:t xml:space="preserve"> </w:t>
            </w:r>
            <w:r w:rsidRPr="001F373D">
              <w:rPr>
                <w:rFonts w:cs="Calibri"/>
                <w:b/>
                <w:noProof/>
              </w:rPr>
              <w:t>Points</w:t>
            </w:r>
          </w:p>
          <w:p w14:paraId="17029940" w14:textId="77777777" w:rsidR="00BA5AE4" w:rsidRPr="0003553C" w:rsidRDefault="00BA5AE4" w:rsidP="00BD3682">
            <w:pPr>
              <w:spacing w:after="0" w:line="240" w:lineRule="auto"/>
              <w:rPr>
                <w:noProof/>
              </w:rPr>
            </w:pPr>
            <w:r w:rsidRPr="001F373D">
              <w:rPr>
                <w:rFonts w:cs="Calibri"/>
                <w:noProof/>
                <w:lang w:bidi="ar-SA"/>
              </w:rPr>
              <mc:AlternateContent>
                <mc:Choice Requires="wps">
                  <w:drawing>
                    <wp:inline distT="0" distB="0" distL="0" distR="0" wp14:anchorId="6F35D254" wp14:editId="7ED2D194">
                      <wp:extent cx="100330" cy="98425"/>
                      <wp:effectExtent l="13335" t="17145" r="10160" b="17780"/>
                      <wp:docPr id="22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531A1914" w14:textId="77777777" w:rsidR="00516C4A" w:rsidRPr="00356804" w:rsidRDefault="00516C4A" w:rsidP="00BA5AE4">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6F35D254" id="Text Box 148" o:spid="_x0000_s1117"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lGA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qyjJIkZHXXdQnUhZhGFyadPIaAB/cNbR1Jbcfz8IVJyZD5a6E0f8YuDF2F0M&#10;YSWFljxwNpjrMKzCwaHeN4Q89N/CPXWw1kneZxZnwjSJSfXz1sRR//WeXj3v9uonA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BlC+vl&#10;GAIAACMEAAAOAAAAAAAAAAAAAAAAAC4CAABkcnMvZTJvRG9jLnhtbFBLAQItABQABgAIAAAAIQDG&#10;2yME1gAAAAMBAAAPAAAAAAAAAAAAAAAAAHIEAABkcnMvZG93bnJldi54bWxQSwUGAAAAAAQABADz&#10;AAAAdQUAAAAA&#10;" fillcolor="#c6d9f1" strokecolor="#548dd4" strokeweight="1.5pt">
                      <v:textbox inset="0,0,0,0">
                        <w:txbxContent>
                          <w:p w14:paraId="531A1914" w14:textId="77777777" w:rsidR="00516C4A" w:rsidRPr="00356804" w:rsidRDefault="00516C4A" w:rsidP="00BA5AE4">
                            <w:pPr>
                              <w:jc w:val="center"/>
                              <w:rPr>
                                <w:b/>
                                <w:sz w:val="12"/>
                                <w:szCs w:val="12"/>
                              </w:rPr>
                            </w:pPr>
                          </w:p>
                        </w:txbxContent>
                      </v:textbox>
                      <w10:anchorlock/>
                    </v:shape>
                  </w:pict>
                </mc:Fallback>
              </mc:AlternateContent>
            </w:r>
            <w:r w:rsidRPr="001F373D">
              <w:rPr>
                <w:rFonts w:cs="Calibri"/>
                <w:noProof/>
              </w:rPr>
              <w:t xml:space="preserve"> </w:t>
            </w:r>
            <w:r w:rsidRPr="006A7F96">
              <w:rPr>
                <w:rFonts w:cs="Calibri"/>
                <w:noProof/>
              </w:rPr>
              <w:t xml:space="preserve">79% or less during the program year </w:t>
            </w:r>
            <w:r>
              <w:rPr>
                <w:rFonts w:cs="Calibri"/>
                <w:noProof/>
              </w:rPr>
              <w:t xml:space="preserve">OR applicant does not provide evidence of capacity and utilization for a comparable project </w:t>
            </w:r>
            <w:r w:rsidRPr="001F373D">
              <w:rPr>
                <w:rFonts w:cs="Calibri"/>
                <w:noProof/>
              </w:rPr>
              <w:t xml:space="preserve">= </w:t>
            </w:r>
            <w:r w:rsidRPr="001F373D">
              <w:rPr>
                <w:rFonts w:cs="Calibri"/>
                <w:b/>
              </w:rPr>
              <w:t xml:space="preserve">0 </w:t>
            </w:r>
            <w:r w:rsidRPr="001F373D">
              <w:rPr>
                <w:rFonts w:cs="Calibri"/>
                <w:b/>
                <w:noProof/>
              </w:rPr>
              <w:t>Points</w:t>
            </w:r>
          </w:p>
        </w:tc>
      </w:tr>
      <w:tr w:rsidR="005862FC" w:rsidRPr="0003553C" w14:paraId="2D4F40A5" w14:textId="77777777" w:rsidTr="002511AF">
        <w:tc>
          <w:tcPr>
            <w:tcW w:w="890" w:type="dxa"/>
            <w:shd w:val="clear" w:color="auto" w:fill="auto"/>
          </w:tcPr>
          <w:p w14:paraId="3587A35D" w14:textId="77777777" w:rsidR="005862FC" w:rsidRPr="0003553C" w:rsidRDefault="005862FC" w:rsidP="006A13D6">
            <w:pPr>
              <w:spacing w:after="0" w:line="240" w:lineRule="auto"/>
            </w:pPr>
          </w:p>
        </w:tc>
        <w:tc>
          <w:tcPr>
            <w:tcW w:w="2313" w:type="dxa"/>
            <w:shd w:val="clear" w:color="auto" w:fill="auto"/>
          </w:tcPr>
          <w:p w14:paraId="2F92F9CF" w14:textId="5AF4E053" w:rsidR="005862FC" w:rsidRPr="0003553C" w:rsidRDefault="0083194F" w:rsidP="006A13D6">
            <w:pPr>
              <w:spacing w:after="0" w:line="240" w:lineRule="auto"/>
              <w:rPr>
                <w:rFonts w:eastAsia="MS Mincho" w:cs="Arial"/>
              </w:rPr>
            </w:pPr>
            <w:r>
              <w:t>7</w:t>
            </w:r>
            <w:r w:rsidR="00BA5AE4">
              <w:t>.g</w:t>
            </w:r>
            <w:r w:rsidR="005862FC" w:rsidRPr="0003553C">
              <w:t xml:space="preserve"> Quality Assurance = </w:t>
            </w:r>
            <w:r w:rsidR="005862FC">
              <w:t xml:space="preserve">up to </w:t>
            </w:r>
            <w:r w:rsidR="005862FC" w:rsidRPr="00024C8C">
              <w:rPr>
                <w:b/>
                <w:bCs/>
              </w:rPr>
              <w:t>5</w:t>
            </w:r>
            <w:r w:rsidR="005862FC" w:rsidRPr="0003553C">
              <w:rPr>
                <w:b/>
              </w:rPr>
              <w:t xml:space="preserve"> Points</w:t>
            </w:r>
          </w:p>
        </w:tc>
        <w:tc>
          <w:tcPr>
            <w:tcW w:w="7800" w:type="dxa"/>
            <w:gridSpan w:val="2"/>
            <w:shd w:val="clear" w:color="auto" w:fill="auto"/>
          </w:tcPr>
          <w:p w14:paraId="34863791" w14:textId="77777777" w:rsidR="005862FC" w:rsidRPr="003A4D32" w:rsidRDefault="005862FC" w:rsidP="006A13D6">
            <w:pPr>
              <w:spacing w:after="0" w:line="240" w:lineRule="auto"/>
              <w:rPr>
                <w:rFonts w:cs="Calibri"/>
                <w:b/>
                <w:bCs/>
                <w:noProof/>
                <w:lang w:val="en"/>
              </w:rPr>
            </w:pPr>
            <w:r w:rsidRPr="003A4D32">
              <w:rPr>
                <w:rFonts w:cs="Calibri"/>
                <w:noProof/>
                <w:lang w:bidi="ar-SA"/>
              </w:rPr>
              <mc:AlternateContent>
                <mc:Choice Requires="wps">
                  <w:drawing>
                    <wp:inline distT="0" distB="0" distL="0" distR="0" wp14:anchorId="3D526272" wp14:editId="1C977626">
                      <wp:extent cx="100330" cy="98425"/>
                      <wp:effectExtent l="13335" t="9525" r="10160" b="15875"/>
                      <wp:docPr id="22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0D50849" w14:textId="77777777" w:rsidR="00516C4A" w:rsidRDefault="00516C4A" w:rsidP="005862FC">
                                  <w:pPr>
                                    <w:rPr>
                                      <w:szCs w:val="12"/>
                                    </w:rPr>
                                  </w:pPr>
                                </w:p>
                              </w:txbxContent>
                            </wps:txbx>
                            <wps:bodyPr rot="0" vert="horz" wrap="square" lIns="0" tIns="0" rIns="0" bIns="0" anchor="t" anchorCtr="0" upright="1">
                              <a:noAutofit/>
                            </wps:bodyPr>
                          </wps:wsp>
                        </a:graphicData>
                      </a:graphic>
                    </wp:inline>
                  </w:drawing>
                </mc:Choice>
                <mc:Fallback>
                  <w:pict>
                    <v:shape w14:anchorId="3D526272" id="_x0000_s1118"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giFw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2IyTtFR1x1UJ1IWYZhc2jQyGsAfnHU0tSX33w8CFWfmg6XuxBG/GHgxdhdD&#10;WEmhJQ+cDeY6DKtwcKj3DSEP/bdwTx2sdZL3mcWZME1iUv28NXHUf72nV8+7vfoJ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EkuuCIX&#10;AgAAIwQAAA4AAAAAAAAAAAAAAAAALgIAAGRycy9lMm9Eb2MueG1sUEsBAi0AFAAGAAgAAAAhAMbb&#10;IwTWAAAAAwEAAA8AAAAAAAAAAAAAAAAAcQQAAGRycy9kb3ducmV2LnhtbFBLBQYAAAAABAAEAPMA&#10;AAB0BQAAAAA=&#10;" fillcolor="#c6d9f1" strokecolor="#548dd4" strokeweight="1.5pt">
                      <v:textbox inset="0,0,0,0">
                        <w:txbxContent>
                          <w:p w14:paraId="00D50849" w14:textId="77777777" w:rsidR="00516C4A" w:rsidRDefault="00516C4A" w:rsidP="005862FC">
                            <w:pPr>
                              <w:rPr>
                                <w:szCs w:val="12"/>
                              </w:rPr>
                            </w:pPr>
                          </w:p>
                        </w:txbxContent>
                      </v:textbox>
                      <w10:anchorlock/>
                    </v:shape>
                  </w:pict>
                </mc:Fallback>
              </mc:AlternateContent>
            </w:r>
            <w:r w:rsidRPr="003A4D32">
              <w:rPr>
                <w:rFonts w:cs="Calibri"/>
                <w:noProof/>
                <w:lang w:val="en"/>
              </w:rPr>
              <w:t xml:space="preserve"> Pro</w:t>
            </w:r>
            <w:r>
              <w:rPr>
                <w:rFonts w:cs="Calibri"/>
                <w:noProof/>
                <w:lang w:val="en"/>
              </w:rPr>
              <w:t>posed pro</w:t>
            </w:r>
            <w:r w:rsidRPr="003A4D32">
              <w:rPr>
                <w:rFonts w:cs="Calibri"/>
                <w:noProof/>
                <w:lang w:val="en"/>
              </w:rPr>
              <w:t xml:space="preserve">ject </w:t>
            </w:r>
            <w:r>
              <w:rPr>
                <w:rFonts w:cs="Calibri"/>
                <w:noProof/>
                <w:lang w:val="en"/>
              </w:rPr>
              <w:t>demonstrates use of a</w:t>
            </w:r>
            <w:r w:rsidRPr="003A4D32">
              <w:rPr>
                <w:rFonts w:cs="Calibri"/>
                <w:noProof/>
                <w:lang w:val="en"/>
              </w:rPr>
              <w:t xml:space="preserve"> Consumer Satisfaction Survey</w:t>
            </w:r>
            <w:r>
              <w:rPr>
                <w:rFonts w:cs="Calibri"/>
                <w:noProof/>
                <w:lang w:val="en"/>
              </w:rPr>
              <w:t xml:space="preserve"> = </w:t>
            </w:r>
            <w:r w:rsidRPr="003A4D32">
              <w:rPr>
                <w:rFonts w:cs="Calibri"/>
                <w:b/>
                <w:bCs/>
                <w:noProof/>
                <w:lang w:val="en"/>
              </w:rPr>
              <w:t>1 point</w:t>
            </w:r>
          </w:p>
          <w:p w14:paraId="1C0E8673" w14:textId="77777777" w:rsidR="005862FC" w:rsidRPr="003A4D32" w:rsidRDefault="005862FC" w:rsidP="006A13D6">
            <w:pPr>
              <w:spacing w:after="0" w:line="240" w:lineRule="auto"/>
              <w:rPr>
                <w:rFonts w:cs="Calibri"/>
                <w:noProof/>
                <w:lang w:val="en"/>
              </w:rPr>
            </w:pPr>
            <w:r w:rsidRPr="003A4D32">
              <w:rPr>
                <w:rFonts w:cs="Calibri"/>
                <w:noProof/>
                <w:lang w:bidi="ar-SA"/>
              </w:rPr>
              <mc:AlternateContent>
                <mc:Choice Requires="wps">
                  <w:drawing>
                    <wp:inline distT="0" distB="0" distL="0" distR="0" wp14:anchorId="799C5543" wp14:editId="7D7FD3C9">
                      <wp:extent cx="100330" cy="98425"/>
                      <wp:effectExtent l="13335" t="9525" r="10160" b="15875"/>
                      <wp:docPr id="2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5D87EBE4" w14:textId="77777777" w:rsidR="00516C4A" w:rsidRDefault="00516C4A" w:rsidP="005862FC">
                                  <w:pPr>
                                    <w:rPr>
                                      <w:szCs w:val="12"/>
                                    </w:rPr>
                                  </w:pPr>
                                </w:p>
                              </w:txbxContent>
                            </wps:txbx>
                            <wps:bodyPr rot="0" vert="horz" wrap="square" lIns="0" tIns="0" rIns="0" bIns="0" anchor="t" anchorCtr="0" upright="1">
                              <a:noAutofit/>
                            </wps:bodyPr>
                          </wps:wsp>
                        </a:graphicData>
                      </a:graphic>
                    </wp:inline>
                  </w:drawing>
                </mc:Choice>
                <mc:Fallback>
                  <w:pict>
                    <v:shape w14:anchorId="799C5543" id="_x0000_s1119"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BJ3FwIAACM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8RknGhGXXdQnUhZhKFzadIoaAB/cNZR15bcfz8IVJyZD5bciS1+CfAS7C6B&#10;sJKeljxwNoTrMIzCwaHeN4Q8+G/hnhysdZL3mcWZMHViUv08NbHVf92nW8+zvfoJ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PrcEncX&#10;AgAAIwQAAA4AAAAAAAAAAAAAAAAALgIAAGRycy9lMm9Eb2MueG1sUEsBAi0AFAAGAAgAAAAhAMbb&#10;IwTWAAAAAwEAAA8AAAAAAAAAAAAAAAAAcQQAAGRycy9kb3ducmV2LnhtbFBLBQYAAAAABAAEAPMA&#10;AAB0BQAAAAA=&#10;" fillcolor="#c6d9f1" strokecolor="#548dd4" strokeweight="1.5pt">
                      <v:textbox inset="0,0,0,0">
                        <w:txbxContent>
                          <w:p w14:paraId="5D87EBE4" w14:textId="77777777" w:rsidR="00516C4A" w:rsidRDefault="00516C4A" w:rsidP="005862FC">
                            <w:pPr>
                              <w:rPr>
                                <w:szCs w:val="12"/>
                              </w:rPr>
                            </w:pPr>
                          </w:p>
                        </w:txbxContent>
                      </v:textbox>
                      <w10:anchorlock/>
                    </v:shape>
                  </w:pict>
                </mc:Fallback>
              </mc:AlternateContent>
            </w:r>
            <w:r w:rsidRPr="003A4D32">
              <w:rPr>
                <w:rFonts w:cs="Calibri"/>
                <w:noProof/>
                <w:lang w:val="en"/>
              </w:rPr>
              <w:t xml:space="preserve"> </w:t>
            </w:r>
            <w:r>
              <w:rPr>
                <w:rFonts w:cs="Calibri"/>
                <w:noProof/>
                <w:lang w:val="en"/>
              </w:rPr>
              <w:t xml:space="preserve">Applicant </w:t>
            </w:r>
            <w:r w:rsidRPr="003A4D32">
              <w:rPr>
                <w:rFonts w:cs="Calibri"/>
                <w:noProof/>
                <w:lang w:val="en"/>
              </w:rPr>
              <w:t xml:space="preserve">annually reviews client feedback </w:t>
            </w:r>
            <w:r w:rsidRPr="003A4D32">
              <w:rPr>
                <w:rFonts w:cs="Calibri"/>
                <w:i/>
                <w:iCs/>
                <w:noProof/>
                <w:u w:val="single"/>
                <w:lang w:val="en"/>
              </w:rPr>
              <w:t>and</w:t>
            </w:r>
            <w:r w:rsidRPr="003A4D32">
              <w:rPr>
                <w:rFonts w:cs="Calibri"/>
                <w:noProof/>
                <w:lang w:val="en"/>
              </w:rPr>
              <w:t xml:space="preserve"> uses it to inform program planning, implementation, and management</w:t>
            </w:r>
            <w:r>
              <w:rPr>
                <w:rFonts w:cs="Calibri"/>
                <w:noProof/>
                <w:lang w:val="en"/>
              </w:rPr>
              <w:t xml:space="preserve"> in a comparable project = </w:t>
            </w:r>
            <w:r w:rsidRPr="003A4D32">
              <w:rPr>
                <w:rFonts w:cs="Calibri"/>
                <w:b/>
                <w:bCs/>
                <w:noProof/>
                <w:lang w:val="en"/>
              </w:rPr>
              <w:t>2 points</w:t>
            </w:r>
          </w:p>
          <w:p w14:paraId="7448BC45" w14:textId="3B5EDF29" w:rsidR="005862FC" w:rsidRPr="003A4D32" w:rsidRDefault="005862FC" w:rsidP="006A13D6">
            <w:pPr>
              <w:spacing w:after="0" w:line="240" w:lineRule="auto"/>
              <w:rPr>
                <w:rFonts w:cs="Calibri"/>
                <w:noProof/>
                <w:lang w:val="en"/>
              </w:rPr>
            </w:pPr>
            <w:r w:rsidRPr="003A4D32">
              <w:rPr>
                <w:rFonts w:cs="Calibri"/>
                <w:noProof/>
                <w:lang w:bidi="ar-SA"/>
              </w:rPr>
              <mc:AlternateContent>
                <mc:Choice Requires="wps">
                  <w:drawing>
                    <wp:inline distT="0" distB="0" distL="0" distR="0" wp14:anchorId="2BECCE51" wp14:editId="36B3BC7D">
                      <wp:extent cx="100330" cy="98425"/>
                      <wp:effectExtent l="13335" t="9525" r="10160" b="15875"/>
                      <wp:docPr id="2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15FED6C2" w14:textId="77777777" w:rsidR="00516C4A" w:rsidRDefault="00516C4A" w:rsidP="005862FC">
                                  <w:pPr>
                                    <w:rPr>
                                      <w:szCs w:val="12"/>
                                    </w:rPr>
                                  </w:pPr>
                                </w:p>
                              </w:txbxContent>
                            </wps:txbx>
                            <wps:bodyPr rot="0" vert="horz" wrap="square" lIns="0" tIns="0" rIns="0" bIns="0" anchor="t" anchorCtr="0" upright="1">
                              <a:noAutofit/>
                            </wps:bodyPr>
                          </wps:wsp>
                        </a:graphicData>
                      </a:graphic>
                    </wp:inline>
                  </w:drawing>
                </mc:Choice>
                <mc:Fallback>
                  <w:pict>
                    <v:shape w14:anchorId="2BECCE51" id="_x0000_s1120"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JGA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2IynsToqOsOqhMpizBMLm0aGQ3gD846mtqS++8HgYoz88FSd+KIXwy8GLuL&#10;Iayk0JIHzgZzHYZVODjU+4aQh/5buKcO1jrJ+8ziTJgmMal+3po46r/e06vn3V79B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Avy+2J&#10;GAIAACMEAAAOAAAAAAAAAAAAAAAAAC4CAABkcnMvZTJvRG9jLnhtbFBLAQItABQABgAIAAAAIQDG&#10;2yME1gAAAAMBAAAPAAAAAAAAAAAAAAAAAHIEAABkcnMvZG93bnJldi54bWxQSwUGAAAAAAQABADz&#10;AAAAdQUAAAAA&#10;" fillcolor="#c6d9f1" strokecolor="#548dd4" strokeweight="1.5pt">
                      <v:textbox inset="0,0,0,0">
                        <w:txbxContent>
                          <w:p w14:paraId="15FED6C2" w14:textId="77777777" w:rsidR="00516C4A" w:rsidRDefault="00516C4A" w:rsidP="005862FC">
                            <w:pPr>
                              <w:rPr>
                                <w:szCs w:val="12"/>
                              </w:rPr>
                            </w:pPr>
                          </w:p>
                        </w:txbxContent>
                      </v:textbox>
                      <w10:anchorlock/>
                    </v:shape>
                  </w:pict>
                </mc:Fallback>
              </mc:AlternateContent>
            </w:r>
            <w:r w:rsidRPr="003A4D32">
              <w:rPr>
                <w:rFonts w:cs="Calibri"/>
                <w:noProof/>
                <w:lang w:val="en"/>
              </w:rPr>
              <w:t xml:space="preserve"> </w:t>
            </w:r>
            <w:r>
              <w:rPr>
                <w:rFonts w:cs="Calibri"/>
                <w:noProof/>
                <w:lang w:val="en"/>
              </w:rPr>
              <w:t>Applicant or propo</w:t>
            </w:r>
            <w:r w:rsidR="001714DF">
              <w:rPr>
                <w:rFonts w:cs="Calibri"/>
                <w:noProof/>
                <w:lang w:val="en"/>
              </w:rPr>
              <w:t>s</w:t>
            </w:r>
            <w:r>
              <w:rPr>
                <w:rFonts w:cs="Calibri"/>
                <w:noProof/>
                <w:lang w:val="en"/>
              </w:rPr>
              <w:t>ed pr</w:t>
            </w:r>
            <w:r w:rsidRPr="003A4D32">
              <w:rPr>
                <w:rFonts w:cs="Calibri"/>
                <w:noProof/>
                <w:lang w:val="en"/>
              </w:rPr>
              <w:t xml:space="preserve">oject has a former or current program participant on Board of Directors or Advisory Board. </w:t>
            </w:r>
            <w:r>
              <w:rPr>
                <w:rFonts w:cs="Calibri"/>
                <w:noProof/>
                <w:lang w:val="en"/>
              </w:rPr>
              <w:t xml:space="preserve">= </w:t>
            </w:r>
            <w:r w:rsidRPr="003A4D32">
              <w:rPr>
                <w:rFonts w:cs="Calibri"/>
                <w:b/>
                <w:bCs/>
                <w:noProof/>
                <w:lang w:val="en"/>
              </w:rPr>
              <w:t>1 point</w:t>
            </w:r>
          </w:p>
          <w:p w14:paraId="256BA2BF" w14:textId="77777777" w:rsidR="005862FC" w:rsidRPr="0003553C" w:rsidRDefault="005862FC" w:rsidP="006A13D6">
            <w:pPr>
              <w:spacing w:after="0" w:line="240" w:lineRule="auto"/>
              <w:rPr>
                <w:rFonts w:eastAsia="MS Mincho" w:cs="Arial"/>
              </w:rPr>
            </w:pPr>
            <w:r w:rsidRPr="003A4D32">
              <w:rPr>
                <w:rFonts w:cs="Calibri"/>
                <w:noProof/>
                <w:lang w:bidi="ar-SA"/>
              </w:rPr>
              <mc:AlternateContent>
                <mc:Choice Requires="wps">
                  <w:drawing>
                    <wp:inline distT="0" distB="0" distL="0" distR="0" wp14:anchorId="2852D0B1" wp14:editId="0C1CE282">
                      <wp:extent cx="100330" cy="98425"/>
                      <wp:effectExtent l="13335" t="9525" r="10160" b="15875"/>
                      <wp:docPr id="2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3E628851" w14:textId="77777777" w:rsidR="00516C4A" w:rsidRDefault="00516C4A" w:rsidP="005862FC">
                                  <w:pPr>
                                    <w:rPr>
                                      <w:szCs w:val="12"/>
                                    </w:rPr>
                                  </w:pPr>
                                </w:p>
                              </w:txbxContent>
                            </wps:txbx>
                            <wps:bodyPr rot="0" vert="horz" wrap="square" lIns="0" tIns="0" rIns="0" bIns="0" anchor="t" anchorCtr="0" upright="1">
                              <a:noAutofit/>
                            </wps:bodyPr>
                          </wps:wsp>
                        </a:graphicData>
                      </a:graphic>
                    </wp:inline>
                  </w:drawing>
                </mc:Choice>
                <mc:Fallback>
                  <w:pict>
                    <v:shape w14:anchorId="2852D0B1" id="_x0000_s1121"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CcOUfc&#10;GAIAACMEAAAOAAAAAAAAAAAAAAAAAC4CAABkcnMvZTJvRG9jLnhtbFBLAQItABQABgAIAAAAIQDG&#10;2yME1gAAAAMBAAAPAAAAAAAAAAAAAAAAAHIEAABkcnMvZG93bnJldi54bWxQSwUGAAAAAAQABADz&#10;AAAAdQUAAAAA&#10;" fillcolor="#c6d9f1" strokecolor="#548dd4" strokeweight="1.5pt">
                      <v:textbox inset="0,0,0,0">
                        <w:txbxContent>
                          <w:p w14:paraId="3E628851" w14:textId="77777777" w:rsidR="00516C4A" w:rsidRDefault="00516C4A" w:rsidP="005862FC">
                            <w:pPr>
                              <w:rPr>
                                <w:szCs w:val="12"/>
                              </w:rPr>
                            </w:pPr>
                          </w:p>
                        </w:txbxContent>
                      </v:textbox>
                      <w10:anchorlock/>
                    </v:shape>
                  </w:pict>
                </mc:Fallback>
              </mc:AlternateContent>
            </w:r>
            <w:r w:rsidRPr="003A4D32">
              <w:rPr>
                <w:rFonts w:cs="Calibri"/>
                <w:noProof/>
                <w:lang w:val="en"/>
              </w:rPr>
              <w:t xml:space="preserve"> </w:t>
            </w:r>
            <w:r>
              <w:rPr>
                <w:rFonts w:cs="Calibri"/>
                <w:noProof/>
                <w:lang w:val="en"/>
              </w:rPr>
              <w:t>Applicant demonstrates</w:t>
            </w:r>
            <w:r w:rsidRPr="003A4D32">
              <w:rPr>
                <w:rFonts w:cs="Calibri"/>
                <w:noProof/>
                <w:lang w:val="en"/>
              </w:rPr>
              <w:t xml:space="preserve"> staff</w:t>
            </w:r>
            <w:r>
              <w:rPr>
                <w:rFonts w:cs="Calibri"/>
                <w:noProof/>
                <w:lang w:val="en"/>
              </w:rPr>
              <w:t xml:space="preserve"> </w:t>
            </w:r>
            <w:r w:rsidRPr="003A4D32">
              <w:rPr>
                <w:rFonts w:cs="Calibri"/>
                <w:noProof/>
                <w:lang w:val="en"/>
              </w:rPr>
              <w:t>attends or participates in trainings which are designed to ensure a high quality of care</w:t>
            </w:r>
            <w:r>
              <w:rPr>
                <w:rFonts w:cs="Calibri"/>
                <w:noProof/>
                <w:lang w:val="en"/>
              </w:rPr>
              <w:t xml:space="preserve"> = </w:t>
            </w:r>
            <w:r w:rsidRPr="003A4D32">
              <w:rPr>
                <w:rFonts w:cs="Calibri"/>
                <w:b/>
                <w:bCs/>
                <w:noProof/>
                <w:lang w:val="en"/>
              </w:rPr>
              <w:t>1 point</w:t>
            </w:r>
            <w:r w:rsidRPr="0003553C">
              <w:rPr>
                <w:rFonts w:eastAsia="MS Mincho" w:cs="Arial"/>
              </w:rPr>
              <w:t xml:space="preserve"> </w:t>
            </w:r>
          </w:p>
        </w:tc>
      </w:tr>
      <w:tr w:rsidR="00C45A36" w:rsidRPr="0003553C" w14:paraId="4EEBA2E8" w14:textId="77777777" w:rsidTr="009A2831">
        <w:trPr>
          <w:trHeight w:val="1421"/>
        </w:trPr>
        <w:tc>
          <w:tcPr>
            <w:tcW w:w="890" w:type="dxa"/>
            <w:tcBorders>
              <w:top w:val="single" w:sz="4" w:space="0" w:color="auto"/>
              <w:left w:val="single" w:sz="4" w:space="0" w:color="auto"/>
              <w:bottom w:val="single" w:sz="4" w:space="0" w:color="auto"/>
              <w:right w:val="single" w:sz="4" w:space="0" w:color="auto"/>
            </w:tcBorders>
            <w:shd w:val="clear" w:color="auto" w:fill="auto"/>
          </w:tcPr>
          <w:p w14:paraId="652DAC8D" w14:textId="77777777" w:rsidR="00C45A36" w:rsidRPr="0003553C" w:rsidRDefault="00C45A36" w:rsidP="00431F8A">
            <w:pPr>
              <w:spacing w:after="0" w:line="240" w:lineRule="auto"/>
            </w:pPr>
            <w:r w:rsidRPr="00C45A36">
              <w:t>7</w:t>
            </w:r>
          </w:p>
        </w:tc>
        <w:tc>
          <w:tcPr>
            <w:tcW w:w="2313" w:type="dxa"/>
            <w:tcBorders>
              <w:top w:val="single" w:sz="4" w:space="0" w:color="auto"/>
              <w:left w:val="single" w:sz="4" w:space="0" w:color="auto"/>
              <w:bottom w:val="single" w:sz="4" w:space="0" w:color="auto"/>
              <w:right w:val="single" w:sz="4" w:space="0" w:color="auto"/>
            </w:tcBorders>
            <w:shd w:val="clear" w:color="auto" w:fill="auto"/>
          </w:tcPr>
          <w:p w14:paraId="2441781D" w14:textId="3C217A3E" w:rsidR="00C45A36" w:rsidRPr="0003553C" w:rsidRDefault="00C45A36" w:rsidP="00431F8A">
            <w:pPr>
              <w:spacing w:after="0" w:line="240" w:lineRule="auto"/>
            </w:pPr>
            <w:r>
              <w:t>Equity</w:t>
            </w:r>
          </w:p>
        </w:tc>
        <w:tc>
          <w:tcPr>
            <w:tcW w:w="7800" w:type="dxa"/>
            <w:gridSpan w:val="2"/>
            <w:tcBorders>
              <w:top w:val="single" w:sz="4" w:space="0" w:color="auto"/>
              <w:left w:val="single" w:sz="4" w:space="0" w:color="auto"/>
              <w:bottom w:val="single" w:sz="4" w:space="0" w:color="auto"/>
              <w:right w:val="single" w:sz="4" w:space="0" w:color="auto"/>
            </w:tcBorders>
            <w:shd w:val="clear" w:color="auto" w:fill="auto"/>
          </w:tcPr>
          <w:p w14:paraId="2FEA41E5" w14:textId="7D10CD4B" w:rsidR="00C45A36" w:rsidRDefault="00F75C19" w:rsidP="00431F8A">
            <w:pPr>
              <w:spacing w:after="0" w:line="240" w:lineRule="auto"/>
              <w:rPr>
                <w:rFonts w:cs="Calibri"/>
                <w:b/>
                <w:bCs/>
                <w:noProof/>
                <w:lang w:val="en"/>
              </w:rPr>
            </w:pPr>
            <w:r w:rsidRPr="003A4D32">
              <w:rPr>
                <w:rFonts w:cs="Calibri"/>
                <w:noProof/>
                <w:lang w:bidi="ar-SA"/>
              </w:rPr>
              <mc:AlternateContent>
                <mc:Choice Requires="wps">
                  <w:drawing>
                    <wp:inline distT="0" distB="0" distL="0" distR="0" wp14:anchorId="1474DDF8" wp14:editId="62742029">
                      <wp:extent cx="100330" cy="98425"/>
                      <wp:effectExtent l="13335" t="9525" r="10160" b="15875"/>
                      <wp:docPr id="6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1331D14" w14:textId="77777777" w:rsidR="00F75C19" w:rsidRDefault="00F75C19" w:rsidP="00F75C19">
                                  <w:pPr>
                                    <w:rPr>
                                      <w:szCs w:val="12"/>
                                    </w:rPr>
                                  </w:pPr>
                                </w:p>
                              </w:txbxContent>
                            </wps:txbx>
                            <wps:bodyPr rot="0" vert="horz" wrap="square" lIns="0" tIns="0" rIns="0" bIns="0" anchor="t" anchorCtr="0" upright="1">
                              <a:noAutofit/>
                            </wps:bodyPr>
                          </wps:wsp>
                        </a:graphicData>
                      </a:graphic>
                    </wp:inline>
                  </w:drawing>
                </mc:Choice>
                <mc:Fallback>
                  <w:pict>
                    <v:shape w14:anchorId="1474DDF8" id="_x0000_s1122"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BqfugMX&#10;AgAAIgQAAA4AAAAAAAAAAAAAAAAALgIAAGRycy9lMm9Eb2MueG1sUEsBAi0AFAAGAAgAAAAhAMbb&#10;IwTWAAAAAwEAAA8AAAAAAAAAAAAAAAAAcQQAAGRycy9kb3ducmV2LnhtbFBLBQYAAAAABAAEAPMA&#10;AAB0BQAAAAA=&#10;" fillcolor="#c6d9f1" strokecolor="#548dd4" strokeweight="1.5pt">
                      <v:textbox inset="0,0,0,0">
                        <w:txbxContent>
                          <w:p w14:paraId="01331D14" w14:textId="77777777" w:rsidR="00F75C19" w:rsidRDefault="00F75C19" w:rsidP="00F75C19">
                            <w:pPr>
                              <w:rPr>
                                <w:szCs w:val="12"/>
                              </w:rPr>
                            </w:pPr>
                          </w:p>
                        </w:txbxContent>
                      </v:textbox>
                      <w10:anchorlock/>
                    </v:shape>
                  </w:pict>
                </mc:Fallback>
              </mc:AlternateContent>
            </w:r>
            <w:r w:rsidRPr="003A4D32">
              <w:rPr>
                <w:rFonts w:cs="Calibri"/>
                <w:noProof/>
                <w:lang w:val="en"/>
              </w:rPr>
              <w:t xml:space="preserve"> </w:t>
            </w:r>
            <w:r>
              <w:rPr>
                <w:rFonts w:cs="Calibri"/>
                <w:noProof/>
                <w:lang w:val="en"/>
              </w:rPr>
              <w:t xml:space="preserve">Racial-- Applicant </w:t>
            </w:r>
            <w:r w:rsidR="00A329E5">
              <w:rPr>
                <w:rFonts w:cs="Calibri"/>
                <w:noProof/>
                <w:lang w:val="en"/>
              </w:rPr>
              <w:t xml:space="preserve">has </w:t>
            </w:r>
            <w:r w:rsidR="00A329E5" w:rsidRPr="00AF20BC">
              <w:rPr>
                <w:rFonts w:cs="Calibri"/>
                <w:bCs/>
                <w:noProof/>
              </w:rPr>
              <w:t>assessed racial disparities</w:t>
            </w:r>
            <w:r w:rsidR="00A329E5">
              <w:rPr>
                <w:rFonts w:cs="Calibri"/>
                <w:bCs/>
                <w:noProof/>
              </w:rPr>
              <w:t xml:space="preserve">; describes </w:t>
            </w:r>
            <w:r w:rsidR="00A329E5" w:rsidRPr="00A329E5">
              <w:rPr>
                <w:rFonts w:cs="Calibri"/>
                <w:bCs/>
                <w:noProof/>
              </w:rPr>
              <w:t>actions taken over the past year to identify barriers that lead to racial disparities</w:t>
            </w:r>
            <w:r w:rsidR="00A329E5">
              <w:rPr>
                <w:rFonts w:cs="Calibri"/>
                <w:bCs/>
                <w:noProof/>
              </w:rPr>
              <w:t xml:space="preserve"> &amp;</w:t>
            </w:r>
            <w:r w:rsidR="00A329E5" w:rsidRPr="00A329E5">
              <w:rPr>
                <w:rFonts w:cs="Calibri"/>
                <w:bCs/>
                <w:noProof/>
              </w:rPr>
              <w:t xml:space="preserve"> steps taken </w:t>
            </w:r>
            <w:r w:rsidR="00A329E5">
              <w:rPr>
                <w:rFonts w:cs="Calibri"/>
                <w:bCs/>
                <w:noProof/>
              </w:rPr>
              <w:t>&amp;</w:t>
            </w:r>
            <w:r w:rsidR="00A329E5" w:rsidRPr="00A329E5">
              <w:rPr>
                <w:rFonts w:cs="Calibri"/>
                <w:bCs/>
                <w:noProof/>
              </w:rPr>
              <w:t xml:space="preserve"> measures to evaluate the</w:t>
            </w:r>
            <w:r w:rsidR="00A329E5">
              <w:rPr>
                <w:rFonts w:cs="Calibri"/>
                <w:bCs/>
                <w:noProof/>
              </w:rPr>
              <w:t>m; identifies future efforts</w:t>
            </w:r>
            <w:r>
              <w:rPr>
                <w:rFonts w:cs="Calibri"/>
                <w:noProof/>
                <w:lang w:val="en"/>
              </w:rPr>
              <w:t>= 4</w:t>
            </w:r>
            <w:r w:rsidRPr="003A4D32">
              <w:rPr>
                <w:rFonts w:cs="Calibri"/>
                <w:b/>
                <w:bCs/>
                <w:noProof/>
                <w:lang w:val="en"/>
              </w:rPr>
              <w:t xml:space="preserve"> point</w:t>
            </w:r>
            <w:r>
              <w:rPr>
                <w:rFonts w:cs="Calibri"/>
                <w:b/>
                <w:bCs/>
                <w:noProof/>
                <w:lang w:val="en"/>
              </w:rPr>
              <w:t>s</w:t>
            </w:r>
          </w:p>
          <w:p w14:paraId="7EA9B0AC" w14:textId="7DA3CFBC" w:rsidR="00F75C19" w:rsidRPr="00C45A36" w:rsidRDefault="00F75C19" w:rsidP="00431F8A">
            <w:pPr>
              <w:spacing w:after="0" w:line="240" w:lineRule="auto"/>
              <w:rPr>
                <w:rFonts w:cs="Calibri"/>
                <w:noProof/>
                <w:lang w:bidi="ar-SA"/>
              </w:rPr>
            </w:pPr>
            <w:r w:rsidRPr="003A4D32">
              <w:rPr>
                <w:rFonts w:cs="Calibri"/>
                <w:noProof/>
                <w:lang w:bidi="ar-SA"/>
              </w:rPr>
              <mc:AlternateContent>
                <mc:Choice Requires="wps">
                  <w:drawing>
                    <wp:inline distT="0" distB="0" distL="0" distR="0" wp14:anchorId="2BF1B1C5" wp14:editId="723DAAFB">
                      <wp:extent cx="100330" cy="98425"/>
                      <wp:effectExtent l="13335" t="9525" r="10160" b="15875"/>
                      <wp:docPr id="19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48EEB30D" w14:textId="77777777" w:rsidR="00F75C19" w:rsidRDefault="00F75C19" w:rsidP="00F75C19">
                                  <w:pPr>
                                    <w:rPr>
                                      <w:szCs w:val="12"/>
                                    </w:rPr>
                                  </w:pPr>
                                </w:p>
                              </w:txbxContent>
                            </wps:txbx>
                            <wps:bodyPr rot="0" vert="horz" wrap="square" lIns="0" tIns="0" rIns="0" bIns="0" anchor="t" anchorCtr="0" upright="1">
                              <a:noAutofit/>
                            </wps:bodyPr>
                          </wps:wsp>
                        </a:graphicData>
                      </a:graphic>
                    </wp:inline>
                  </w:drawing>
                </mc:Choice>
                <mc:Fallback>
                  <w:pict>
                    <v:shape w14:anchorId="2BF1B1C5" id="_x0000_s1123"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COaVT4&#10;GAIAACIEAAAOAAAAAAAAAAAAAAAAAC4CAABkcnMvZTJvRG9jLnhtbFBLAQItABQABgAIAAAAIQDG&#10;2yME1gAAAAMBAAAPAAAAAAAAAAAAAAAAAHIEAABkcnMvZG93bnJldi54bWxQSwUGAAAAAAQABADz&#10;AAAAdQUAAAAA&#10;" fillcolor="#c6d9f1" strokecolor="#548dd4" strokeweight="1.5pt">
                      <v:textbox inset="0,0,0,0">
                        <w:txbxContent>
                          <w:p w14:paraId="48EEB30D" w14:textId="77777777" w:rsidR="00F75C19" w:rsidRDefault="00F75C19" w:rsidP="00F75C19">
                            <w:pPr>
                              <w:rPr>
                                <w:szCs w:val="12"/>
                              </w:rPr>
                            </w:pPr>
                          </w:p>
                        </w:txbxContent>
                      </v:textbox>
                      <w10:anchorlock/>
                    </v:shape>
                  </w:pict>
                </mc:Fallback>
              </mc:AlternateContent>
            </w:r>
            <w:r w:rsidRPr="003A4D32">
              <w:rPr>
                <w:rFonts w:cs="Calibri"/>
                <w:noProof/>
                <w:lang w:val="en"/>
              </w:rPr>
              <w:t xml:space="preserve"> </w:t>
            </w:r>
            <w:r>
              <w:rPr>
                <w:rFonts w:cs="Calibri"/>
                <w:noProof/>
                <w:lang w:val="en"/>
              </w:rPr>
              <w:t>LGBTQ+ -- Applicant describes anti-discrimination policy; willing to collaborate on CoC process = 2</w:t>
            </w:r>
            <w:r w:rsidRPr="003A4D32">
              <w:rPr>
                <w:rFonts w:cs="Calibri"/>
                <w:b/>
                <w:bCs/>
                <w:noProof/>
                <w:lang w:val="en"/>
              </w:rPr>
              <w:t xml:space="preserve"> point</w:t>
            </w:r>
            <w:r>
              <w:rPr>
                <w:rFonts w:cs="Calibri"/>
                <w:b/>
                <w:bCs/>
                <w:noProof/>
                <w:lang w:val="en"/>
              </w:rPr>
              <w:t>s</w:t>
            </w:r>
          </w:p>
        </w:tc>
      </w:tr>
    </w:tbl>
    <w:p w14:paraId="546FC9D0" w14:textId="77777777" w:rsidR="005862FC" w:rsidRPr="0003553C" w:rsidRDefault="005862FC" w:rsidP="005862FC">
      <w:pPr>
        <w:spacing w:after="0" w:line="240" w:lineRule="auto"/>
        <w:jc w:val="center"/>
        <w:rPr>
          <w:rFonts w:cs="Calibri"/>
          <w:b/>
          <w:sz w:val="24"/>
          <w:szCs w:val="24"/>
        </w:rPr>
      </w:pPr>
    </w:p>
    <w:p w14:paraId="5F9E2287" w14:textId="54997AFA" w:rsidR="005862FC" w:rsidRDefault="005862FC" w:rsidP="005862FC">
      <w:pPr>
        <w:spacing w:after="0" w:line="240" w:lineRule="auto"/>
        <w:jc w:val="center"/>
        <w:rPr>
          <w:rFonts w:eastAsia="MS Mincho" w:cs="Arial"/>
          <w:b/>
          <w:sz w:val="24"/>
          <w:szCs w:val="24"/>
        </w:rPr>
      </w:pPr>
      <w:r w:rsidRPr="0003553C">
        <w:rPr>
          <w:rFonts w:cs="Calibri"/>
          <w:b/>
          <w:sz w:val="24"/>
          <w:szCs w:val="24"/>
        </w:rPr>
        <w:br w:type="page"/>
      </w:r>
      <w:r w:rsidR="00704365">
        <w:rPr>
          <w:rFonts w:eastAsia="MS Mincho" w:cs="Arial"/>
          <w:b/>
          <w:sz w:val="24"/>
          <w:szCs w:val="24"/>
        </w:rPr>
        <w:lastRenderedPageBreak/>
        <w:t>2022</w:t>
      </w:r>
      <w:r w:rsidRPr="0003553C">
        <w:rPr>
          <w:rFonts w:eastAsia="MS Mincho" w:cs="Arial"/>
          <w:b/>
          <w:sz w:val="24"/>
          <w:szCs w:val="24"/>
        </w:rPr>
        <w:t xml:space="preserve"> </w:t>
      </w:r>
      <w:r>
        <w:rPr>
          <w:rFonts w:eastAsia="MS Mincho" w:cs="Arial"/>
          <w:b/>
          <w:sz w:val="24"/>
          <w:szCs w:val="24"/>
        </w:rPr>
        <w:t xml:space="preserve">New Project </w:t>
      </w:r>
      <w:r w:rsidR="001C576C">
        <w:rPr>
          <w:rFonts w:eastAsia="MS Mincho" w:cs="Arial"/>
          <w:b/>
          <w:sz w:val="24"/>
          <w:szCs w:val="24"/>
        </w:rPr>
        <w:t xml:space="preserve">Benchmark </w:t>
      </w:r>
      <w:r w:rsidRPr="0003553C">
        <w:rPr>
          <w:rFonts w:eastAsia="MS Mincho" w:cs="Arial"/>
          <w:b/>
          <w:sz w:val="24"/>
          <w:szCs w:val="24"/>
        </w:rPr>
        <w:t>Scoring</w:t>
      </w:r>
      <w:r w:rsidR="001C576C">
        <w:rPr>
          <w:rFonts w:eastAsia="MS Mincho" w:cs="Arial"/>
          <w:b/>
          <w:sz w:val="24"/>
          <w:szCs w:val="24"/>
        </w:rPr>
        <w:t xml:space="preserve"> Tool</w:t>
      </w:r>
      <w:r w:rsidRPr="0003553C">
        <w:rPr>
          <w:rFonts w:eastAsia="MS Mincho" w:cs="Arial"/>
          <w:b/>
          <w:sz w:val="24"/>
          <w:szCs w:val="24"/>
        </w:rPr>
        <w:t xml:space="preserve"> for Outcome Measures, by Sector</w:t>
      </w:r>
    </w:p>
    <w:p w14:paraId="39026BA8" w14:textId="51FC776B" w:rsidR="00206E9B" w:rsidRDefault="008C0E9E" w:rsidP="00F14B8B">
      <w:pPr>
        <w:spacing w:after="0" w:line="240" w:lineRule="auto"/>
        <w:jc w:val="center"/>
        <w:rPr>
          <w:rFonts w:eastAsia="MS Mincho" w:cs="Arial"/>
          <w:b/>
          <w:sz w:val="24"/>
          <w:szCs w:val="24"/>
        </w:rPr>
      </w:pPr>
      <w:r>
        <w:rPr>
          <w:rFonts w:eastAsia="MS Mincho" w:cs="Arial"/>
          <w:b/>
          <w:sz w:val="24"/>
          <w:szCs w:val="24"/>
        </w:rPr>
        <w:t>From Nashville’s</w:t>
      </w:r>
      <w:r w:rsidR="007D1231" w:rsidRPr="001F6A2D">
        <w:rPr>
          <w:rFonts w:eastAsia="MS Mincho" w:cs="Arial"/>
          <w:b/>
          <w:sz w:val="24"/>
          <w:szCs w:val="24"/>
        </w:rPr>
        <w:t xml:space="preserve"> CoC/ESG Standards of Care</w:t>
      </w:r>
      <w:r>
        <w:rPr>
          <w:rFonts w:eastAsia="MS Mincho" w:cs="Arial"/>
          <w:b/>
          <w:sz w:val="24"/>
          <w:szCs w:val="24"/>
        </w:rPr>
        <w:t xml:space="preserve"> -</w:t>
      </w:r>
    </w:p>
    <w:p w14:paraId="3945C8E7" w14:textId="381365B8" w:rsidR="005862FC" w:rsidRPr="00C5407A" w:rsidRDefault="00E018FD" w:rsidP="007D1231">
      <w:pPr>
        <w:rPr>
          <w:rFonts w:cs="Calibri"/>
          <w:b/>
          <w:sz w:val="24"/>
          <w:szCs w:val="24"/>
        </w:rPr>
      </w:pPr>
      <w:hyperlink r:id="rId44" w:history="1">
        <w:r w:rsidR="00B606CD" w:rsidRPr="0097729C">
          <w:rPr>
            <w:rStyle w:val="Hyperlink"/>
            <w:sz w:val="16"/>
            <w:szCs w:val="16"/>
          </w:rPr>
          <w:t>http://www.nashville-mdha.org/wp-content/uploads/</w:t>
        </w:r>
        <w:r w:rsidR="00704365">
          <w:rPr>
            <w:rStyle w:val="Hyperlink"/>
            <w:sz w:val="16"/>
            <w:szCs w:val="16"/>
          </w:rPr>
          <w:t>2022</w:t>
        </w:r>
        <w:r w:rsidR="00B606CD" w:rsidRPr="0097729C">
          <w:rPr>
            <w:rStyle w:val="Hyperlink"/>
            <w:sz w:val="16"/>
            <w:szCs w:val="16"/>
          </w:rPr>
          <w:t>/08/Continuum-of-Care-Coc-Emergency-Solutions-Grants-ESG-Standards-of-Care.pdf</w:t>
        </w:r>
      </w:hyperlink>
      <w:r w:rsidR="00B606CD">
        <w:rPr>
          <w:sz w:val="16"/>
          <w:szCs w:val="16"/>
        </w:rPr>
        <w:t xml:space="preserve"> </w:t>
      </w:r>
      <w:r w:rsidR="00B606CD" w:rsidRPr="00B606CD" w:rsidDel="00B606CD">
        <w:rPr>
          <w:sz w:val="16"/>
          <w:szCs w:val="16"/>
        </w:rPr>
        <w:t xml:space="preserve"> </w:t>
      </w:r>
      <w:r w:rsidR="005862FC" w:rsidRPr="00626A8E">
        <w:rPr>
          <w:rFonts w:cs="Calibri"/>
          <w:b/>
          <w:sz w:val="24"/>
          <w:szCs w:val="24"/>
        </w:rPr>
        <w:t>Permanent Supportive Housing</w:t>
      </w:r>
    </w:p>
    <w:tbl>
      <w:tblPr>
        <w:tblW w:w="1152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1912"/>
        <w:gridCol w:w="1260"/>
        <w:gridCol w:w="7996"/>
      </w:tblGrid>
      <w:tr w:rsidR="005862FC" w:rsidRPr="00626A8E" w14:paraId="24DE421B" w14:textId="77777777" w:rsidTr="006A13D6">
        <w:trPr>
          <w:trHeight w:val="249"/>
        </w:trPr>
        <w:tc>
          <w:tcPr>
            <w:tcW w:w="352" w:type="dxa"/>
          </w:tcPr>
          <w:p w14:paraId="4539229B" w14:textId="77777777" w:rsidR="005862FC" w:rsidRPr="00626A8E" w:rsidRDefault="005862FC" w:rsidP="006A13D6">
            <w:pPr>
              <w:spacing w:after="0" w:line="240" w:lineRule="auto"/>
              <w:rPr>
                <w:rFonts w:cs="Calibri"/>
                <w:b/>
              </w:rPr>
            </w:pPr>
          </w:p>
        </w:tc>
        <w:tc>
          <w:tcPr>
            <w:tcW w:w="1912" w:type="dxa"/>
          </w:tcPr>
          <w:p w14:paraId="3BF1623C" w14:textId="77777777" w:rsidR="005862FC" w:rsidRPr="00626A8E" w:rsidRDefault="005862FC" w:rsidP="006A13D6">
            <w:pPr>
              <w:spacing w:after="0" w:line="240" w:lineRule="auto"/>
              <w:rPr>
                <w:rFonts w:cs="Calibri"/>
                <w:b/>
              </w:rPr>
            </w:pPr>
            <w:r w:rsidRPr="00626A8E">
              <w:rPr>
                <w:rFonts w:cs="Calibri"/>
                <w:b/>
              </w:rPr>
              <w:t>Measure</w:t>
            </w:r>
          </w:p>
        </w:tc>
        <w:tc>
          <w:tcPr>
            <w:tcW w:w="1260" w:type="dxa"/>
          </w:tcPr>
          <w:p w14:paraId="36526E0A" w14:textId="77777777" w:rsidR="005862FC" w:rsidRPr="00626A8E" w:rsidRDefault="005862FC" w:rsidP="006A13D6">
            <w:pPr>
              <w:spacing w:after="0" w:line="240" w:lineRule="auto"/>
              <w:rPr>
                <w:rFonts w:cs="Calibri"/>
                <w:b/>
              </w:rPr>
            </w:pPr>
            <w:r w:rsidRPr="00626A8E">
              <w:rPr>
                <w:rFonts w:cs="Calibri"/>
                <w:b/>
              </w:rPr>
              <w:t>Benchmark</w:t>
            </w:r>
          </w:p>
        </w:tc>
        <w:tc>
          <w:tcPr>
            <w:tcW w:w="7996" w:type="dxa"/>
          </w:tcPr>
          <w:p w14:paraId="13545219" w14:textId="77777777" w:rsidR="005862FC" w:rsidRPr="00626A8E" w:rsidRDefault="005862FC" w:rsidP="006A13D6">
            <w:pPr>
              <w:spacing w:after="0" w:line="240" w:lineRule="auto"/>
              <w:rPr>
                <w:rFonts w:cs="Calibri"/>
                <w:b/>
              </w:rPr>
            </w:pPr>
            <w:r w:rsidRPr="00626A8E">
              <w:rPr>
                <w:rFonts w:cs="Calibri"/>
                <w:b/>
              </w:rPr>
              <w:t>Scoring</w:t>
            </w:r>
          </w:p>
        </w:tc>
      </w:tr>
      <w:tr w:rsidR="005862FC" w:rsidRPr="00626A8E" w14:paraId="52DF324E" w14:textId="77777777" w:rsidTr="006A13D6">
        <w:trPr>
          <w:trHeight w:val="982"/>
        </w:trPr>
        <w:tc>
          <w:tcPr>
            <w:tcW w:w="352" w:type="dxa"/>
          </w:tcPr>
          <w:p w14:paraId="7D9AC20C" w14:textId="77777777" w:rsidR="005862FC" w:rsidRPr="00626A8E" w:rsidRDefault="005862FC" w:rsidP="006A13D6">
            <w:pPr>
              <w:spacing w:after="0" w:line="240" w:lineRule="auto"/>
              <w:rPr>
                <w:rFonts w:cs="Calibri"/>
              </w:rPr>
            </w:pPr>
            <w:r w:rsidRPr="00626A8E">
              <w:rPr>
                <w:rFonts w:cs="Calibri"/>
              </w:rPr>
              <w:t>A</w:t>
            </w:r>
          </w:p>
        </w:tc>
        <w:tc>
          <w:tcPr>
            <w:tcW w:w="1912" w:type="dxa"/>
          </w:tcPr>
          <w:p w14:paraId="35134810" w14:textId="7A901E9F" w:rsidR="005862FC" w:rsidRPr="00626A8E" w:rsidRDefault="005862FC" w:rsidP="00DD00DF">
            <w:pPr>
              <w:spacing w:after="0" w:line="240" w:lineRule="auto"/>
              <w:rPr>
                <w:rFonts w:cs="Calibri"/>
              </w:rPr>
            </w:pPr>
            <w:r w:rsidRPr="00626A8E">
              <w:rPr>
                <w:rFonts w:cs="Calibri"/>
              </w:rPr>
              <w:t>Retains</w:t>
            </w:r>
            <w:r w:rsidR="00DD00DF">
              <w:rPr>
                <w:rFonts w:cs="Calibri"/>
              </w:rPr>
              <w:t xml:space="preserve"> housing</w:t>
            </w:r>
            <w:r w:rsidR="00080AA8" w:rsidRPr="00626A8E">
              <w:rPr>
                <w:rFonts w:cs="Calibri"/>
              </w:rPr>
              <w:t xml:space="preserve"> </w:t>
            </w:r>
            <w:r w:rsidRPr="00626A8E">
              <w:rPr>
                <w:rFonts w:cs="Calibri"/>
              </w:rPr>
              <w:t xml:space="preserve">and/or exits to other Permanent Housing </w:t>
            </w:r>
          </w:p>
        </w:tc>
        <w:tc>
          <w:tcPr>
            <w:tcW w:w="1260" w:type="dxa"/>
          </w:tcPr>
          <w:p w14:paraId="3FC05179" w14:textId="27D7BAD4" w:rsidR="005862FC" w:rsidRPr="00626A8E" w:rsidRDefault="00C5407A" w:rsidP="006A13D6">
            <w:pPr>
              <w:spacing w:after="0" w:line="240" w:lineRule="auto"/>
              <w:rPr>
                <w:rFonts w:cs="Calibri"/>
              </w:rPr>
            </w:pPr>
            <w:r>
              <w:rPr>
                <w:rFonts w:cs="Calibri"/>
              </w:rPr>
              <w:t>80</w:t>
            </w:r>
            <w:r w:rsidR="005862FC" w:rsidRPr="00626A8E">
              <w:rPr>
                <w:rFonts w:cs="Calibri"/>
              </w:rPr>
              <w:t>%</w:t>
            </w:r>
          </w:p>
        </w:tc>
        <w:tc>
          <w:tcPr>
            <w:tcW w:w="7996" w:type="dxa"/>
          </w:tcPr>
          <w:p w14:paraId="5002699F" w14:textId="40356913"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4B2A3E49" wp14:editId="2EA4650A">
                      <wp:extent cx="100330" cy="98425"/>
                      <wp:effectExtent l="9525" t="15875" r="13970" b="9525"/>
                      <wp:docPr id="23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5758D796"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4B2A3E49" id="Text Box 49" o:spid="_x0000_s1124"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KvFwIAACM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8RknFJEXXdQnUhZhKFzadIoaAB/cNZR15bcfz8IVJyZD5bciS1+CfAS7C6B&#10;sJKeljxwNoTrMIzCwaHeN4Q8+G/hnhysdZL3mcWZMHViUv08NbHVf92nW8+zvfoJ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MTiYq8X&#10;AgAAIwQAAA4AAAAAAAAAAAAAAAAALgIAAGRycy9lMm9Eb2MueG1sUEsBAi0AFAAGAAgAAAAhAMbb&#10;IwTWAAAAAwEAAA8AAAAAAAAAAAAAAAAAcQQAAGRycy9kb3ducmV2LnhtbFBLBQYAAAAABAAEAPMA&#10;AAB0BQAAAAA=&#10;" fillcolor="#c6d9f1" strokecolor="#548dd4" strokeweight="1.5pt">
                      <v:textbox inset="0,0,0,0">
                        <w:txbxContent>
                          <w:p w14:paraId="5758D796"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Meets or exceeds local benchmark in </w:t>
            </w:r>
            <w:r>
              <w:rPr>
                <w:rFonts w:cs="Calibri"/>
              </w:rPr>
              <w:t>comparable</w:t>
            </w:r>
            <w:r w:rsidRPr="00626A8E">
              <w:rPr>
                <w:rFonts w:cs="Calibri"/>
              </w:rPr>
              <w:t xml:space="preserve"> project = </w:t>
            </w:r>
            <w:r w:rsidR="00DD1C2D">
              <w:rPr>
                <w:rFonts w:cs="Calibri"/>
                <w:b/>
                <w:bCs/>
              </w:rPr>
              <w:t>14</w:t>
            </w:r>
            <w:r w:rsidRPr="0018423A">
              <w:rPr>
                <w:rFonts w:cs="Calibri"/>
                <w:b/>
                <w:bCs/>
              </w:rPr>
              <w:t xml:space="preserve"> </w:t>
            </w:r>
            <w:r w:rsidRPr="00626A8E">
              <w:rPr>
                <w:rFonts w:cs="Calibri"/>
                <w:b/>
              </w:rPr>
              <w:t>Points</w:t>
            </w:r>
          </w:p>
          <w:p w14:paraId="079ACA5D" w14:textId="73980760"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73C50766" wp14:editId="68B9BAEE">
                      <wp:extent cx="100330" cy="98425"/>
                      <wp:effectExtent l="9525" t="13335" r="13970" b="12065"/>
                      <wp:docPr id="2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4A449D27"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73C50766" id="Text Box 48" o:spid="_x0000_s1125"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j6FwIAACM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8RknESIuu6gOpGyCEPn0qRR0AD+4Kyjri25/34QqDgzHyy5E1v8EuAl2F0C&#10;YSU9LXngbAjXYRiFg0O9bwh58N/CPTlY6yTvM4szYerEpPp5amKr/7pPt55ne/UT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HcQyPoX&#10;AgAAIwQAAA4AAAAAAAAAAAAAAAAALgIAAGRycy9lMm9Eb2MueG1sUEsBAi0AFAAGAAgAAAAhAMbb&#10;IwTWAAAAAwEAAA8AAAAAAAAAAAAAAAAAcQQAAGRycy9kb3ducmV2LnhtbFBLBQYAAAAABAAEAPMA&#10;AAB0BQAAAAA=&#10;" fillcolor="#c6d9f1" strokecolor="#548dd4" strokeweight="1.5pt">
                      <v:textbox inset="0,0,0,0">
                        <w:txbxContent>
                          <w:p w14:paraId="4A449D27"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5 percentage points = </w:t>
            </w:r>
            <w:r w:rsidR="00DD1C2D">
              <w:rPr>
                <w:rFonts w:cs="Calibri"/>
                <w:b/>
                <w:bCs/>
              </w:rPr>
              <w:t>10</w:t>
            </w:r>
            <w:r w:rsidRPr="0018423A">
              <w:rPr>
                <w:rFonts w:cs="Calibri"/>
                <w:b/>
                <w:bCs/>
              </w:rPr>
              <w:t xml:space="preserve"> </w:t>
            </w:r>
            <w:r w:rsidRPr="00626A8E">
              <w:rPr>
                <w:rFonts w:cs="Calibri"/>
                <w:b/>
              </w:rPr>
              <w:t>Points</w:t>
            </w:r>
          </w:p>
          <w:p w14:paraId="5851FDD8" w14:textId="39B3CFAD"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38452570" wp14:editId="4FB9FF85">
                      <wp:extent cx="100330" cy="98425"/>
                      <wp:effectExtent l="9525" t="12700" r="13970" b="12700"/>
                      <wp:docPr id="20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53FA7727"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8452570" id="_x0000_s1126"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CiBzcE&#10;GAIAACMEAAAOAAAAAAAAAAAAAAAAAC4CAABkcnMvZTJvRG9jLnhtbFBLAQItABQABgAIAAAAIQDG&#10;2yME1gAAAAMBAAAPAAAAAAAAAAAAAAAAAHIEAABkcnMvZG93bnJldi54bWxQSwUGAAAAAAQABADz&#10;AAAAdQUAAAAA&#10;" fillcolor="#c6d9f1" strokecolor="#548dd4" strokeweight="1.5pt">
                      <v:textbox inset="0,0,0,0">
                        <w:txbxContent>
                          <w:p w14:paraId="53FA7727"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10 percentage points = </w:t>
            </w:r>
            <w:r w:rsidR="00DD1C2D">
              <w:rPr>
                <w:rFonts w:cs="Calibri"/>
                <w:b/>
                <w:bCs/>
              </w:rPr>
              <w:t>6</w:t>
            </w:r>
            <w:r w:rsidRPr="00626A8E">
              <w:rPr>
                <w:rFonts w:cs="Calibri"/>
                <w:b/>
              </w:rPr>
              <w:t xml:space="preserve"> Points</w:t>
            </w:r>
          </w:p>
          <w:p w14:paraId="5C8419D0" w14:textId="77777777" w:rsidR="005862FC" w:rsidRPr="00626A8E" w:rsidRDefault="005862FC" w:rsidP="006A13D6">
            <w:pPr>
              <w:spacing w:after="0" w:line="240" w:lineRule="auto"/>
              <w:rPr>
                <w:rFonts w:cs="Calibri"/>
                <w:b/>
              </w:rPr>
            </w:pPr>
            <w:r w:rsidRPr="00626A8E">
              <w:rPr>
                <w:rFonts w:cs="Calibri"/>
                <w:noProof/>
                <w:lang w:bidi="ar-SA"/>
              </w:rPr>
              <mc:AlternateContent>
                <mc:Choice Requires="wps">
                  <w:drawing>
                    <wp:inline distT="0" distB="0" distL="0" distR="0" wp14:anchorId="2D8C763F" wp14:editId="00A11C11">
                      <wp:extent cx="100330" cy="98425"/>
                      <wp:effectExtent l="9525" t="10795" r="13970" b="14605"/>
                      <wp:docPr id="2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5CB75583"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2D8C763F" id="_x0000_s1127"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" fillcolor="#c6d9f1" strokecolor="#548dd4" strokeweight="1.5pt">
                      <v:textbox inset="0,0,0,0">
                        <w:txbxContent>
                          <w:p w14:paraId="5CB75583"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&gt; 10 percentage points below the local benchmark = </w:t>
            </w:r>
            <w:r w:rsidRPr="00626A8E">
              <w:rPr>
                <w:rFonts w:cs="Calibri"/>
                <w:b/>
              </w:rPr>
              <w:t>0 Points</w:t>
            </w:r>
          </w:p>
        </w:tc>
      </w:tr>
      <w:tr w:rsidR="005862FC" w:rsidRPr="00626A8E" w14:paraId="4211AB01" w14:textId="77777777" w:rsidTr="000023BA">
        <w:trPr>
          <w:trHeight w:val="1115"/>
        </w:trPr>
        <w:tc>
          <w:tcPr>
            <w:tcW w:w="352" w:type="dxa"/>
          </w:tcPr>
          <w:p w14:paraId="5799A9D5" w14:textId="77777777" w:rsidR="005862FC" w:rsidRPr="00626A8E" w:rsidRDefault="005862FC" w:rsidP="006A13D6">
            <w:pPr>
              <w:spacing w:after="0" w:line="240" w:lineRule="auto"/>
              <w:rPr>
                <w:rFonts w:cs="Calibri"/>
              </w:rPr>
            </w:pPr>
            <w:r w:rsidRPr="00626A8E">
              <w:rPr>
                <w:rFonts w:cs="Calibri"/>
              </w:rPr>
              <w:t>B</w:t>
            </w:r>
          </w:p>
        </w:tc>
        <w:tc>
          <w:tcPr>
            <w:tcW w:w="1912" w:type="dxa"/>
          </w:tcPr>
          <w:p w14:paraId="3D1545DE" w14:textId="3C9AD73B" w:rsidR="005862FC" w:rsidRPr="00626A8E" w:rsidRDefault="005862FC" w:rsidP="002C3B1E">
            <w:pPr>
              <w:spacing w:after="0" w:line="240" w:lineRule="auto"/>
              <w:rPr>
                <w:rFonts w:cs="Calibri"/>
              </w:rPr>
            </w:pPr>
            <w:r w:rsidRPr="00626A8E">
              <w:rPr>
                <w:rFonts w:cs="Calibri"/>
              </w:rPr>
              <w:t xml:space="preserve">Adults who increase income  </w:t>
            </w:r>
          </w:p>
        </w:tc>
        <w:tc>
          <w:tcPr>
            <w:tcW w:w="1260" w:type="dxa"/>
          </w:tcPr>
          <w:p w14:paraId="7426284B" w14:textId="6C2E175E" w:rsidR="005862FC" w:rsidRPr="00626A8E" w:rsidRDefault="00C5407A" w:rsidP="006A13D6">
            <w:pPr>
              <w:spacing w:after="0" w:line="240" w:lineRule="auto"/>
              <w:rPr>
                <w:rFonts w:cs="Calibri"/>
              </w:rPr>
            </w:pPr>
            <w:r>
              <w:rPr>
                <w:rFonts w:cs="Calibri"/>
              </w:rPr>
              <w:t>7</w:t>
            </w:r>
            <w:r w:rsidR="005862FC" w:rsidRPr="00626A8E">
              <w:rPr>
                <w:rFonts w:cs="Calibri"/>
              </w:rPr>
              <w:t>0% of leavers and stayers</w:t>
            </w:r>
          </w:p>
        </w:tc>
        <w:tc>
          <w:tcPr>
            <w:tcW w:w="7996" w:type="dxa"/>
          </w:tcPr>
          <w:p w14:paraId="76E4AC7F" w14:textId="77777777"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3FBE6F19" wp14:editId="07B8F165">
                      <wp:extent cx="100330" cy="98425"/>
                      <wp:effectExtent l="9525" t="12700" r="13970" b="12700"/>
                      <wp:docPr id="20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5DB881C3"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FBE6F19" id="Text Box 45" o:spid="_x0000_s1128"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ziGA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2IynsfoqOsOqhMpizBMLm0aGQ3gD846mtqS++8HgYoz88FSd+KIXwy8GLuL&#10;Iayk0JIHzgZzHYZVODjU+4aQh/5buKcO1jrJ+8ziTJgmMal+3po46r/e06vn3V79B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ASsXzi&#10;GAIAACMEAAAOAAAAAAAAAAAAAAAAAC4CAABkcnMvZTJvRG9jLnhtbFBLAQItABQABgAIAAAAIQDG&#10;2yME1gAAAAMBAAAPAAAAAAAAAAAAAAAAAHIEAABkcnMvZG93bnJldi54bWxQSwUGAAAAAAQABADz&#10;AAAAdQUAAAAA&#10;" fillcolor="#c6d9f1" strokecolor="#548dd4" strokeweight="1.5pt">
                      <v:textbox inset="0,0,0,0">
                        <w:txbxContent>
                          <w:p w14:paraId="5DB881C3"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Meets or exceeds local benchmark in </w:t>
            </w:r>
            <w:r>
              <w:rPr>
                <w:rFonts w:cs="Calibri"/>
              </w:rPr>
              <w:t>comparable</w:t>
            </w:r>
            <w:r w:rsidRPr="00626A8E">
              <w:rPr>
                <w:rFonts w:cs="Calibri"/>
              </w:rPr>
              <w:t xml:space="preserve"> project = </w:t>
            </w:r>
            <w:r>
              <w:rPr>
                <w:rFonts w:cs="Calibri"/>
                <w:b/>
              </w:rPr>
              <w:t>6</w:t>
            </w:r>
            <w:r w:rsidRPr="00626A8E">
              <w:rPr>
                <w:rFonts w:cs="Calibri"/>
                <w:b/>
              </w:rPr>
              <w:t xml:space="preserve"> Points</w:t>
            </w:r>
          </w:p>
          <w:p w14:paraId="3DBA69AA" w14:textId="04BC1FCA"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5D11706E" wp14:editId="01130368">
                      <wp:extent cx="100330" cy="98425"/>
                      <wp:effectExtent l="9525" t="10160" r="13970" b="15240"/>
                      <wp:docPr id="2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478E5FBB"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5D11706E" id="Text Box 44" o:spid="_x0000_s1129"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a3GA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2IyXsToqOsOqhMpizBMLm0aGQ3gD846mtqS++8HgYoz88FSd+KIXwy8GLuL&#10;Iayk0JIHzgZzHYZVODjU+4aQh/5buKcO1jrJ+8ziTJgmMal+3po46r/e06vn3V79B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ChQ9a3&#10;GAIAACMEAAAOAAAAAAAAAAAAAAAAAC4CAABkcnMvZTJvRG9jLnhtbFBLAQItABQABgAIAAAAIQDG&#10;2yME1gAAAAMBAAAPAAAAAAAAAAAAAAAAAHIEAABkcnMvZG93bnJldi54bWxQSwUGAAAAAAQABADz&#10;AAAAdQUAAAAA&#10;" fillcolor="#c6d9f1" strokecolor="#548dd4" strokeweight="1.5pt">
                      <v:textbox inset="0,0,0,0">
                        <w:txbxContent>
                          <w:p w14:paraId="478E5FBB"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5 percentage points = </w:t>
            </w:r>
            <w:r>
              <w:rPr>
                <w:rFonts w:cs="Calibri"/>
                <w:b/>
              </w:rPr>
              <w:t>4</w:t>
            </w:r>
            <w:r w:rsidRPr="00626A8E">
              <w:rPr>
                <w:rFonts w:cs="Calibri"/>
                <w:b/>
              </w:rPr>
              <w:t xml:space="preserve"> Points</w:t>
            </w:r>
          </w:p>
          <w:p w14:paraId="33747D65" w14:textId="401C2C80" w:rsidR="005862FC" w:rsidRPr="00626A8E" w:rsidRDefault="005862FC" w:rsidP="006A13D6">
            <w:pPr>
              <w:spacing w:after="0" w:line="240" w:lineRule="auto"/>
              <w:rPr>
                <w:rFonts w:cs="Calibri"/>
                <w:i/>
              </w:rPr>
            </w:pPr>
            <w:r w:rsidRPr="00626A8E">
              <w:rPr>
                <w:rFonts w:cs="Calibri"/>
                <w:noProof/>
                <w:lang w:bidi="ar-SA"/>
              </w:rPr>
              <mc:AlternateContent>
                <mc:Choice Requires="wps">
                  <w:drawing>
                    <wp:inline distT="0" distB="0" distL="0" distR="0" wp14:anchorId="51765F48" wp14:editId="45323755">
                      <wp:extent cx="100330" cy="98425"/>
                      <wp:effectExtent l="9525" t="9525" r="13970" b="15875"/>
                      <wp:docPr id="23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352EA16E"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51765F48" id="Text Box 43" o:spid="_x0000_s1130"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UFw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2IySdFR1x1UJ1IWYZhc2jQyGsAfnHU0tSX33w8CFWfmg6XuxBG/GHgxdhdD&#10;WEmhJQ+cDeY6DKtwcKj3DSEP/bdwTx2sdZL3mcWZME1iUv28NXHUf72nV8+7vfoJ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AX3/9QX&#10;AgAAIwQAAA4AAAAAAAAAAAAAAAAALgIAAGRycy9lMm9Eb2MueG1sUEsBAi0AFAAGAAgAAAAhAMbb&#10;IwTWAAAAAwEAAA8AAAAAAAAAAAAAAAAAcQQAAGRycy9kb3ducmV2LnhtbFBLBQYAAAAABAAEAPMA&#10;AAB0BQAAAAA=&#10;" fillcolor="#c6d9f1" strokecolor="#548dd4" strokeweight="1.5pt">
                      <v:textbox inset="0,0,0,0">
                        <w:txbxContent>
                          <w:p w14:paraId="352EA16E"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10 percentage points </w:t>
            </w:r>
            <w:r w:rsidRPr="00626A8E">
              <w:rPr>
                <w:rFonts w:cs="Calibri"/>
                <w:i/>
              </w:rPr>
              <w:t xml:space="preserve">= </w:t>
            </w:r>
            <w:r>
              <w:rPr>
                <w:rFonts w:cs="Calibri"/>
                <w:b/>
              </w:rPr>
              <w:t>2</w:t>
            </w:r>
            <w:r w:rsidRPr="00626A8E">
              <w:rPr>
                <w:rFonts w:cs="Calibri"/>
                <w:b/>
              </w:rPr>
              <w:t xml:space="preserve"> Points</w:t>
            </w:r>
          </w:p>
          <w:p w14:paraId="16FB4EFB" w14:textId="13E3F31C" w:rsidR="005862FC" w:rsidRPr="00626A8E" w:rsidRDefault="005862FC" w:rsidP="001A3417">
            <w:pPr>
              <w:spacing w:after="0" w:line="240" w:lineRule="auto"/>
              <w:rPr>
                <w:rFonts w:cs="Calibri"/>
                <w:b/>
              </w:rPr>
            </w:pPr>
            <w:r w:rsidRPr="00626A8E">
              <w:rPr>
                <w:rFonts w:cs="Calibri"/>
                <w:noProof/>
                <w:lang w:bidi="ar-SA"/>
              </w:rPr>
              <mc:AlternateContent>
                <mc:Choice Requires="wps">
                  <w:drawing>
                    <wp:inline distT="0" distB="0" distL="0" distR="0" wp14:anchorId="32818595" wp14:editId="2DEE6678">
                      <wp:extent cx="100330" cy="98425"/>
                      <wp:effectExtent l="9525" t="17780" r="13970" b="17145"/>
                      <wp:docPr id="19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1DCB0A0F"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2818595" id="Text Box 42" o:spid="_x0000_s1131"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WBFwIAACM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8RkkmhGXXdQnUhZhKFzadIoaAB/cNZR15bcfz8IVJyZD5bciS1+CfAS7C6B&#10;sJKeljxwNoTrMIzCwaHeN4Q8+G/hnhysdZL3mcWZMHViUv08NbHVf92nW8+zvfoJ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LYFVYEX&#10;AgAAIwQAAA4AAAAAAAAAAAAAAAAALgIAAGRycy9lMm9Eb2MueG1sUEsBAi0AFAAGAAgAAAAhAMbb&#10;IwTWAAAAAwEAAA8AAAAAAAAAAAAAAAAAcQQAAGRycy9kb3ducmV2LnhtbFBLBQYAAAAABAAEAPMA&#10;AAB0BQAAAAA=&#10;" fillcolor="#c6d9f1" strokecolor="#548dd4" strokeweight="1.5pt">
                      <v:textbox inset="0,0,0,0">
                        <w:txbxContent>
                          <w:p w14:paraId="1DCB0A0F"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&gt; 10 percentage points below the local benchmark =</w:t>
            </w:r>
            <w:r w:rsidRPr="00DD00DF">
              <w:rPr>
                <w:rFonts w:cs="Calibri"/>
                <w:b/>
              </w:rPr>
              <w:t xml:space="preserve">0 </w:t>
            </w:r>
            <w:r w:rsidRPr="00626A8E">
              <w:rPr>
                <w:rFonts w:cs="Calibri"/>
                <w:b/>
              </w:rPr>
              <w:t>Points</w:t>
            </w:r>
          </w:p>
        </w:tc>
      </w:tr>
    </w:tbl>
    <w:p w14:paraId="7B3F3BF5" w14:textId="610D1F02" w:rsidR="005862FC" w:rsidRPr="004869F5" w:rsidRDefault="005862FC" w:rsidP="007D1231">
      <w:pPr>
        <w:spacing w:after="0" w:line="240" w:lineRule="auto"/>
        <w:rPr>
          <w:rFonts w:cs="Calibri"/>
          <w:b/>
          <w:sz w:val="24"/>
          <w:szCs w:val="24"/>
        </w:rPr>
      </w:pPr>
      <w:r w:rsidRPr="004869F5">
        <w:rPr>
          <w:rFonts w:cs="Calibri"/>
          <w:b/>
          <w:sz w:val="24"/>
          <w:szCs w:val="24"/>
        </w:rPr>
        <w:t xml:space="preserve">Rapid Rehousing </w:t>
      </w:r>
    </w:p>
    <w:p w14:paraId="43EC2E99" w14:textId="77777777" w:rsidR="005862FC" w:rsidRPr="00626A8E" w:rsidRDefault="005862FC" w:rsidP="005862FC">
      <w:pPr>
        <w:spacing w:after="0" w:line="240" w:lineRule="auto"/>
        <w:rPr>
          <w:rFonts w:cs="Calibri"/>
          <w:b/>
          <w:sz w:val="24"/>
          <w:szCs w:val="24"/>
        </w:rPr>
      </w:pPr>
    </w:p>
    <w:tbl>
      <w:tblPr>
        <w:tblW w:w="11390"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710"/>
        <w:gridCol w:w="1260"/>
        <w:gridCol w:w="7993"/>
      </w:tblGrid>
      <w:tr w:rsidR="005862FC" w:rsidRPr="00626A8E" w14:paraId="4B6E5CF6" w14:textId="77777777" w:rsidTr="007D1231">
        <w:trPr>
          <w:trHeight w:val="261"/>
        </w:trPr>
        <w:tc>
          <w:tcPr>
            <w:tcW w:w="427" w:type="dxa"/>
          </w:tcPr>
          <w:p w14:paraId="56C48284" w14:textId="77777777" w:rsidR="005862FC" w:rsidRPr="00626A8E" w:rsidRDefault="005862FC" w:rsidP="006A13D6">
            <w:pPr>
              <w:spacing w:after="0" w:line="240" w:lineRule="auto"/>
              <w:rPr>
                <w:rFonts w:cs="Calibri"/>
                <w:b/>
              </w:rPr>
            </w:pPr>
          </w:p>
        </w:tc>
        <w:tc>
          <w:tcPr>
            <w:tcW w:w="1710" w:type="dxa"/>
          </w:tcPr>
          <w:p w14:paraId="4BCFE11D" w14:textId="77777777" w:rsidR="005862FC" w:rsidRPr="00626A8E" w:rsidRDefault="005862FC" w:rsidP="006A13D6">
            <w:pPr>
              <w:spacing w:after="0" w:line="240" w:lineRule="auto"/>
              <w:rPr>
                <w:rFonts w:cs="Calibri"/>
                <w:b/>
              </w:rPr>
            </w:pPr>
            <w:r w:rsidRPr="00626A8E">
              <w:rPr>
                <w:rFonts w:cs="Calibri"/>
                <w:b/>
              </w:rPr>
              <w:t>Measure</w:t>
            </w:r>
          </w:p>
        </w:tc>
        <w:tc>
          <w:tcPr>
            <w:tcW w:w="1260" w:type="dxa"/>
          </w:tcPr>
          <w:p w14:paraId="00FBE33D" w14:textId="77777777" w:rsidR="005862FC" w:rsidRPr="00626A8E" w:rsidRDefault="005862FC" w:rsidP="006A13D6">
            <w:pPr>
              <w:spacing w:after="0" w:line="240" w:lineRule="auto"/>
              <w:rPr>
                <w:rFonts w:cs="Calibri"/>
                <w:b/>
              </w:rPr>
            </w:pPr>
            <w:r w:rsidRPr="00626A8E">
              <w:rPr>
                <w:rFonts w:cs="Calibri"/>
                <w:b/>
              </w:rPr>
              <w:t>Benchmark</w:t>
            </w:r>
          </w:p>
        </w:tc>
        <w:tc>
          <w:tcPr>
            <w:tcW w:w="7993" w:type="dxa"/>
          </w:tcPr>
          <w:p w14:paraId="5A495C7F" w14:textId="77777777" w:rsidR="005862FC" w:rsidRPr="00626A8E" w:rsidRDefault="005862FC" w:rsidP="006A13D6">
            <w:pPr>
              <w:spacing w:after="0" w:line="240" w:lineRule="auto"/>
              <w:rPr>
                <w:rFonts w:cs="Calibri"/>
                <w:b/>
              </w:rPr>
            </w:pPr>
            <w:r w:rsidRPr="00626A8E">
              <w:rPr>
                <w:rFonts w:cs="Calibri"/>
                <w:b/>
              </w:rPr>
              <w:t>Scoring</w:t>
            </w:r>
          </w:p>
        </w:tc>
      </w:tr>
      <w:tr w:rsidR="005862FC" w:rsidRPr="00626A8E" w14:paraId="37109F74" w14:textId="77777777" w:rsidTr="007D1231">
        <w:trPr>
          <w:trHeight w:val="1088"/>
        </w:trPr>
        <w:tc>
          <w:tcPr>
            <w:tcW w:w="427" w:type="dxa"/>
          </w:tcPr>
          <w:p w14:paraId="63F13317" w14:textId="77777777" w:rsidR="005862FC" w:rsidRPr="00626A8E" w:rsidRDefault="005862FC" w:rsidP="006A13D6">
            <w:pPr>
              <w:spacing w:after="0" w:line="240" w:lineRule="auto"/>
              <w:rPr>
                <w:rFonts w:cs="Calibri"/>
              </w:rPr>
            </w:pPr>
            <w:r w:rsidRPr="00626A8E">
              <w:rPr>
                <w:rFonts w:cs="Calibri"/>
              </w:rPr>
              <w:t>A</w:t>
            </w:r>
          </w:p>
        </w:tc>
        <w:tc>
          <w:tcPr>
            <w:tcW w:w="1710" w:type="dxa"/>
          </w:tcPr>
          <w:p w14:paraId="3741DE82" w14:textId="77777777" w:rsidR="005862FC" w:rsidRPr="00626A8E" w:rsidRDefault="005862FC" w:rsidP="006A13D6">
            <w:pPr>
              <w:spacing w:after="0" w:line="240" w:lineRule="auto"/>
              <w:rPr>
                <w:rFonts w:cs="Calibri"/>
              </w:rPr>
            </w:pPr>
            <w:r w:rsidRPr="00626A8E">
              <w:rPr>
                <w:rFonts w:cs="Calibri"/>
              </w:rPr>
              <w:t>Obtains Permanent Housing</w:t>
            </w:r>
          </w:p>
        </w:tc>
        <w:tc>
          <w:tcPr>
            <w:tcW w:w="1260" w:type="dxa"/>
          </w:tcPr>
          <w:p w14:paraId="7502034E" w14:textId="114D8B94" w:rsidR="005862FC" w:rsidRPr="00626A8E" w:rsidRDefault="00C5407A" w:rsidP="006A13D6">
            <w:pPr>
              <w:spacing w:after="0" w:line="240" w:lineRule="auto"/>
              <w:rPr>
                <w:rFonts w:cs="Calibri"/>
              </w:rPr>
            </w:pPr>
            <w:r>
              <w:rPr>
                <w:rFonts w:cs="Calibri"/>
              </w:rPr>
              <w:t>9</w:t>
            </w:r>
            <w:r w:rsidR="005862FC" w:rsidRPr="00626A8E">
              <w:rPr>
                <w:rFonts w:cs="Calibri"/>
              </w:rPr>
              <w:t>0%</w:t>
            </w:r>
          </w:p>
        </w:tc>
        <w:tc>
          <w:tcPr>
            <w:tcW w:w="7993" w:type="dxa"/>
          </w:tcPr>
          <w:p w14:paraId="6945BE9F" w14:textId="07860FC9"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38B17845" wp14:editId="0B5FD366">
                      <wp:extent cx="100330" cy="98425"/>
                      <wp:effectExtent l="13970" t="11430" r="9525" b="13970"/>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315242B9"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8B17845" id="_x0000_s1132"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p/GA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2IymcToqOsOqhMpizBMLm0aGQ3gD846mtqS++8HgYoz88FSd+KIXwy8GLuL&#10;Iayk0JIHzgZzHYZVODjU+4aQh/5buKcO1jrJ+8ziTJgmMal+3po46r/e06vn3V79B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BjEqp/&#10;GAIAACMEAAAOAAAAAAAAAAAAAAAAAC4CAABkcnMvZTJvRG9jLnhtbFBLAQItABQABgAIAAAAIQDG&#10;2yME1gAAAAMBAAAPAAAAAAAAAAAAAAAAAHIEAABkcnMvZG93bnJldi54bWxQSwUGAAAAAAQABADz&#10;AAAAdQUAAAAA&#10;" fillcolor="#c6d9f1" strokecolor="#548dd4" strokeweight="1.5pt">
                      <v:textbox inset="0,0,0,0">
                        <w:txbxContent>
                          <w:p w14:paraId="315242B9"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Meets or exceeds local benchmark in </w:t>
            </w:r>
            <w:r>
              <w:rPr>
                <w:rFonts w:cs="Calibri"/>
              </w:rPr>
              <w:t>comparable</w:t>
            </w:r>
            <w:r w:rsidRPr="00626A8E">
              <w:rPr>
                <w:rFonts w:cs="Calibri"/>
              </w:rPr>
              <w:t xml:space="preserve"> project = </w:t>
            </w:r>
            <w:r w:rsidR="00DC0016">
              <w:rPr>
                <w:rFonts w:cs="Calibri"/>
                <w:b/>
              </w:rPr>
              <w:t>8</w:t>
            </w:r>
            <w:r w:rsidRPr="00626A8E">
              <w:rPr>
                <w:rFonts w:cs="Calibri"/>
                <w:b/>
              </w:rPr>
              <w:t xml:space="preserve"> Points</w:t>
            </w:r>
          </w:p>
          <w:p w14:paraId="33AEBA32" w14:textId="0E2A3AAB"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763DABD8" wp14:editId="36F67BB9">
                      <wp:extent cx="100330" cy="98425"/>
                      <wp:effectExtent l="13970" t="18415" r="9525" b="16510"/>
                      <wp:docPr id="5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2CA0E891"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763DABD8" id="Text Box 40" o:spid="_x0000_s1133"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DQ4AAq&#10;GAIAACMEAAAOAAAAAAAAAAAAAAAAAC4CAABkcnMvZTJvRG9jLnhtbFBLAQItABQABgAIAAAAIQDG&#10;2yME1gAAAAMBAAAPAAAAAAAAAAAAAAAAAHIEAABkcnMvZG93bnJldi54bWxQSwUGAAAAAAQABADz&#10;AAAAdQUAAAAA&#10;" fillcolor="#c6d9f1" strokecolor="#548dd4" strokeweight="1.5pt">
                      <v:textbox inset="0,0,0,0">
                        <w:txbxContent>
                          <w:p w14:paraId="2CA0E891"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5 percentage points =</w:t>
            </w:r>
            <w:r>
              <w:rPr>
                <w:rFonts w:cs="Calibri"/>
                <w:b/>
              </w:rPr>
              <w:t xml:space="preserve"> 5</w:t>
            </w:r>
            <w:r w:rsidRPr="00626A8E">
              <w:rPr>
                <w:rFonts w:cs="Calibri"/>
                <w:b/>
              </w:rPr>
              <w:t xml:space="preserve"> Points</w:t>
            </w:r>
          </w:p>
          <w:p w14:paraId="5129E13C" w14:textId="05195BDC"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28F54498" wp14:editId="645553A2">
                      <wp:extent cx="100330" cy="98425"/>
                      <wp:effectExtent l="13970" t="16510" r="9525" b="18415"/>
                      <wp:docPr id="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1475F2E"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28F54498" id="Text Box 39" o:spid="_x0000_s1134"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VZFwIAACM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8RkklJEXXdQnUhZhKFzadIoaAB/cNZR15bcfz8IVJyZD5bciS1+CfAS7C6B&#10;sJKeljxwNoTrMIzCwaHeN4Q8+G/hnhysdZL3mcWZMHViUv08NbHVf92nW8+zvfoJ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Ig7JVkX&#10;AgAAIwQAAA4AAAAAAAAAAAAAAAAALgIAAGRycy9lMm9Eb2MueG1sUEsBAi0AFAAGAAgAAAAhAMbb&#10;IwTWAAAAAwEAAA8AAAAAAAAAAAAAAAAAcQQAAGRycy9kb3ducmV2LnhtbFBLBQYAAAAABAAEAPMA&#10;AAB0BQAAAAA=&#10;" fillcolor="#c6d9f1" strokecolor="#548dd4" strokeweight="1.5pt">
                      <v:textbox inset="0,0,0,0">
                        <w:txbxContent>
                          <w:p w14:paraId="01475F2E"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10 percentage points = </w:t>
            </w:r>
            <w:r>
              <w:rPr>
                <w:rFonts w:cs="Calibri"/>
                <w:b/>
              </w:rPr>
              <w:t>3</w:t>
            </w:r>
            <w:r w:rsidRPr="00626A8E">
              <w:rPr>
                <w:rFonts w:cs="Calibri"/>
                <w:b/>
              </w:rPr>
              <w:t xml:space="preserve"> Points</w:t>
            </w:r>
          </w:p>
          <w:p w14:paraId="4EB2A92A" w14:textId="77777777" w:rsidR="005862FC" w:rsidRPr="00626A8E" w:rsidRDefault="005862FC" w:rsidP="006A13D6">
            <w:pPr>
              <w:spacing w:after="0" w:line="240" w:lineRule="auto"/>
              <w:rPr>
                <w:rFonts w:cs="Calibri"/>
                <w:b/>
              </w:rPr>
            </w:pPr>
            <w:r w:rsidRPr="00626A8E">
              <w:rPr>
                <w:rFonts w:cs="Calibri"/>
                <w:noProof/>
                <w:lang w:bidi="ar-SA"/>
              </w:rPr>
              <mc:AlternateContent>
                <mc:Choice Requires="wps">
                  <w:drawing>
                    <wp:inline distT="0" distB="0" distL="0" distR="0" wp14:anchorId="38765494" wp14:editId="2E978CBB">
                      <wp:extent cx="100330" cy="98425"/>
                      <wp:effectExtent l="13970" t="14605" r="9525" b="10795"/>
                      <wp:docPr id="5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6BBB3FF2"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8765494" id="Text Box 114" o:spid="_x0000_s1135"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8MFwIAACM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8RkECHquoPqRMoiDJ1Lk0ZBA/iDs466tuT++0Gg4sx8sORObPFLgJdgdwmE&#10;lfS05IGzIVyHYRQODvW+IeTBfwv35GCtk7zPLM6EqROT6uepia3+6z7dep7t1U8A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DvJjwwX&#10;AgAAIwQAAA4AAAAAAAAAAAAAAAAALgIAAGRycy9lMm9Eb2MueG1sUEsBAi0AFAAGAAgAAAAhAMbb&#10;IwTWAAAAAwEAAA8AAAAAAAAAAAAAAAAAcQQAAGRycy9kb3ducmV2LnhtbFBLBQYAAAAABAAEAPMA&#10;AAB0BQAAAAA=&#10;" fillcolor="#c6d9f1" strokecolor="#548dd4" strokeweight="1.5pt">
                      <v:textbox inset="0,0,0,0">
                        <w:txbxContent>
                          <w:p w14:paraId="6BBB3FF2"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&gt; 10 percentage points below the local benchmark = </w:t>
            </w:r>
            <w:r w:rsidRPr="00626A8E">
              <w:rPr>
                <w:rFonts w:cs="Calibri"/>
                <w:b/>
              </w:rPr>
              <w:t>0 Points</w:t>
            </w:r>
          </w:p>
        </w:tc>
      </w:tr>
      <w:tr w:rsidR="005862FC" w:rsidRPr="00626A8E" w14:paraId="2D138A88" w14:textId="77777777" w:rsidTr="007D1231">
        <w:trPr>
          <w:trHeight w:val="1088"/>
        </w:trPr>
        <w:tc>
          <w:tcPr>
            <w:tcW w:w="427" w:type="dxa"/>
          </w:tcPr>
          <w:p w14:paraId="13C1EDE6" w14:textId="77777777" w:rsidR="005862FC" w:rsidRPr="00626A8E" w:rsidRDefault="005862FC" w:rsidP="006A13D6">
            <w:pPr>
              <w:spacing w:after="0" w:line="240" w:lineRule="auto"/>
              <w:rPr>
                <w:rFonts w:cs="Calibri"/>
              </w:rPr>
            </w:pPr>
            <w:r w:rsidRPr="00626A8E">
              <w:rPr>
                <w:rFonts w:cs="Calibri"/>
              </w:rPr>
              <w:t>B</w:t>
            </w:r>
          </w:p>
        </w:tc>
        <w:tc>
          <w:tcPr>
            <w:tcW w:w="1710" w:type="dxa"/>
          </w:tcPr>
          <w:p w14:paraId="11D05258" w14:textId="77777777" w:rsidR="005862FC" w:rsidRPr="00626A8E" w:rsidRDefault="005862FC" w:rsidP="006A13D6">
            <w:pPr>
              <w:spacing w:after="0" w:line="240" w:lineRule="auto"/>
              <w:rPr>
                <w:rFonts w:cs="Calibri"/>
              </w:rPr>
            </w:pPr>
            <w:r w:rsidRPr="00626A8E">
              <w:rPr>
                <w:rFonts w:cs="Calibri"/>
              </w:rPr>
              <w:t>Adults who Increase Income</w:t>
            </w:r>
          </w:p>
        </w:tc>
        <w:tc>
          <w:tcPr>
            <w:tcW w:w="1260" w:type="dxa"/>
          </w:tcPr>
          <w:p w14:paraId="7FF3BFE0" w14:textId="2F86523D" w:rsidR="005862FC" w:rsidRPr="00626A8E" w:rsidRDefault="00C5407A" w:rsidP="006A13D6">
            <w:pPr>
              <w:spacing w:after="0" w:line="240" w:lineRule="auto"/>
              <w:rPr>
                <w:rFonts w:cs="Calibri"/>
              </w:rPr>
            </w:pPr>
            <w:r>
              <w:rPr>
                <w:rFonts w:cs="Calibri"/>
              </w:rPr>
              <w:t>4</w:t>
            </w:r>
            <w:r w:rsidR="005862FC" w:rsidRPr="00626A8E">
              <w:rPr>
                <w:rFonts w:cs="Calibri"/>
              </w:rPr>
              <w:t>0% of leavers and stayers</w:t>
            </w:r>
          </w:p>
        </w:tc>
        <w:tc>
          <w:tcPr>
            <w:tcW w:w="7993" w:type="dxa"/>
          </w:tcPr>
          <w:p w14:paraId="4514E046" w14:textId="77777777"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06FEA90B" wp14:editId="72A7CCEE">
                      <wp:extent cx="100330" cy="98425"/>
                      <wp:effectExtent l="13970" t="17145" r="9525" b="17780"/>
                      <wp:docPr id="2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1F55FA08"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06FEA90B" id="Text Box 36" o:spid="_x0000_s1136"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Du3nDy&#10;GAIAACMEAAAOAAAAAAAAAAAAAAAAAC4CAABkcnMvZTJvRG9jLnhtbFBLAQItABQABgAIAAAAIQDG&#10;2yME1gAAAAMBAAAPAAAAAAAAAAAAAAAAAHIEAABkcnMvZG93bnJldi54bWxQSwUGAAAAAAQABADz&#10;AAAAdQUAAAAA&#10;" fillcolor="#c6d9f1" strokecolor="#548dd4" strokeweight="1.5pt">
                      <v:textbox inset="0,0,0,0">
                        <w:txbxContent>
                          <w:p w14:paraId="1F55FA08"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Meets or exceeds local benchmark in </w:t>
            </w:r>
            <w:r>
              <w:rPr>
                <w:rFonts w:cs="Calibri"/>
              </w:rPr>
              <w:t>comparable</w:t>
            </w:r>
            <w:r w:rsidRPr="00626A8E">
              <w:rPr>
                <w:rFonts w:cs="Calibri"/>
              </w:rPr>
              <w:t xml:space="preserve"> project = </w:t>
            </w:r>
            <w:r w:rsidRPr="0018423A">
              <w:rPr>
                <w:rFonts w:cs="Calibri"/>
                <w:b/>
                <w:bCs/>
              </w:rPr>
              <w:t>6</w:t>
            </w:r>
            <w:r w:rsidRPr="00626A8E">
              <w:rPr>
                <w:rFonts w:cs="Calibri"/>
                <w:b/>
              </w:rPr>
              <w:t xml:space="preserve"> Points</w:t>
            </w:r>
          </w:p>
          <w:p w14:paraId="4CECA67C" w14:textId="38E5C111"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2A6DC0AC" wp14:editId="4F8543DA">
                      <wp:extent cx="100330" cy="98425"/>
                      <wp:effectExtent l="13970" t="14605" r="9525" b="10795"/>
                      <wp:docPr id="25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19B2B587"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2A6DC0AC" id="Text Box 110" o:spid="_x0000_s1137"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" fillcolor="#c6d9f1" strokecolor="#548dd4" strokeweight="1.5pt">
                      <v:textbox inset="0,0,0,0">
                        <w:txbxContent>
                          <w:p w14:paraId="19B2B587"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5 percentage points = </w:t>
            </w:r>
            <w:r>
              <w:rPr>
                <w:rFonts w:cs="Calibri"/>
                <w:b/>
              </w:rPr>
              <w:t>4</w:t>
            </w:r>
            <w:r w:rsidRPr="00626A8E">
              <w:rPr>
                <w:rFonts w:cs="Calibri"/>
                <w:b/>
              </w:rPr>
              <w:t xml:space="preserve"> Points</w:t>
            </w:r>
          </w:p>
          <w:p w14:paraId="2DBBC0B5" w14:textId="612C8137" w:rsidR="005862FC" w:rsidRPr="00626A8E" w:rsidRDefault="005862FC" w:rsidP="006A13D6">
            <w:pPr>
              <w:spacing w:after="0" w:line="240" w:lineRule="auto"/>
              <w:rPr>
                <w:rFonts w:cs="Calibri"/>
                <w:i/>
              </w:rPr>
            </w:pPr>
            <w:r w:rsidRPr="00626A8E">
              <w:rPr>
                <w:rFonts w:cs="Calibri"/>
                <w:noProof/>
                <w:lang w:bidi="ar-SA"/>
              </w:rPr>
              <mc:AlternateContent>
                <mc:Choice Requires="wps">
                  <w:drawing>
                    <wp:inline distT="0" distB="0" distL="0" distR="0" wp14:anchorId="4688D2F8" wp14:editId="0A124698">
                      <wp:extent cx="100330" cy="98425"/>
                      <wp:effectExtent l="13970" t="13970" r="9525" b="11430"/>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0A17B66"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4688D2F8" id="Text Box 33" o:spid="_x0000_s1138"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sUGA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2IymcfoqOsOqhMpizBMLm0aGQ3gD846mtqS++8HgYoz88FSd+KIXwy8GLuL&#10;Iayk0JIHzgZzHYZVODjU+4aQh/5buKcO1jrJ+8ziTJgmMal+3po46r/e06vn3V79B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BeaDsU&#10;GAIAACMEAAAOAAAAAAAAAAAAAAAAAC4CAABkcnMvZTJvRG9jLnhtbFBLAQItABQABgAIAAAAIQDG&#10;2yME1gAAAAMBAAAPAAAAAAAAAAAAAAAAAHIEAABkcnMvZG93bnJldi54bWxQSwUGAAAAAAQABADz&#10;AAAAdQUAAAAA&#10;" fillcolor="#c6d9f1" strokecolor="#548dd4" strokeweight="1.5pt">
                      <v:textbox inset="0,0,0,0">
                        <w:txbxContent>
                          <w:p w14:paraId="00A17B66"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10 percentage points of </w:t>
            </w:r>
            <w:r w:rsidRPr="00626A8E">
              <w:rPr>
                <w:rFonts w:cs="Calibri"/>
                <w:i/>
              </w:rPr>
              <w:t xml:space="preserve">= </w:t>
            </w:r>
            <w:r>
              <w:rPr>
                <w:rFonts w:cs="Calibri"/>
                <w:b/>
              </w:rPr>
              <w:t>2</w:t>
            </w:r>
            <w:r w:rsidRPr="00626A8E">
              <w:rPr>
                <w:rFonts w:cs="Calibri"/>
                <w:b/>
              </w:rPr>
              <w:t xml:space="preserve"> Points</w:t>
            </w:r>
          </w:p>
          <w:p w14:paraId="16DCBB8B" w14:textId="77777777" w:rsidR="005862FC" w:rsidRPr="00626A8E" w:rsidRDefault="005862FC" w:rsidP="006A13D6">
            <w:pPr>
              <w:spacing w:after="0" w:line="240" w:lineRule="auto"/>
              <w:rPr>
                <w:rFonts w:cs="Calibri"/>
                <w:b/>
              </w:rPr>
            </w:pPr>
            <w:r w:rsidRPr="00626A8E">
              <w:rPr>
                <w:rFonts w:cs="Calibri"/>
                <w:noProof/>
                <w:lang w:bidi="ar-SA"/>
              </w:rPr>
              <mc:AlternateContent>
                <mc:Choice Requires="wps">
                  <w:drawing>
                    <wp:inline distT="0" distB="0" distL="0" distR="0" wp14:anchorId="7A2AE82B" wp14:editId="5B19A73D">
                      <wp:extent cx="100330" cy="98425"/>
                      <wp:effectExtent l="13970" t="12700" r="9525" b="12700"/>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172413E5"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7A2AE82B" id="Text Box 32" o:spid="_x0000_s1139"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FBGA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2IyWcToqOsOqhMpizBMLm0aGQ3gD846mtqS++8HgYoz88FSd+KIXwy8GLuL&#10;Iayk0JIHzgZzHYZVODjU+4aQh/5buKcO1jrJ+8ziTJgmMal+3po46r/e06vn3V79B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DtmpFB&#10;GAIAACMEAAAOAAAAAAAAAAAAAAAAAC4CAABkcnMvZTJvRG9jLnhtbFBLAQItABQABgAIAAAAIQDG&#10;2yME1gAAAAMBAAAPAAAAAAAAAAAAAAAAAHIEAABkcnMvZG93bnJldi54bWxQSwUGAAAAAAQABADz&#10;AAAAdQUAAAAA&#10;" fillcolor="#c6d9f1" strokecolor="#548dd4" strokeweight="1.5pt">
                      <v:textbox inset="0,0,0,0">
                        <w:txbxContent>
                          <w:p w14:paraId="172413E5"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&gt; 10 percentage points below the local benchmark in </w:t>
            </w:r>
            <w:r>
              <w:rPr>
                <w:rFonts w:cs="Calibri"/>
              </w:rPr>
              <w:t>comparable</w:t>
            </w:r>
            <w:r w:rsidRPr="00626A8E">
              <w:rPr>
                <w:rFonts w:cs="Calibri"/>
              </w:rPr>
              <w:t xml:space="preserve"> project = </w:t>
            </w:r>
            <w:r w:rsidRPr="00626A8E">
              <w:rPr>
                <w:rFonts w:cs="Calibri"/>
                <w:b/>
              </w:rPr>
              <w:t>0 Points</w:t>
            </w:r>
          </w:p>
        </w:tc>
      </w:tr>
      <w:tr w:rsidR="005862FC" w:rsidRPr="00626A8E" w14:paraId="5AB71825" w14:textId="77777777" w:rsidTr="007D1231">
        <w:trPr>
          <w:cantSplit/>
          <w:trHeight w:val="1093"/>
        </w:trPr>
        <w:tc>
          <w:tcPr>
            <w:tcW w:w="427" w:type="dxa"/>
            <w:tcBorders>
              <w:bottom w:val="single" w:sz="12" w:space="0" w:color="auto"/>
            </w:tcBorders>
          </w:tcPr>
          <w:p w14:paraId="61B63E60" w14:textId="77777777" w:rsidR="005862FC" w:rsidRPr="00626A8E" w:rsidRDefault="005862FC" w:rsidP="006A13D6">
            <w:pPr>
              <w:spacing w:after="0" w:line="240" w:lineRule="auto"/>
              <w:rPr>
                <w:rFonts w:cs="Calibri"/>
              </w:rPr>
            </w:pPr>
            <w:r w:rsidRPr="00626A8E">
              <w:rPr>
                <w:rFonts w:cs="Calibri"/>
              </w:rPr>
              <w:t>C</w:t>
            </w:r>
          </w:p>
        </w:tc>
        <w:tc>
          <w:tcPr>
            <w:tcW w:w="1710" w:type="dxa"/>
          </w:tcPr>
          <w:p w14:paraId="4A402C1B" w14:textId="74F29A31" w:rsidR="005862FC" w:rsidRPr="00626A8E" w:rsidRDefault="00C5407A" w:rsidP="006A13D6">
            <w:pPr>
              <w:spacing w:after="0" w:line="240" w:lineRule="auto"/>
              <w:rPr>
                <w:rFonts w:cs="Calibri"/>
              </w:rPr>
            </w:pPr>
            <w:r>
              <w:rPr>
                <w:rFonts w:cs="Calibri"/>
              </w:rPr>
              <w:t>Median Length from program entry to housing</w:t>
            </w:r>
          </w:p>
        </w:tc>
        <w:tc>
          <w:tcPr>
            <w:tcW w:w="1260" w:type="dxa"/>
          </w:tcPr>
          <w:p w14:paraId="1AE8DEE1" w14:textId="47EAB9ED" w:rsidR="005862FC" w:rsidRPr="00626A8E" w:rsidRDefault="00C5407A" w:rsidP="006A13D6">
            <w:pPr>
              <w:spacing w:after="0" w:line="240" w:lineRule="auto"/>
              <w:rPr>
                <w:rFonts w:cs="Calibri"/>
              </w:rPr>
            </w:pPr>
            <w:r>
              <w:rPr>
                <w:rFonts w:cs="Calibri"/>
              </w:rPr>
              <w:t>45 days</w:t>
            </w:r>
          </w:p>
        </w:tc>
        <w:tc>
          <w:tcPr>
            <w:tcW w:w="7993" w:type="dxa"/>
          </w:tcPr>
          <w:p w14:paraId="72BB13C2" w14:textId="6D7A2F25"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0231C57A" wp14:editId="4A718587">
                      <wp:extent cx="100330" cy="98425"/>
                      <wp:effectExtent l="13970" t="13970" r="9525" b="11430"/>
                      <wp:docPr id="3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6EF93EA1"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0231C57A" id="Text Box 106" o:spid="_x0000_s1140"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KGGA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2JCelBE1HUH1YmURRgmlzaNjAbwB2cdTW3J/feDQMWZ+WCpO3HELwZejN3F&#10;EFZSaMkDZ4O5DsMqHBzqfUPIQ/8t3FMHa53kfWZxJkyTmFQ/b00c9V/v6dXzbq9+Ag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DBv8KG&#10;GAIAACMEAAAOAAAAAAAAAAAAAAAAAC4CAABkcnMvZTJvRG9jLnhtbFBLAQItABQABgAIAAAAIQDG&#10;2yME1gAAAAMBAAAPAAAAAAAAAAAAAAAAAHIEAABkcnMvZG93bnJldi54bWxQSwUGAAAAAAQABADz&#10;AAAAdQUAAAAA&#10;" fillcolor="#c6d9f1" strokecolor="#548dd4" strokeweight="1.5pt">
                      <v:textbox inset="0,0,0,0">
                        <w:txbxContent>
                          <w:p w14:paraId="6EF93EA1"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Meets or </w:t>
            </w:r>
            <w:r w:rsidR="00B20FB7">
              <w:rPr>
                <w:rFonts w:cs="Calibri"/>
              </w:rPr>
              <w:t xml:space="preserve">is shorter than </w:t>
            </w:r>
            <w:r w:rsidRPr="00626A8E">
              <w:rPr>
                <w:rFonts w:cs="Calibri"/>
              </w:rPr>
              <w:t xml:space="preserve">local benchmark in </w:t>
            </w:r>
            <w:r>
              <w:rPr>
                <w:rFonts w:cs="Calibri"/>
              </w:rPr>
              <w:t>comparable</w:t>
            </w:r>
            <w:r w:rsidRPr="00626A8E">
              <w:rPr>
                <w:rFonts w:cs="Calibri"/>
              </w:rPr>
              <w:t xml:space="preserve"> project = </w:t>
            </w:r>
            <w:r>
              <w:rPr>
                <w:rFonts w:cs="Calibri"/>
                <w:b/>
              </w:rPr>
              <w:t>6</w:t>
            </w:r>
            <w:r w:rsidRPr="00626A8E">
              <w:rPr>
                <w:rFonts w:cs="Calibri"/>
                <w:b/>
              </w:rPr>
              <w:t xml:space="preserve"> Points</w:t>
            </w:r>
          </w:p>
          <w:p w14:paraId="0DF1F842" w14:textId="0366053C"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001C6C55" wp14:editId="5D74ACA7">
                      <wp:extent cx="100330" cy="98425"/>
                      <wp:effectExtent l="13970" t="11430" r="9525" b="13970"/>
                      <wp:docPr id="3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5DE1E864"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001C6C55" id="Text Box 104" o:spid="_x0000_s1141"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HJNaNMX&#10;AgAAIwQAAA4AAAAAAAAAAAAAAAAALgIAAGRycy9lMm9Eb2MueG1sUEsBAi0AFAAGAAgAAAAhAMbb&#10;IwTWAAAAAwEAAA8AAAAAAAAAAAAAAAAAcQQAAGRycy9kb3ducmV2LnhtbFBLBQYAAAAABAAEAPMA&#10;AAB0BQAAAAA=&#10;" fillcolor="#c6d9f1" strokecolor="#548dd4" strokeweight="1.5pt">
                      <v:textbox inset="0,0,0,0">
                        <w:txbxContent>
                          <w:p w14:paraId="5DE1E864"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5 percentage points = </w:t>
            </w:r>
            <w:r>
              <w:rPr>
                <w:rFonts w:cs="Calibri"/>
                <w:b/>
              </w:rPr>
              <w:t>4</w:t>
            </w:r>
            <w:r w:rsidRPr="00626A8E">
              <w:rPr>
                <w:rFonts w:cs="Calibri"/>
                <w:b/>
              </w:rPr>
              <w:t xml:space="preserve"> Points</w:t>
            </w:r>
          </w:p>
          <w:p w14:paraId="16CDBC58" w14:textId="7BE371A3" w:rsidR="005862FC" w:rsidRPr="00626A8E" w:rsidRDefault="005862FC" w:rsidP="006A13D6">
            <w:pPr>
              <w:spacing w:after="0" w:line="240" w:lineRule="auto"/>
              <w:rPr>
                <w:rFonts w:cs="Calibri"/>
                <w:i/>
              </w:rPr>
            </w:pPr>
            <w:r w:rsidRPr="00626A8E">
              <w:rPr>
                <w:rFonts w:cs="Calibri"/>
                <w:noProof/>
                <w:lang w:bidi="ar-SA"/>
              </w:rPr>
              <mc:AlternateContent>
                <mc:Choice Requires="wps">
                  <w:drawing>
                    <wp:inline distT="0" distB="0" distL="0" distR="0" wp14:anchorId="60107037" wp14:editId="71ADC545">
                      <wp:extent cx="100330" cy="98425"/>
                      <wp:effectExtent l="13970" t="10795" r="9525" b="14605"/>
                      <wp:docPr id="3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315272FA"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60107037" id="Text Box 103" o:spid="_x0000_s1142"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CnWpct&#10;GAIAACMEAAAOAAAAAAAAAAAAAAAAAC4CAABkcnMvZTJvRG9jLnhtbFBLAQItABQABgAIAAAAIQDG&#10;2yME1gAAAAMBAAAPAAAAAAAAAAAAAAAAAHIEAABkcnMvZG93bnJldi54bWxQSwUGAAAAAAQABADz&#10;AAAAdQUAAAAA&#10;" fillcolor="#c6d9f1" strokecolor="#548dd4" strokeweight="1.5pt">
                      <v:textbox inset="0,0,0,0">
                        <w:txbxContent>
                          <w:p w14:paraId="315272FA"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10 percentage points </w:t>
            </w:r>
            <w:r w:rsidRPr="00626A8E">
              <w:rPr>
                <w:rFonts w:cs="Calibri"/>
                <w:i/>
              </w:rPr>
              <w:t xml:space="preserve">= </w:t>
            </w:r>
            <w:r>
              <w:rPr>
                <w:rFonts w:cs="Calibri"/>
                <w:b/>
              </w:rPr>
              <w:t>2</w:t>
            </w:r>
            <w:r w:rsidRPr="00626A8E">
              <w:rPr>
                <w:rFonts w:cs="Calibri"/>
                <w:b/>
              </w:rPr>
              <w:t xml:space="preserve"> Points</w:t>
            </w:r>
          </w:p>
          <w:p w14:paraId="6DBF3091" w14:textId="55BE2E4E" w:rsidR="005862FC" w:rsidRPr="00626A8E" w:rsidRDefault="005862FC" w:rsidP="000023BA">
            <w:pPr>
              <w:spacing w:after="0" w:line="240" w:lineRule="auto"/>
              <w:rPr>
                <w:rFonts w:cs="Calibri"/>
                <w:b/>
              </w:rPr>
            </w:pPr>
            <w:r w:rsidRPr="00626A8E">
              <w:rPr>
                <w:rFonts w:cs="Calibri"/>
                <w:noProof/>
                <w:lang w:bidi="ar-SA"/>
              </w:rPr>
              <mc:AlternateContent>
                <mc:Choice Requires="wps">
                  <w:drawing>
                    <wp:inline distT="0" distB="0" distL="0" distR="0" wp14:anchorId="3275D95C" wp14:editId="6E206A79">
                      <wp:extent cx="100330" cy="98425"/>
                      <wp:effectExtent l="13970" t="9525" r="9525" b="15875"/>
                      <wp:docPr id="4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1974FF9B"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275D95C" id="Text Box 102" o:spid="_x0000_s1143"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AUqD14&#10;GAIAACMEAAAOAAAAAAAAAAAAAAAAAC4CAABkcnMvZTJvRG9jLnhtbFBLAQItABQABgAIAAAAIQDG&#10;2yME1gAAAAMBAAAPAAAAAAAAAAAAAAAAAHIEAABkcnMvZG93bnJldi54bWxQSwUGAAAAAAQABADz&#10;AAAAdQUAAAAA&#10;" fillcolor="#c6d9f1" strokecolor="#548dd4" strokeweight="1.5pt">
                      <v:textbox inset="0,0,0,0">
                        <w:txbxContent>
                          <w:p w14:paraId="1974FF9B"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w:t>
            </w:r>
            <w:r w:rsidR="00206E9B">
              <w:rPr>
                <w:rFonts w:cs="Calibri"/>
              </w:rPr>
              <w:t xml:space="preserve">Is &gt; 10 percentage points longer than </w:t>
            </w:r>
            <w:r w:rsidRPr="00626A8E">
              <w:rPr>
                <w:rFonts w:cs="Calibri"/>
              </w:rPr>
              <w:t xml:space="preserve">the local benchmark = </w:t>
            </w:r>
            <w:r w:rsidRPr="00626A8E">
              <w:rPr>
                <w:rFonts w:cs="Calibri"/>
                <w:b/>
              </w:rPr>
              <w:t>0 Points</w:t>
            </w:r>
          </w:p>
        </w:tc>
      </w:tr>
    </w:tbl>
    <w:p w14:paraId="1ED5A03B" w14:textId="77777777" w:rsidR="005862FC" w:rsidRPr="00626A8E" w:rsidRDefault="005862FC" w:rsidP="005862FC">
      <w:pPr>
        <w:spacing w:after="0" w:line="240" w:lineRule="auto"/>
        <w:rPr>
          <w:rFonts w:cs="Calibri"/>
        </w:rPr>
      </w:pPr>
    </w:p>
    <w:p w14:paraId="1C465FF0" w14:textId="49742E4E" w:rsidR="00DA2716" w:rsidRPr="004869F5" w:rsidRDefault="005862FC" w:rsidP="004869F5">
      <w:pPr>
        <w:rPr>
          <w:rFonts w:cs="Calibri"/>
          <w:b/>
          <w:sz w:val="24"/>
          <w:szCs w:val="24"/>
        </w:rPr>
      </w:pPr>
      <w:r w:rsidRPr="007D1231">
        <w:rPr>
          <w:rFonts w:cs="Calibri"/>
          <w:b/>
          <w:sz w:val="24"/>
          <w:szCs w:val="24"/>
        </w:rPr>
        <w:t xml:space="preserve">Transitional Housing </w:t>
      </w:r>
    </w:p>
    <w:tbl>
      <w:tblPr>
        <w:tblW w:w="1107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472"/>
        <w:gridCol w:w="1260"/>
        <w:gridCol w:w="6911"/>
      </w:tblGrid>
      <w:tr w:rsidR="005862FC" w:rsidRPr="00626A8E" w14:paraId="0ADDA7B0" w14:textId="77777777" w:rsidTr="006A13D6">
        <w:tc>
          <w:tcPr>
            <w:tcW w:w="427" w:type="dxa"/>
          </w:tcPr>
          <w:p w14:paraId="232D2E18" w14:textId="77777777" w:rsidR="005862FC" w:rsidRPr="00626A8E" w:rsidRDefault="005862FC" w:rsidP="006A13D6">
            <w:pPr>
              <w:spacing w:after="0" w:line="240" w:lineRule="auto"/>
              <w:rPr>
                <w:rFonts w:cs="Calibri"/>
                <w:b/>
              </w:rPr>
            </w:pPr>
          </w:p>
        </w:tc>
        <w:tc>
          <w:tcPr>
            <w:tcW w:w="2472" w:type="dxa"/>
          </w:tcPr>
          <w:p w14:paraId="174E202B" w14:textId="77777777" w:rsidR="005862FC" w:rsidRPr="00626A8E" w:rsidRDefault="005862FC" w:rsidP="006A13D6">
            <w:pPr>
              <w:spacing w:after="0" w:line="240" w:lineRule="auto"/>
              <w:rPr>
                <w:rFonts w:cs="Calibri"/>
                <w:b/>
              </w:rPr>
            </w:pPr>
            <w:r w:rsidRPr="00626A8E">
              <w:rPr>
                <w:rFonts w:cs="Calibri"/>
                <w:b/>
              </w:rPr>
              <w:t>Measure</w:t>
            </w:r>
          </w:p>
        </w:tc>
        <w:tc>
          <w:tcPr>
            <w:tcW w:w="1260" w:type="dxa"/>
          </w:tcPr>
          <w:p w14:paraId="2B34D61B" w14:textId="77777777" w:rsidR="005862FC" w:rsidRPr="00626A8E" w:rsidRDefault="005862FC" w:rsidP="006A13D6">
            <w:pPr>
              <w:spacing w:after="0" w:line="240" w:lineRule="auto"/>
              <w:rPr>
                <w:rFonts w:cs="Calibri"/>
                <w:b/>
              </w:rPr>
            </w:pPr>
            <w:r w:rsidRPr="00626A8E">
              <w:rPr>
                <w:rFonts w:cs="Calibri"/>
                <w:b/>
              </w:rPr>
              <w:t>Benchmark</w:t>
            </w:r>
          </w:p>
        </w:tc>
        <w:tc>
          <w:tcPr>
            <w:tcW w:w="6911" w:type="dxa"/>
          </w:tcPr>
          <w:p w14:paraId="2506A466" w14:textId="77777777" w:rsidR="005862FC" w:rsidRPr="00626A8E" w:rsidRDefault="005862FC" w:rsidP="006A13D6">
            <w:pPr>
              <w:spacing w:after="0" w:line="240" w:lineRule="auto"/>
              <w:rPr>
                <w:rFonts w:cs="Calibri"/>
                <w:b/>
              </w:rPr>
            </w:pPr>
            <w:r w:rsidRPr="00626A8E">
              <w:rPr>
                <w:rFonts w:cs="Calibri"/>
                <w:b/>
              </w:rPr>
              <w:t>Scoring</w:t>
            </w:r>
          </w:p>
        </w:tc>
      </w:tr>
      <w:tr w:rsidR="005862FC" w:rsidRPr="00626A8E" w14:paraId="658B4F4C" w14:textId="77777777" w:rsidTr="006A13D6">
        <w:tc>
          <w:tcPr>
            <w:tcW w:w="427" w:type="dxa"/>
          </w:tcPr>
          <w:p w14:paraId="7476BB1D" w14:textId="77777777" w:rsidR="005862FC" w:rsidRPr="00626A8E" w:rsidRDefault="005862FC" w:rsidP="006A13D6">
            <w:pPr>
              <w:spacing w:after="0" w:line="240" w:lineRule="auto"/>
              <w:rPr>
                <w:rFonts w:cs="Calibri"/>
              </w:rPr>
            </w:pPr>
            <w:r w:rsidRPr="00626A8E">
              <w:rPr>
                <w:rFonts w:cs="Calibri"/>
              </w:rPr>
              <w:t>A</w:t>
            </w:r>
          </w:p>
        </w:tc>
        <w:tc>
          <w:tcPr>
            <w:tcW w:w="2472" w:type="dxa"/>
          </w:tcPr>
          <w:p w14:paraId="09F53FE0" w14:textId="70ADC076" w:rsidR="005862FC" w:rsidRPr="00626A8E" w:rsidRDefault="005862FC" w:rsidP="006A13D6">
            <w:pPr>
              <w:spacing w:after="0" w:line="240" w:lineRule="auto"/>
              <w:rPr>
                <w:rFonts w:cs="Calibri"/>
              </w:rPr>
            </w:pPr>
            <w:r w:rsidRPr="00626A8E">
              <w:rPr>
                <w:rFonts w:cs="Calibri"/>
              </w:rPr>
              <w:t>Obtains Permanent Housing</w:t>
            </w:r>
            <w:r w:rsidR="00C5407A">
              <w:rPr>
                <w:rFonts w:cs="Calibri"/>
              </w:rPr>
              <w:t xml:space="preserve"> (or remains in TH)</w:t>
            </w:r>
          </w:p>
        </w:tc>
        <w:tc>
          <w:tcPr>
            <w:tcW w:w="1260" w:type="dxa"/>
          </w:tcPr>
          <w:p w14:paraId="20A01D10" w14:textId="0257F77F" w:rsidR="005862FC" w:rsidRPr="00626A8E" w:rsidRDefault="00C5407A" w:rsidP="006A13D6">
            <w:pPr>
              <w:spacing w:after="0" w:line="240" w:lineRule="auto"/>
              <w:rPr>
                <w:rFonts w:cs="Calibri"/>
              </w:rPr>
            </w:pPr>
            <w:r>
              <w:rPr>
                <w:rFonts w:cs="Calibri"/>
              </w:rPr>
              <w:t>7</w:t>
            </w:r>
            <w:r w:rsidR="005862FC" w:rsidRPr="00626A8E">
              <w:rPr>
                <w:rFonts w:cs="Calibri"/>
              </w:rPr>
              <w:t>0%</w:t>
            </w:r>
          </w:p>
        </w:tc>
        <w:tc>
          <w:tcPr>
            <w:tcW w:w="6911" w:type="dxa"/>
          </w:tcPr>
          <w:p w14:paraId="3987BA7E" w14:textId="697A2BCC"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4EBAF7EA" wp14:editId="75C5B6B4">
                      <wp:extent cx="100330" cy="98425"/>
                      <wp:effectExtent l="12065" t="10160" r="11430" b="15240"/>
                      <wp:docPr id="2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FB211FF"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4EBAF7EA" id="Text Box 17" o:spid="_x0000_s1144"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ExzGAsX&#10;AgAAIwQAAA4AAAAAAAAAAAAAAAAALgIAAGRycy9lMm9Eb2MueG1sUEsBAi0AFAAGAAgAAAAhAMbb&#10;IwTWAAAAAwEAAA8AAAAAAAAAAAAAAAAAcQQAAGRycy9kb3ducmV2LnhtbFBLBQYAAAAABAAEAPMA&#10;AAB0BQAAAAA=&#10;" fillcolor="#c6d9f1" strokecolor="#548dd4" strokeweight="1.5pt">
                      <v:textbox inset="0,0,0,0">
                        <w:txbxContent>
                          <w:p w14:paraId="0FB211FF"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Meets or exceeds local benchmark = </w:t>
            </w:r>
            <w:r w:rsidR="00DC0016">
              <w:rPr>
                <w:rFonts w:cs="Calibri"/>
                <w:b/>
                <w:bCs/>
              </w:rPr>
              <w:t>8</w:t>
            </w:r>
            <w:r w:rsidRPr="00626A8E">
              <w:rPr>
                <w:rFonts w:cs="Calibri"/>
                <w:b/>
              </w:rPr>
              <w:t xml:space="preserve"> Points</w:t>
            </w:r>
          </w:p>
          <w:p w14:paraId="270A38C9" w14:textId="5F8B65CF"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3CFF0A68" wp14:editId="1F3F0ABB">
                      <wp:extent cx="100330" cy="98425"/>
                      <wp:effectExtent l="12065" t="9525" r="11430" b="15875"/>
                      <wp:docPr id="30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235B5E5"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CFF0A68" id="Text Box 16" o:spid="_x0000_s1145"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P+Bsl4X&#10;AgAAIwQAAA4AAAAAAAAAAAAAAAAALgIAAGRycy9lMm9Eb2MueG1sUEsBAi0AFAAGAAgAAAAhAMbb&#10;IwTWAAAAAwEAAA8AAAAAAAAAAAAAAAAAcQQAAGRycy9kb3ducmV2LnhtbFBLBQYAAAAABAAEAPMA&#10;AAB0BQAAAAA=&#10;" fillcolor="#c6d9f1" strokecolor="#548dd4" strokeweight="1.5pt">
                      <v:textbox inset="0,0,0,0">
                        <w:txbxContent>
                          <w:p w14:paraId="0235B5E5"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5 percentage points = </w:t>
            </w:r>
            <w:r>
              <w:rPr>
                <w:rFonts w:cs="Calibri"/>
                <w:b/>
              </w:rPr>
              <w:t>5</w:t>
            </w:r>
            <w:r w:rsidRPr="00626A8E">
              <w:rPr>
                <w:rFonts w:cs="Calibri"/>
                <w:b/>
              </w:rPr>
              <w:t xml:space="preserve"> Points</w:t>
            </w:r>
          </w:p>
          <w:p w14:paraId="4E3135A9" w14:textId="63B1F1EC"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508B5E55" wp14:editId="0DAEB7C7">
                      <wp:extent cx="100330" cy="98425"/>
                      <wp:effectExtent l="12065" t="18415" r="11430" b="16510"/>
                      <wp:docPr id="30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62BBED03"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508B5E55" id="Text Box 15" o:spid="_x0000_s1146"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Aqlk2g&#10;GAIAACMEAAAOAAAAAAAAAAAAAAAAAC4CAABkcnMvZTJvRG9jLnhtbFBLAQItABQABgAIAAAAIQDG&#10;2yME1gAAAAMBAAAPAAAAAAAAAAAAAAAAAHIEAABkcnMvZG93bnJldi54bWxQSwUGAAAAAAQABADz&#10;AAAAdQUAAAAA&#10;" fillcolor="#c6d9f1" strokecolor="#548dd4" strokeweight="1.5pt">
                      <v:textbox inset="0,0,0,0">
                        <w:txbxContent>
                          <w:p w14:paraId="62BBED03"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10 percentage points = </w:t>
            </w:r>
            <w:r w:rsidR="002C3B1E">
              <w:rPr>
                <w:rFonts w:cs="Calibri"/>
                <w:b/>
              </w:rPr>
              <w:t>3</w:t>
            </w:r>
            <w:r w:rsidRPr="00626A8E">
              <w:rPr>
                <w:rFonts w:cs="Calibri"/>
                <w:b/>
              </w:rPr>
              <w:t xml:space="preserve"> Points</w:t>
            </w:r>
          </w:p>
          <w:p w14:paraId="50E4688A" w14:textId="77777777"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02CCF90E" wp14:editId="0C7B4490">
                      <wp:extent cx="100330" cy="98425"/>
                      <wp:effectExtent l="12065" t="17145" r="11430" b="17780"/>
                      <wp:docPr id="2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7F406837"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02CCF90E" id="_x0000_s1147"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CZZOf1&#10;GAIAACMEAAAOAAAAAAAAAAAAAAAAAC4CAABkcnMvZTJvRG9jLnhtbFBLAQItABQABgAIAAAAIQDG&#10;2yME1gAAAAMBAAAPAAAAAAAAAAAAAAAAAHIEAABkcnMvZG93bnJldi54bWxQSwUGAAAAAAQABADz&#10;AAAAdQUAAAAA&#10;" fillcolor="#c6d9f1" strokecolor="#548dd4" strokeweight="1.5pt">
                      <v:textbox inset="0,0,0,0">
                        <w:txbxContent>
                          <w:p w14:paraId="7F406837"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&gt; 10 percentage points below the local benchmark = </w:t>
            </w:r>
            <w:r w:rsidRPr="00626A8E">
              <w:rPr>
                <w:rFonts w:cs="Calibri"/>
                <w:b/>
              </w:rPr>
              <w:t>0 Points</w:t>
            </w:r>
          </w:p>
        </w:tc>
      </w:tr>
      <w:tr w:rsidR="005862FC" w:rsidRPr="00626A8E" w14:paraId="6F6F13EA" w14:textId="77777777" w:rsidTr="006A13D6">
        <w:tc>
          <w:tcPr>
            <w:tcW w:w="427" w:type="dxa"/>
          </w:tcPr>
          <w:p w14:paraId="2C6DF64B" w14:textId="77777777" w:rsidR="005862FC" w:rsidRPr="00626A8E" w:rsidRDefault="005862FC" w:rsidP="006A13D6">
            <w:pPr>
              <w:spacing w:after="0" w:line="240" w:lineRule="auto"/>
              <w:rPr>
                <w:rFonts w:cs="Calibri"/>
              </w:rPr>
            </w:pPr>
            <w:r w:rsidRPr="00626A8E">
              <w:rPr>
                <w:rFonts w:cs="Calibri"/>
              </w:rPr>
              <w:t>B</w:t>
            </w:r>
          </w:p>
        </w:tc>
        <w:tc>
          <w:tcPr>
            <w:tcW w:w="2472" w:type="dxa"/>
          </w:tcPr>
          <w:p w14:paraId="118E735D" w14:textId="69A817E6" w:rsidR="005862FC" w:rsidRPr="00626A8E" w:rsidRDefault="005862FC" w:rsidP="006A13D6">
            <w:pPr>
              <w:spacing w:after="0" w:line="240" w:lineRule="auto"/>
              <w:rPr>
                <w:rFonts w:cs="Calibri"/>
              </w:rPr>
            </w:pPr>
            <w:r w:rsidRPr="00DA2716">
              <w:rPr>
                <w:rFonts w:cs="Calibri"/>
              </w:rPr>
              <w:t>Adults who increase income</w:t>
            </w:r>
            <w:r w:rsidRPr="00626A8E">
              <w:rPr>
                <w:rFonts w:cs="Calibri"/>
              </w:rPr>
              <w:t xml:space="preserve">  </w:t>
            </w:r>
          </w:p>
        </w:tc>
        <w:tc>
          <w:tcPr>
            <w:tcW w:w="1260" w:type="dxa"/>
          </w:tcPr>
          <w:p w14:paraId="20EC81A4" w14:textId="39BCFA89" w:rsidR="005862FC" w:rsidRPr="00626A8E" w:rsidRDefault="00C5407A" w:rsidP="006A13D6">
            <w:pPr>
              <w:spacing w:after="0" w:line="240" w:lineRule="auto"/>
              <w:rPr>
                <w:rFonts w:cs="Calibri"/>
              </w:rPr>
            </w:pPr>
            <w:r>
              <w:rPr>
                <w:rFonts w:cs="Calibri"/>
              </w:rPr>
              <w:t xml:space="preserve"> 4</w:t>
            </w:r>
            <w:r w:rsidR="005862FC" w:rsidRPr="00626A8E">
              <w:rPr>
                <w:rFonts w:cs="Calibri"/>
              </w:rPr>
              <w:t>0% of leavers and stayers</w:t>
            </w:r>
          </w:p>
        </w:tc>
        <w:tc>
          <w:tcPr>
            <w:tcW w:w="6911" w:type="dxa"/>
          </w:tcPr>
          <w:p w14:paraId="2C3635AA" w14:textId="77777777"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7001FDD0" wp14:editId="1772F98F">
                      <wp:extent cx="100330" cy="98425"/>
                      <wp:effectExtent l="12065" t="12700" r="11430" b="12700"/>
                      <wp:docPr id="27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26CF1108"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7001FDD0" id="Text Box 61" o:spid="_x0000_s1148"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CaIAZG&#10;GAIAACMEAAAOAAAAAAAAAAAAAAAAAC4CAABkcnMvZTJvRG9jLnhtbFBLAQItABQABgAIAAAAIQDG&#10;2yME1gAAAAMBAAAPAAAAAAAAAAAAAAAAAHIEAABkcnMvZG93bnJldi54bWxQSwUGAAAAAAQABADz&#10;AAAAdQUAAAAA&#10;" fillcolor="#c6d9f1" strokecolor="#548dd4" strokeweight="1.5pt">
                      <v:textbox inset="0,0,0,0">
                        <w:txbxContent>
                          <w:p w14:paraId="26CF1108"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Meets or exceeds local benchmark = </w:t>
            </w:r>
            <w:r>
              <w:rPr>
                <w:rFonts w:cs="Calibri"/>
                <w:b/>
              </w:rPr>
              <w:t>6</w:t>
            </w:r>
            <w:r w:rsidRPr="00626A8E">
              <w:rPr>
                <w:rFonts w:cs="Calibri"/>
                <w:b/>
              </w:rPr>
              <w:t xml:space="preserve"> Points</w:t>
            </w:r>
          </w:p>
          <w:p w14:paraId="36B5805E" w14:textId="4AE9E9F4"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30DCA7F6" wp14:editId="1C244702">
                      <wp:extent cx="100330" cy="98425"/>
                      <wp:effectExtent l="12065" t="12065" r="11430" b="13335"/>
                      <wp:docPr id="27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84D72AE"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0DCA7F6" id="Text Box 60" o:spid="_x0000_s1149"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Ap0qwT&#10;GAIAACMEAAAOAAAAAAAAAAAAAAAAAC4CAABkcnMvZTJvRG9jLnhtbFBLAQItABQABgAIAAAAIQDG&#10;2yME1gAAAAMBAAAPAAAAAAAAAAAAAAAAAHIEAABkcnMvZG93bnJldi54bWxQSwUGAAAAAAQABADz&#10;AAAAdQUAAAAA&#10;" fillcolor="#c6d9f1" strokecolor="#548dd4" strokeweight="1.5pt">
                      <v:textbox inset="0,0,0,0">
                        <w:txbxContent>
                          <w:p w14:paraId="084D72AE"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10 percentage points = </w:t>
            </w:r>
            <w:r>
              <w:rPr>
                <w:rFonts w:cs="Calibri"/>
                <w:b/>
              </w:rPr>
              <w:t>4</w:t>
            </w:r>
            <w:r w:rsidRPr="00626A8E">
              <w:rPr>
                <w:rFonts w:cs="Calibri"/>
                <w:b/>
              </w:rPr>
              <w:t xml:space="preserve"> Points</w:t>
            </w:r>
          </w:p>
          <w:p w14:paraId="6C0A662B" w14:textId="5CB57716"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36C4EBDF" wp14:editId="3B99A32D">
                      <wp:extent cx="100330" cy="98425"/>
                      <wp:effectExtent l="12065" t="11430" r="11430" b="13970"/>
                      <wp:docPr id="28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79E45E3E"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6C4EBDF" id="Text Box 59" o:spid="_x0000_s1150"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HjFw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2IyTdFR1x1UJ1IWYZhc2jQyGsAfnHU0tSX33w8CFWfmg6XuxBG/GHgxdhdD&#10;WEmhJQ+cDeY6DKtwcKj3DSEP/bdwTx2sdZL3mcWZME1iUv28NXHUf72nV8+7vfoJ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NxDAeMX&#10;AgAAIwQAAA4AAAAAAAAAAAAAAAAALgIAAGRycy9lMm9Eb2MueG1sUEsBAi0AFAAGAAgAAAAhAMbb&#10;IwTWAAAAAwEAAA8AAAAAAAAAAAAAAAAAcQQAAGRycy9kb3ducmV2LnhtbFBLBQYAAAAABAAEAPMA&#10;AAB0BQAAAAA=&#10;" fillcolor="#c6d9f1" strokecolor="#548dd4" strokeweight="1.5pt">
                      <v:textbox inset="0,0,0,0">
                        <w:txbxContent>
                          <w:p w14:paraId="79E45E3E"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within 15 percentage points = </w:t>
            </w:r>
            <w:r>
              <w:rPr>
                <w:rFonts w:cs="Calibri"/>
                <w:b/>
              </w:rPr>
              <w:t>2</w:t>
            </w:r>
            <w:r w:rsidRPr="00626A8E">
              <w:rPr>
                <w:rFonts w:cs="Calibri"/>
                <w:b/>
              </w:rPr>
              <w:t xml:space="preserve"> Points</w:t>
            </w:r>
          </w:p>
          <w:p w14:paraId="65FE7F86" w14:textId="77777777"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1015D509" wp14:editId="309A6C06">
                      <wp:extent cx="100330" cy="98425"/>
                      <wp:effectExtent l="12065" t="10160" r="11430" b="15240"/>
                      <wp:docPr id="3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3210D463"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1015D509" id="Text Box 58" o:spid="_x0000_s1151"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u2FwIAACM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8RkmmhGXXdQnUhZhKFzadIoaAB/cNZR15bcfz8IVJyZD5bciS1+CfAS7C6B&#10;sJKeljxwNoTrMIzCwaHeN4Q8+G/hnhysdZL3mcWZMHViUv08NbHVf92nW8+zvfoJ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G+xq7YX&#10;AgAAIwQAAA4AAAAAAAAAAAAAAAAALgIAAGRycy9lMm9Eb2MueG1sUEsBAi0AFAAGAAgAAAAhAMbb&#10;IwTWAAAAAwEAAA8AAAAAAAAAAAAAAAAAcQQAAGRycy9kb3ducmV2LnhtbFBLBQYAAAAABAAEAPMA&#10;AAB0BQAAAAA=&#10;" fillcolor="#c6d9f1" strokecolor="#548dd4" strokeweight="1.5pt">
                      <v:textbox inset="0,0,0,0">
                        <w:txbxContent>
                          <w:p w14:paraId="3210D463"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&gt; 15 percentage points below the local benchmark = </w:t>
            </w:r>
            <w:r w:rsidRPr="00626A8E">
              <w:rPr>
                <w:rFonts w:cs="Calibri"/>
                <w:b/>
              </w:rPr>
              <w:t>0 Points</w:t>
            </w:r>
            <w:r w:rsidRPr="00626A8E">
              <w:rPr>
                <w:rFonts w:cs="Calibri"/>
                <w:i/>
              </w:rPr>
              <w:t xml:space="preserve"> </w:t>
            </w:r>
          </w:p>
        </w:tc>
      </w:tr>
      <w:tr w:rsidR="005862FC" w:rsidRPr="00626A8E" w14:paraId="733F734E" w14:textId="77777777" w:rsidTr="006A13D6">
        <w:trPr>
          <w:cantSplit/>
        </w:trPr>
        <w:tc>
          <w:tcPr>
            <w:tcW w:w="427" w:type="dxa"/>
            <w:tcBorders>
              <w:bottom w:val="single" w:sz="12" w:space="0" w:color="auto"/>
            </w:tcBorders>
          </w:tcPr>
          <w:p w14:paraId="6A33A920" w14:textId="08D0C01F" w:rsidR="005862FC" w:rsidRPr="00626A8E" w:rsidDel="00602EC3" w:rsidRDefault="007D1231" w:rsidP="006A13D6">
            <w:pPr>
              <w:spacing w:after="0" w:line="240" w:lineRule="auto"/>
              <w:rPr>
                <w:rFonts w:cs="Calibri"/>
              </w:rPr>
            </w:pPr>
            <w:r>
              <w:rPr>
                <w:rFonts w:cs="Calibri"/>
              </w:rPr>
              <w:lastRenderedPageBreak/>
              <w:t>C</w:t>
            </w:r>
          </w:p>
        </w:tc>
        <w:tc>
          <w:tcPr>
            <w:tcW w:w="2472" w:type="dxa"/>
            <w:tcBorders>
              <w:bottom w:val="single" w:sz="12" w:space="0" w:color="auto"/>
            </w:tcBorders>
          </w:tcPr>
          <w:p w14:paraId="5AEC2463" w14:textId="5FD6EA0E" w:rsidR="005862FC" w:rsidRPr="00626A8E" w:rsidDel="00602EC3" w:rsidRDefault="00DA2716" w:rsidP="006A13D6">
            <w:pPr>
              <w:spacing w:after="0" w:line="240" w:lineRule="auto"/>
              <w:rPr>
                <w:rFonts w:cs="Calibri"/>
              </w:rPr>
            </w:pPr>
            <w:r>
              <w:rPr>
                <w:rFonts w:cs="Calibri"/>
              </w:rPr>
              <w:t>L</w:t>
            </w:r>
            <w:r w:rsidR="005862FC" w:rsidRPr="00626A8E">
              <w:rPr>
                <w:rFonts w:cs="Calibri"/>
              </w:rPr>
              <w:t xml:space="preserve">ength of stay </w:t>
            </w:r>
            <w:r>
              <w:rPr>
                <w:rFonts w:cs="Calibri"/>
              </w:rPr>
              <w:t>(</w:t>
            </w:r>
            <w:r w:rsidR="00B20FB7">
              <w:rPr>
                <w:rFonts w:cs="Calibri"/>
              </w:rPr>
              <w:t>LOS</w:t>
            </w:r>
            <w:r>
              <w:rPr>
                <w:rFonts w:cs="Calibri"/>
              </w:rPr>
              <w:t>)</w:t>
            </w:r>
            <w:r w:rsidR="00B20FB7">
              <w:rPr>
                <w:rFonts w:cs="Calibri"/>
              </w:rPr>
              <w:t xml:space="preserve"> </w:t>
            </w:r>
            <w:r>
              <w:rPr>
                <w:rFonts w:cs="Calibri"/>
              </w:rPr>
              <w:t>in program</w:t>
            </w:r>
          </w:p>
        </w:tc>
        <w:tc>
          <w:tcPr>
            <w:tcW w:w="1260" w:type="dxa"/>
            <w:tcBorders>
              <w:bottom w:val="single" w:sz="12" w:space="0" w:color="auto"/>
            </w:tcBorders>
          </w:tcPr>
          <w:p w14:paraId="303CDC28" w14:textId="52DE0FD3" w:rsidR="005862FC" w:rsidRPr="00626A8E" w:rsidDel="00602EC3" w:rsidRDefault="00C5407A" w:rsidP="006A13D6">
            <w:pPr>
              <w:spacing w:after="0" w:line="240" w:lineRule="auto"/>
              <w:rPr>
                <w:rFonts w:cs="Calibri"/>
              </w:rPr>
            </w:pPr>
            <w:r>
              <w:rPr>
                <w:rFonts w:cs="Calibri"/>
              </w:rPr>
              <w:t>Average LOS &lt;</w:t>
            </w:r>
            <w:r w:rsidR="00DA2716">
              <w:rPr>
                <w:rFonts w:cs="Calibri"/>
              </w:rPr>
              <w:t xml:space="preserve"> 9 months or </w:t>
            </w:r>
            <w:r>
              <w:rPr>
                <w:rFonts w:cs="Calibri"/>
              </w:rPr>
              <w:t>270</w:t>
            </w:r>
            <w:r w:rsidR="005862FC" w:rsidRPr="00626A8E">
              <w:rPr>
                <w:rFonts w:cs="Calibri"/>
              </w:rPr>
              <w:t xml:space="preserve"> days</w:t>
            </w:r>
          </w:p>
        </w:tc>
        <w:tc>
          <w:tcPr>
            <w:tcW w:w="6911" w:type="dxa"/>
            <w:tcBorders>
              <w:bottom w:val="single" w:sz="12" w:space="0" w:color="auto"/>
            </w:tcBorders>
          </w:tcPr>
          <w:p w14:paraId="29D6BD7B" w14:textId="44F845F0"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6F64F400" wp14:editId="0EF19C0A">
                      <wp:extent cx="100330" cy="98425"/>
                      <wp:effectExtent l="12065" t="18415" r="11430" b="16510"/>
                      <wp:docPr id="29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62BFEB7C"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6F64F400" id="Text Box 82" o:spid="_x0000_s1152"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C6plRI&#10;GAIAACMEAAAOAAAAAAAAAAAAAAAAAC4CAABkcnMvZTJvRG9jLnhtbFBLAQItABQABgAIAAAAIQDG&#10;2yME1gAAAAMBAAAPAAAAAAAAAAAAAAAAAHIEAABkcnMvZG93bnJldi54bWxQSwUGAAAAAAQABADz&#10;AAAAdQUAAAAA&#10;" fillcolor="#c6d9f1" strokecolor="#548dd4" strokeweight="1.5pt">
                      <v:textbox inset="0,0,0,0">
                        <w:txbxContent>
                          <w:p w14:paraId="62BFEB7C" w14:textId="77777777" w:rsidR="00516C4A" w:rsidRPr="00356804" w:rsidRDefault="00516C4A" w:rsidP="005862FC">
                            <w:pPr>
                              <w:jc w:val="center"/>
                              <w:rPr>
                                <w:b/>
                                <w:sz w:val="12"/>
                                <w:szCs w:val="12"/>
                              </w:rPr>
                            </w:pPr>
                          </w:p>
                        </w:txbxContent>
                      </v:textbox>
                      <w10:anchorlock/>
                    </v:shape>
                  </w:pict>
                </mc:Fallback>
              </mc:AlternateContent>
            </w:r>
            <w:r w:rsidR="00B20FB7">
              <w:rPr>
                <w:rFonts w:cs="Calibri"/>
              </w:rPr>
              <w:t xml:space="preserve"> Meets or is shorter than</w:t>
            </w:r>
            <w:r w:rsidRPr="00626A8E">
              <w:rPr>
                <w:rFonts w:cs="Calibri"/>
              </w:rPr>
              <w:t xml:space="preserve"> local benchmark = </w:t>
            </w:r>
            <w:r>
              <w:rPr>
                <w:rFonts w:cs="Calibri"/>
                <w:b/>
              </w:rPr>
              <w:t>6</w:t>
            </w:r>
            <w:r w:rsidRPr="00626A8E">
              <w:rPr>
                <w:rFonts w:cs="Calibri"/>
                <w:b/>
              </w:rPr>
              <w:t xml:space="preserve"> Points</w:t>
            </w:r>
          </w:p>
          <w:p w14:paraId="2E2FCE15" w14:textId="369B8B32"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65FBDECF" wp14:editId="0A9F875D">
                      <wp:extent cx="100330" cy="98425"/>
                      <wp:effectExtent l="12065" t="17780" r="11430" b="17145"/>
                      <wp:docPr id="29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30301736"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65FBDECF" id="Text Box 81" o:spid="_x0000_s1153"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" fillcolor="#c6d9f1" strokecolor="#548dd4" strokeweight="1.5pt">
                      <v:textbox inset="0,0,0,0">
                        <w:txbxContent>
                          <w:p w14:paraId="30301736" w14:textId="77777777" w:rsidR="00516C4A" w:rsidRPr="00356804" w:rsidRDefault="00516C4A" w:rsidP="005862FC">
                            <w:pPr>
                              <w:jc w:val="center"/>
                              <w:rPr>
                                <w:b/>
                                <w:sz w:val="12"/>
                                <w:szCs w:val="12"/>
                              </w:rPr>
                            </w:pPr>
                          </w:p>
                        </w:txbxContent>
                      </v:textbox>
                      <w10:anchorlock/>
                    </v:shape>
                  </w:pict>
                </mc:Fallback>
              </mc:AlternateContent>
            </w:r>
            <w:r w:rsidR="00B20FB7">
              <w:rPr>
                <w:rFonts w:cs="Calibri"/>
              </w:rPr>
              <w:t xml:space="preserve"> Is within 10% (27</w:t>
            </w:r>
            <w:r w:rsidRPr="00626A8E">
              <w:rPr>
                <w:rFonts w:cs="Calibri"/>
              </w:rPr>
              <w:t xml:space="preserve"> days) of local benchmark = </w:t>
            </w:r>
            <w:r>
              <w:rPr>
                <w:rFonts w:cs="Calibri"/>
                <w:b/>
              </w:rPr>
              <w:t>4</w:t>
            </w:r>
            <w:r w:rsidRPr="00626A8E">
              <w:rPr>
                <w:rFonts w:cs="Calibri"/>
              </w:rPr>
              <w:t xml:space="preserve"> </w:t>
            </w:r>
            <w:r w:rsidRPr="00626A8E">
              <w:rPr>
                <w:rFonts w:cs="Calibri"/>
                <w:b/>
              </w:rPr>
              <w:t>Points</w:t>
            </w:r>
          </w:p>
          <w:p w14:paraId="7B01D085" w14:textId="5DAB1C4A" w:rsidR="005862FC" w:rsidRPr="00626A8E"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2518BE4C" wp14:editId="41493656">
                      <wp:extent cx="100330" cy="98425"/>
                      <wp:effectExtent l="12065" t="17145" r="11430" b="17780"/>
                      <wp:docPr id="3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0DE96E6B"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2518BE4C" id="Text Box 80" o:spid="_x0000_s1154"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tuFwIAACM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8RkmlJEXXdQnUhZhKFzadIoaAB/cNZR15bcfz8IVJyZD5bciS1+CfAS7C6B&#10;sJKeljxwNoTrMIzCwaHeN4Q8+G/hnhysdZL3mcWZMHViUv08NbHVf92nW8+zvfoJ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FGP224X&#10;AgAAIwQAAA4AAAAAAAAAAAAAAAAALgIAAGRycy9lMm9Eb2MueG1sUEsBAi0AFAAGAAgAAAAhAMbb&#10;IwTWAAAAAwEAAA8AAAAAAAAAAAAAAAAAcQQAAGRycy9kb3ducmV2LnhtbFBLBQYAAAAABAAEAPMA&#10;AAB0BQAAAAA=&#10;" fillcolor="#c6d9f1" strokecolor="#548dd4" strokeweight="1.5pt">
                      <v:textbox inset="0,0,0,0">
                        <w:txbxContent>
                          <w:p w14:paraId="0DE96E6B" w14:textId="77777777" w:rsidR="00516C4A" w:rsidRPr="00356804" w:rsidRDefault="00516C4A" w:rsidP="005862FC">
                            <w:pPr>
                              <w:jc w:val="center"/>
                              <w:rPr>
                                <w:b/>
                                <w:sz w:val="12"/>
                                <w:szCs w:val="12"/>
                              </w:rPr>
                            </w:pPr>
                          </w:p>
                        </w:txbxContent>
                      </v:textbox>
                      <w10:anchorlock/>
                    </v:shape>
                  </w:pict>
                </mc:Fallback>
              </mc:AlternateContent>
            </w:r>
            <w:r w:rsidR="00B20FB7">
              <w:rPr>
                <w:rFonts w:cs="Calibri"/>
              </w:rPr>
              <w:t xml:space="preserve"> Is within 20% (54</w:t>
            </w:r>
            <w:r w:rsidRPr="00626A8E">
              <w:rPr>
                <w:rFonts w:cs="Calibri"/>
              </w:rPr>
              <w:t xml:space="preserve"> days) of local benchmark = </w:t>
            </w:r>
            <w:r>
              <w:rPr>
                <w:rFonts w:cs="Calibri"/>
                <w:b/>
              </w:rPr>
              <w:t>2</w:t>
            </w:r>
            <w:r w:rsidRPr="00626A8E">
              <w:rPr>
                <w:rFonts w:cs="Calibri"/>
              </w:rPr>
              <w:t xml:space="preserve"> </w:t>
            </w:r>
            <w:r w:rsidRPr="00626A8E">
              <w:rPr>
                <w:rFonts w:cs="Calibri"/>
                <w:b/>
              </w:rPr>
              <w:t>Points</w:t>
            </w:r>
          </w:p>
          <w:p w14:paraId="0FA976CE" w14:textId="77777777" w:rsidR="005862FC" w:rsidRPr="00626A8E" w:rsidDel="00602EC3" w:rsidRDefault="005862FC" w:rsidP="006A13D6">
            <w:pPr>
              <w:spacing w:after="0" w:line="240" w:lineRule="auto"/>
              <w:rPr>
                <w:rFonts w:cs="Calibri"/>
              </w:rPr>
            </w:pPr>
            <w:r w:rsidRPr="00626A8E">
              <w:rPr>
                <w:rFonts w:cs="Calibri"/>
                <w:noProof/>
                <w:lang w:bidi="ar-SA"/>
              </w:rPr>
              <mc:AlternateContent>
                <mc:Choice Requires="wps">
                  <w:drawing>
                    <wp:inline distT="0" distB="0" distL="0" distR="0" wp14:anchorId="30B65B15" wp14:editId="5ED1064D">
                      <wp:extent cx="100330" cy="98425"/>
                      <wp:effectExtent l="12065" t="15875" r="11430" b="9525"/>
                      <wp:docPr id="3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8425"/>
                              </a:xfrm>
                              <a:prstGeom prst="rect">
                                <a:avLst/>
                              </a:prstGeom>
                              <a:solidFill>
                                <a:srgbClr val="C6D9F1"/>
                              </a:solidFill>
                              <a:ln w="19050">
                                <a:solidFill>
                                  <a:srgbClr val="548DD4"/>
                                </a:solidFill>
                                <a:miter lim="800000"/>
                                <a:headEnd/>
                                <a:tailEnd/>
                              </a:ln>
                            </wps:spPr>
                            <wps:txbx>
                              <w:txbxContent>
                                <w:p w14:paraId="100EEE0E" w14:textId="77777777" w:rsidR="00516C4A" w:rsidRPr="00356804" w:rsidRDefault="00516C4A" w:rsidP="005862FC">
                                  <w:pPr>
                                    <w:jc w:val="center"/>
                                    <w:rPr>
                                      <w:b/>
                                      <w:sz w:val="12"/>
                                      <w:szCs w:val="12"/>
                                    </w:rPr>
                                  </w:pPr>
                                </w:p>
                              </w:txbxContent>
                            </wps:txbx>
                            <wps:bodyPr rot="0" vert="horz" wrap="square" lIns="0" tIns="0" rIns="0" bIns="0" anchor="t" anchorCtr="0" upright="1">
                              <a:noAutofit/>
                            </wps:bodyPr>
                          </wps:wsp>
                        </a:graphicData>
                      </a:graphic>
                    </wp:inline>
                  </w:drawing>
                </mc:Choice>
                <mc:Fallback>
                  <w:pict>
                    <v:shape w14:anchorId="30B65B15" id="Text Box 62" o:spid="_x0000_s1155" type="#_x0000_t202" style="width:7.9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" fillcolor="#c6d9f1" strokecolor="#548dd4" strokeweight="1.5pt">
                      <v:textbox inset="0,0,0,0">
                        <w:txbxContent>
                          <w:p w14:paraId="100EEE0E" w14:textId="77777777" w:rsidR="00516C4A" w:rsidRPr="00356804" w:rsidRDefault="00516C4A" w:rsidP="005862FC">
                            <w:pPr>
                              <w:jc w:val="center"/>
                              <w:rPr>
                                <w:b/>
                                <w:sz w:val="12"/>
                                <w:szCs w:val="12"/>
                              </w:rPr>
                            </w:pPr>
                          </w:p>
                        </w:txbxContent>
                      </v:textbox>
                      <w10:anchorlock/>
                    </v:shape>
                  </w:pict>
                </mc:Fallback>
              </mc:AlternateContent>
            </w:r>
            <w:r w:rsidRPr="00626A8E">
              <w:rPr>
                <w:rFonts w:cs="Calibri"/>
              </w:rPr>
              <w:t xml:space="preserve"> Is &gt; 20% above local benchmark = </w:t>
            </w:r>
            <w:r w:rsidRPr="00626A8E">
              <w:rPr>
                <w:rFonts w:cs="Calibri"/>
                <w:b/>
              </w:rPr>
              <w:t>0 Points</w:t>
            </w:r>
          </w:p>
        </w:tc>
      </w:tr>
      <w:bookmarkEnd w:id="8"/>
    </w:tbl>
    <w:p w14:paraId="6437798F" w14:textId="77777777" w:rsidR="005862FC" w:rsidRDefault="005862FC" w:rsidP="005862FC"/>
    <w:p w14:paraId="502FB075" w14:textId="574329FE" w:rsidR="002E732A" w:rsidRPr="000370DA" w:rsidRDefault="00B37AAF" w:rsidP="002E732A">
      <w:pPr>
        <w:spacing w:before="100" w:beforeAutospacing="1" w:after="100" w:afterAutospacing="1" w:line="240" w:lineRule="auto"/>
        <w:rPr>
          <w:rFonts w:cs="Calibri"/>
          <w:i/>
          <w:lang w:bidi="ar-SA"/>
        </w:rPr>
      </w:pPr>
      <w:r>
        <w:rPr>
          <w:rFonts w:asciiTheme="minorHAnsi" w:eastAsiaTheme="minorEastAsia" w:hAnsiTheme="minorHAnsi" w:cstheme="minorBidi"/>
          <w:b/>
          <w:sz w:val="24"/>
          <w:szCs w:val="24"/>
        </w:rPr>
        <w:br w:type="column"/>
      </w:r>
      <w:r w:rsidR="002E732A" w:rsidRPr="000370DA">
        <w:rPr>
          <w:rFonts w:cs="Calibri"/>
          <w:b/>
          <w:color w:val="333333"/>
          <w:lang w:bidi="ar-SA"/>
        </w:rPr>
        <w:lastRenderedPageBreak/>
        <w:t>THE NASHVILLE COC RATING &amp; RANKING PROCESS FOR NEW PROJECTS</w:t>
      </w:r>
    </w:p>
    <w:p w14:paraId="1850C980" w14:textId="46687510" w:rsidR="002E732A" w:rsidRPr="002E732A" w:rsidRDefault="002E732A" w:rsidP="002E732A">
      <w:pPr>
        <w:spacing w:before="100" w:beforeAutospacing="1" w:after="100" w:afterAutospacing="1"/>
        <w:rPr>
          <w:rFonts w:cs="Calibri"/>
          <w:lang w:bidi="ar-SA"/>
        </w:rPr>
      </w:pPr>
      <w:r w:rsidRPr="000370DA">
        <w:rPr>
          <w:rFonts w:cs="Calibri"/>
          <w:lang w:bidi="ar-SA"/>
        </w:rPr>
        <w:t>The PEC intends to score using the 100-point scale broken down in each section above</w:t>
      </w:r>
      <w:r w:rsidR="00125BD0">
        <w:rPr>
          <w:rFonts w:cs="Calibri"/>
          <w:lang w:bidi="ar-SA"/>
        </w:rPr>
        <w:t xml:space="preserve"> (91-point scale for DV projects)</w:t>
      </w:r>
      <w:r w:rsidRPr="000370DA">
        <w:rPr>
          <w:rFonts w:cs="Calibri"/>
          <w:lang w:bidi="ar-SA"/>
        </w:rPr>
        <w:t xml:space="preserve">, but </w:t>
      </w:r>
      <w:r w:rsidRPr="002E732A">
        <w:rPr>
          <w:rFonts w:cs="Calibri"/>
          <w:lang w:bidi="ar-SA"/>
        </w:rPr>
        <w:t xml:space="preserve">may add others, and/or modify as needed </w:t>
      </w:r>
      <w:proofErr w:type="gramStart"/>
      <w:r w:rsidRPr="002E732A">
        <w:rPr>
          <w:rFonts w:cs="Calibri"/>
          <w:lang w:bidi="ar-SA"/>
        </w:rPr>
        <w:t>in light of</w:t>
      </w:r>
      <w:proofErr w:type="gramEnd"/>
      <w:r w:rsidRPr="002E732A">
        <w:rPr>
          <w:rFonts w:cs="Calibri"/>
          <w:lang w:bidi="ar-SA"/>
        </w:rPr>
        <w:t xml:space="preserve"> any new areas of emphasis in HUD’s </w:t>
      </w:r>
      <w:r w:rsidR="00704365">
        <w:rPr>
          <w:rFonts w:cs="Calibri"/>
          <w:lang w:bidi="ar-SA"/>
        </w:rPr>
        <w:t>2022</w:t>
      </w:r>
      <w:r w:rsidRPr="002E732A">
        <w:rPr>
          <w:rFonts w:cs="Calibri"/>
          <w:lang w:bidi="ar-SA"/>
        </w:rPr>
        <w:t xml:space="preserve"> CoC Notice of Funding Opportunity (NOFO)</w:t>
      </w:r>
      <w:r w:rsidR="00125BD0">
        <w:rPr>
          <w:rFonts w:cs="Calibri"/>
          <w:lang w:bidi="ar-SA"/>
        </w:rPr>
        <w:t xml:space="preserve"> or additional information from HUD</w:t>
      </w:r>
      <w:r w:rsidRPr="002E732A">
        <w:rPr>
          <w:rFonts w:cs="Calibri"/>
          <w:lang w:bidi="ar-SA"/>
        </w:rPr>
        <w:t xml:space="preserve">.   </w:t>
      </w:r>
    </w:p>
    <w:p w14:paraId="6E4EE51A" w14:textId="77777777" w:rsidR="002E732A" w:rsidRPr="002E732A" w:rsidRDefault="002E732A" w:rsidP="002E732A">
      <w:pPr>
        <w:rPr>
          <w:rFonts w:cs="Calibri"/>
          <w:lang w:bidi="ar-SA"/>
        </w:rPr>
      </w:pPr>
      <w:r w:rsidRPr="002E732A">
        <w:rPr>
          <w:rFonts w:cs="Calibri"/>
          <w:lang w:bidi="ar-SA"/>
        </w:rPr>
        <w:t xml:space="preserve">While scoring projects based on standardized performance criteria is key to the rating process, the PEC must also </w:t>
      </w:r>
      <w:r w:rsidRPr="002E732A">
        <w:rPr>
          <w:rFonts w:cs="Calibri"/>
          <w:u w:val="single"/>
          <w:lang w:bidi="ar-SA"/>
        </w:rPr>
        <w:t>rank</w:t>
      </w:r>
      <w:r w:rsidRPr="002E732A">
        <w:rPr>
          <w:rFonts w:cs="Calibri"/>
          <w:lang w:bidi="ar-SA"/>
        </w:rPr>
        <w:t xml:space="preserve"> all renewal and new projects each year.  This is the process of prioritizing projects for funding based on the CoC’s local priorities, which can take into consideration the project type, local unmet need or other funding parameters.  </w:t>
      </w:r>
    </w:p>
    <w:p w14:paraId="45051ACF" w14:textId="0601CA59" w:rsidR="00B37AAF" w:rsidRPr="00B37AAF" w:rsidRDefault="002E732A" w:rsidP="00B37AAF">
      <w:pPr>
        <w:spacing w:after="0" w:line="240" w:lineRule="auto"/>
        <w:rPr>
          <w:rFonts w:asciiTheme="minorHAnsi" w:eastAsiaTheme="minorEastAsia" w:hAnsiTheme="minorHAnsi" w:cstheme="minorBidi"/>
          <w:b/>
          <w:sz w:val="24"/>
          <w:szCs w:val="24"/>
        </w:rPr>
      </w:pPr>
      <w:r>
        <w:rPr>
          <w:rFonts w:eastAsia="Calibri" w:cs="Calibri"/>
          <w:b/>
          <w:sz w:val="28"/>
          <w:szCs w:val="28"/>
          <w:lang w:bidi="ar-SA"/>
        </w:rPr>
        <w:br w:type="column"/>
      </w:r>
      <w:proofErr w:type="gramStart"/>
      <w:r w:rsidR="00B37AAF" w:rsidRPr="00B37AAF">
        <w:rPr>
          <w:rFonts w:asciiTheme="minorHAnsi" w:eastAsiaTheme="minorEastAsia" w:hAnsiTheme="minorHAnsi" w:cstheme="minorBidi"/>
          <w:b/>
          <w:sz w:val="24"/>
          <w:szCs w:val="24"/>
        </w:rPr>
        <w:lastRenderedPageBreak/>
        <w:t>APPENDIX</w:t>
      </w:r>
      <w:r w:rsidR="00B67529">
        <w:rPr>
          <w:rFonts w:asciiTheme="minorHAnsi" w:eastAsiaTheme="minorEastAsia" w:hAnsiTheme="minorHAnsi" w:cstheme="minorBidi"/>
          <w:b/>
          <w:sz w:val="24"/>
          <w:szCs w:val="24"/>
        </w:rPr>
        <w:t xml:space="preserve">  -</w:t>
      </w:r>
      <w:proofErr w:type="gramEnd"/>
      <w:r w:rsidR="00B67529">
        <w:rPr>
          <w:rFonts w:asciiTheme="minorHAnsi" w:eastAsiaTheme="minorEastAsia" w:hAnsiTheme="minorHAnsi" w:cstheme="minorBidi"/>
          <w:b/>
          <w:sz w:val="24"/>
          <w:szCs w:val="24"/>
        </w:rPr>
        <w:t xml:space="preserve"> </w:t>
      </w:r>
    </w:p>
    <w:p w14:paraId="57AAC58C" w14:textId="77777777" w:rsidR="00B37AAF" w:rsidRPr="00B37AAF" w:rsidRDefault="00B37AAF" w:rsidP="00B37AAF">
      <w:pPr>
        <w:spacing w:after="0" w:line="240" w:lineRule="auto"/>
        <w:rPr>
          <w:rFonts w:asciiTheme="minorHAnsi" w:eastAsiaTheme="minorEastAsia" w:hAnsiTheme="minorHAnsi" w:cstheme="minorBidi"/>
          <w:b/>
          <w:sz w:val="24"/>
          <w:szCs w:val="24"/>
        </w:rPr>
      </w:pPr>
    </w:p>
    <w:p w14:paraId="13BB7837" w14:textId="77777777" w:rsidR="007B2F58" w:rsidRDefault="007B2F58" w:rsidP="007B2F58">
      <w:pPr>
        <w:spacing w:after="0" w:line="240" w:lineRule="auto"/>
        <w:rPr>
          <w:rFonts w:asciiTheme="minorHAnsi" w:eastAsiaTheme="minorEastAsia" w:hAnsiTheme="minorHAnsi" w:cstheme="minorBidi"/>
          <w:b/>
          <w:sz w:val="24"/>
          <w:szCs w:val="24"/>
          <w:u w:val="single"/>
        </w:rPr>
      </w:pPr>
      <w:r w:rsidRPr="00C76FED">
        <w:rPr>
          <w:rFonts w:asciiTheme="minorHAnsi" w:eastAsiaTheme="minorEastAsia" w:hAnsiTheme="minorHAnsi" w:cstheme="minorBidi"/>
          <w:b/>
          <w:sz w:val="24"/>
          <w:szCs w:val="24"/>
          <w:u w:val="single"/>
        </w:rPr>
        <w:t>ADDITIONAL INFORMATION ON PROJECT ADMINISTRATIVE BUDGET LINE ITEM AND INDIRECT COSTS</w:t>
      </w:r>
    </w:p>
    <w:p w14:paraId="79F02EB1" w14:textId="77777777" w:rsidR="007B2F58" w:rsidRPr="00C76FED" w:rsidRDefault="007B2F58" w:rsidP="007B2F58">
      <w:pPr>
        <w:spacing w:after="0" w:line="240" w:lineRule="auto"/>
        <w:rPr>
          <w:rFonts w:asciiTheme="minorHAnsi" w:eastAsiaTheme="minorEastAsia" w:hAnsiTheme="minorHAnsi" w:cstheme="minorBidi"/>
          <w:b/>
          <w:sz w:val="24"/>
          <w:szCs w:val="24"/>
          <w:u w:val="single"/>
        </w:rPr>
      </w:pPr>
      <w:r>
        <w:rPr>
          <w:rFonts w:asciiTheme="minorHAnsi" w:eastAsiaTheme="minorEastAsia" w:hAnsiTheme="minorHAnsi" w:cstheme="minorBidi"/>
          <w:b/>
          <w:sz w:val="24"/>
          <w:szCs w:val="24"/>
          <w:u w:val="single"/>
        </w:rPr>
        <w:t xml:space="preserve">See  </w:t>
      </w:r>
      <w:hyperlink r:id="rId45" w:history="1">
        <w:r w:rsidRPr="00C97888">
          <w:rPr>
            <w:rStyle w:val="Hyperlink"/>
            <w:rFonts w:asciiTheme="minorHAnsi" w:eastAsiaTheme="minorEastAsia" w:hAnsiTheme="minorHAnsi" w:cstheme="minorBidi"/>
            <w:b/>
            <w:sz w:val="24"/>
            <w:szCs w:val="24"/>
          </w:rPr>
          <w:t>https://files.hudexchange.info/resources/documents/Indirect-Cost-Toolkit-for-CoC-and-ESG-Programs.pdf</w:t>
        </w:r>
      </w:hyperlink>
      <w:r>
        <w:rPr>
          <w:rFonts w:asciiTheme="minorHAnsi" w:eastAsiaTheme="minorEastAsia" w:hAnsiTheme="minorHAnsi" w:cstheme="minorBidi"/>
          <w:b/>
          <w:sz w:val="24"/>
          <w:szCs w:val="24"/>
          <w:u w:val="single"/>
        </w:rPr>
        <w:t xml:space="preserve"> </w:t>
      </w:r>
    </w:p>
    <w:p w14:paraId="0E3C37DC" w14:textId="77777777" w:rsidR="007B2F58" w:rsidRPr="00C76FED" w:rsidRDefault="007B2F58" w:rsidP="007B2F58">
      <w:pPr>
        <w:spacing w:after="0" w:line="240" w:lineRule="auto"/>
        <w:rPr>
          <w:rFonts w:asciiTheme="minorHAnsi" w:eastAsiaTheme="minorEastAsia" w:hAnsiTheme="minorHAnsi" w:cstheme="minorBidi"/>
          <w:b/>
          <w:sz w:val="24"/>
          <w:szCs w:val="24"/>
        </w:rPr>
      </w:pPr>
    </w:p>
    <w:p w14:paraId="3737BAA1" w14:textId="77777777" w:rsidR="007B2F58" w:rsidRPr="00667EE8" w:rsidRDefault="007B2F58" w:rsidP="007B2F58">
      <w:pPr>
        <w:rPr>
          <w:b/>
        </w:rPr>
      </w:pPr>
      <w:r w:rsidRPr="00667EE8">
        <w:rPr>
          <w:b/>
        </w:rPr>
        <w:t xml:space="preserve">HUD establishes a maximum rate of 10% for project administrative costs (i.e., admin costs may not exceed 10% of the aggregated amount requested for all other budget line items).  </w:t>
      </w:r>
      <w:r w:rsidRPr="00667EE8">
        <w:rPr>
          <w:b/>
          <w:u w:val="single"/>
        </w:rPr>
        <w:t>HOWEVER, the CoC PEC reserves the right to limit direct plus indirect administrative fund requests to a level below 7% - a strategic priority aimed at maximizing direct assistance.</w:t>
      </w:r>
    </w:p>
    <w:p w14:paraId="38BD2F71" w14:textId="77777777" w:rsidR="007B2F58" w:rsidRDefault="007B2F58" w:rsidP="007B2F58">
      <w:pPr>
        <w:spacing w:after="0" w:line="240" w:lineRule="auto"/>
        <w:rPr>
          <w:rFonts w:asciiTheme="minorHAnsi" w:eastAsiaTheme="minorEastAsia" w:hAnsiTheme="minorHAnsi" w:cstheme="minorBidi"/>
          <w:b/>
          <w:sz w:val="24"/>
          <w:szCs w:val="24"/>
          <w:u w:val="single"/>
        </w:rPr>
      </w:pPr>
      <w:r w:rsidRPr="00B37AAF">
        <w:rPr>
          <w:rFonts w:asciiTheme="minorHAnsi" w:eastAsiaTheme="minorEastAsia" w:hAnsiTheme="minorHAnsi" w:cstheme="minorBidi"/>
          <w:b/>
          <w:sz w:val="24"/>
          <w:szCs w:val="24"/>
          <w:u w:val="single"/>
        </w:rPr>
        <w:t>ADDITIONAL INFORMATION REGARDING MATCHING REQUIREMENTS</w:t>
      </w:r>
    </w:p>
    <w:p w14:paraId="261C3779" w14:textId="77777777" w:rsidR="007B2F58" w:rsidRPr="00B37AAF" w:rsidRDefault="007B2F58" w:rsidP="007B2F58">
      <w:pPr>
        <w:spacing w:after="0" w:line="240" w:lineRule="auto"/>
        <w:rPr>
          <w:rFonts w:asciiTheme="minorHAnsi" w:eastAsiaTheme="minorEastAsia" w:hAnsiTheme="minorHAnsi" w:cstheme="minorBidi"/>
          <w:b/>
          <w:sz w:val="24"/>
          <w:szCs w:val="24"/>
          <w:u w:val="single"/>
        </w:rPr>
      </w:pPr>
      <w:r>
        <w:rPr>
          <w:rFonts w:asciiTheme="minorHAnsi" w:eastAsiaTheme="minorEastAsia" w:hAnsiTheme="minorHAnsi" w:cstheme="minorBidi"/>
          <w:b/>
          <w:sz w:val="24"/>
          <w:szCs w:val="24"/>
          <w:u w:val="single"/>
        </w:rPr>
        <w:t xml:space="preserve">See </w:t>
      </w:r>
      <w:hyperlink r:id="rId46" w:history="1">
        <w:r w:rsidRPr="00753E10">
          <w:rPr>
            <w:rStyle w:val="Hyperlink"/>
            <w:rFonts w:asciiTheme="minorHAnsi" w:eastAsiaTheme="minorEastAsia" w:hAnsiTheme="minorHAnsi" w:cstheme="minorBidi"/>
            <w:b/>
            <w:sz w:val="24"/>
            <w:szCs w:val="24"/>
          </w:rPr>
          <w:t>https://www.hudexchange.info/homelessness-assistance/coc-esg-virtual-binders/coc-match/coc-match-overview/</w:t>
        </w:r>
      </w:hyperlink>
      <w:r>
        <w:rPr>
          <w:rFonts w:asciiTheme="minorHAnsi" w:eastAsiaTheme="minorEastAsia" w:hAnsiTheme="minorHAnsi" w:cstheme="minorBidi"/>
          <w:b/>
          <w:sz w:val="24"/>
          <w:szCs w:val="24"/>
          <w:u w:val="single"/>
        </w:rPr>
        <w:t xml:space="preserve"> </w:t>
      </w:r>
    </w:p>
    <w:p w14:paraId="2388E411" w14:textId="083469E6" w:rsidR="007B2F58" w:rsidRPr="00B37AAF" w:rsidRDefault="00AE7018" w:rsidP="007B2F58">
      <w:pPr>
        <w:spacing w:after="0" w:line="240" w:lineRule="auto"/>
        <w:rPr>
          <w:rFonts w:asciiTheme="minorHAnsi" w:eastAsiaTheme="minorEastAsia" w:hAnsiTheme="minorHAnsi" w:cstheme="minorBidi"/>
          <w:b/>
          <w:sz w:val="24"/>
          <w:szCs w:val="24"/>
        </w:rPr>
      </w:pPr>
      <w:r>
        <w:rPr>
          <w:rFonts w:asciiTheme="minorHAnsi" w:eastAsiaTheme="minorEastAsia" w:hAnsiTheme="minorHAnsi" w:cstheme="minorBidi"/>
          <w:b/>
          <w:sz w:val="24"/>
          <w:szCs w:val="24"/>
        </w:rPr>
        <w:t>and</w:t>
      </w:r>
    </w:p>
    <w:p w14:paraId="55A2221D" w14:textId="77777777" w:rsidR="007B2F58" w:rsidRPr="00B37AAF" w:rsidRDefault="00E018FD" w:rsidP="007B2F58">
      <w:pPr>
        <w:spacing w:after="0" w:line="240" w:lineRule="auto"/>
        <w:rPr>
          <w:rFonts w:asciiTheme="minorHAnsi" w:eastAsiaTheme="minorEastAsia" w:hAnsiTheme="minorHAnsi" w:cstheme="minorBidi"/>
          <w:b/>
          <w:sz w:val="24"/>
          <w:szCs w:val="24"/>
        </w:rPr>
      </w:pPr>
      <w:hyperlink r:id="rId47" w:history="1">
        <w:r w:rsidR="007B2F58" w:rsidRPr="00B37AAF">
          <w:rPr>
            <w:rStyle w:val="Hyperlink"/>
            <w:rFonts w:asciiTheme="minorHAnsi" w:eastAsiaTheme="minorEastAsia" w:hAnsiTheme="minorHAnsi" w:cstheme="minorBidi"/>
            <w:b/>
            <w:sz w:val="24"/>
            <w:szCs w:val="24"/>
          </w:rPr>
          <w:t>https://www.hudexchange.info/resource/3113/importance-of-documenting-match-under-the-coc-program/</w:t>
        </w:r>
      </w:hyperlink>
    </w:p>
    <w:p w14:paraId="470B50E1" w14:textId="77777777" w:rsidR="007B2F58" w:rsidRDefault="007B2F58" w:rsidP="00B37AAF">
      <w:pPr>
        <w:spacing w:after="0" w:line="240" w:lineRule="auto"/>
        <w:rPr>
          <w:rFonts w:asciiTheme="minorHAnsi" w:eastAsiaTheme="minorEastAsia" w:hAnsiTheme="minorHAnsi" w:cstheme="minorBidi"/>
          <w:b/>
          <w:bCs/>
          <w:sz w:val="24"/>
          <w:szCs w:val="24"/>
          <w:u w:val="single"/>
        </w:rPr>
      </w:pPr>
    </w:p>
    <w:p w14:paraId="182AB510" w14:textId="77777777" w:rsidR="007B2F58" w:rsidRDefault="007B2F58" w:rsidP="00B37AAF">
      <w:pPr>
        <w:spacing w:after="0" w:line="240" w:lineRule="auto"/>
        <w:rPr>
          <w:rFonts w:asciiTheme="minorHAnsi" w:eastAsiaTheme="minorEastAsia" w:hAnsiTheme="minorHAnsi" w:cstheme="minorBidi"/>
          <w:b/>
          <w:bCs/>
          <w:sz w:val="24"/>
          <w:szCs w:val="24"/>
          <w:u w:val="single"/>
        </w:rPr>
      </w:pPr>
    </w:p>
    <w:p w14:paraId="62FE4C34" w14:textId="4A5A5E8D" w:rsidR="00B37AAF" w:rsidRPr="00B37AAF" w:rsidRDefault="00B37AAF" w:rsidP="00B37AAF">
      <w:pPr>
        <w:spacing w:after="0" w:line="240" w:lineRule="auto"/>
        <w:rPr>
          <w:rFonts w:asciiTheme="minorHAnsi" w:eastAsiaTheme="minorEastAsia" w:hAnsiTheme="minorHAnsi" w:cstheme="minorBidi"/>
          <w:b/>
          <w:bCs/>
          <w:sz w:val="24"/>
          <w:szCs w:val="24"/>
          <w:u w:val="single"/>
        </w:rPr>
      </w:pPr>
      <w:r w:rsidRPr="00B37AAF">
        <w:rPr>
          <w:rFonts w:asciiTheme="minorHAnsi" w:eastAsiaTheme="minorEastAsia" w:hAnsiTheme="minorHAnsi" w:cstheme="minorBidi"/>
          <w:b/>
          <w:bCs/>
          <w:sz w:val="24"/>
          <w:szCs w:val="24"/>
          <w:u w:val="single"/>
        </w:rPr>
        <w:t>GUIDANCE ON BUDGETING FOR RRH PROJECTS</w:t>
      </w:r>
    </w:p>
    <w:p w14:paraId="50BE47EC" w14:textId="3EF125FF" w:rsidR="00B37AAF" w:rsidRPr="000023BA" w:rsidRDefault="00B37AAF" w:rsidP="00B37AAF">
      <w:pPr>
        <w:spacing w:after="0" w:line="240" w:lineRule="auto"/>
        <w:rPr>
          <w:rFonts w:asciiTheme="minorHAnsi" w:eastAsiaTheme="minorEastAsia" w:hAnsiTheme="minorHAnsi" w:cstheme="minorBidi"/>
          <w:b/>
        </w:rPr>
      </w:pPr>
      <w:r w:rsidRPr="000023BA">
        <w:rPr>
          <w:rFonts w:asciiTheme="minorHAnsi" w:eastAsiaTheme="minorEastAsia" w:hAnsiTheme="minorHAnsi" w:cstheme="minorBidi"/>
          <w:b/>
        </w:rPr>
        <w:t>HUD requires all new RRH project applications to budget each unit at the full FMR for 12 months. For example, a RRH project requesting 1 year of funding for 10 units with an FMR of $1</w:t>
      </w:r>
      <w:r w:rsidR="00AE7018" w:rsidRPr="000023BA">
        <w:rPr>
          <w:rFonts w:asciiTheme="minorHAnsi" w:eastAsiaTheme="minorEastAsia" w:hAnsiTheme="minorHAnsi" w:cstheme="minorBidi"/>
          <w:b/>
        </w:rPr>
        <w:t>,</w:t>
      </w:r>
      <w:r w:rsidRPr="000023BA">
        <w:rPr>
          <w:rFonts w:asciiTheme="minorHAnsi" w:eastAsiaTheme="minorEastAsia" w:hAnsiTheme="minorHAnsi" w:cstheme="minorBidi"/>
          <w:b/>
        </w:rPr>
        <w:t>000/month would be required to budget rental assistance at 10 X 1</w:t>
      </w:r>
      <w:r w:rsidR="00AE7018" w:rsidRPr="000023BA">
        <w:rPr>
          <w:rFonts w:asciiTheme="minorHAnsi" w:eastAsiaTheme="minorEastAsia" w:hAnsiTheme="minorHAnsi" w:cstheme="minorBidi"/>
          <w:b/>
        </w:rPr>
        <w:t>,</w:t>
      </w:r>
      <w:r w:rsidRPr="000023BA">
        <w:rPr>
          <w:rFonts w:asciiTheme="minorHAnsi" w:eastAsiaTheme="minorEastAsia" w:hAnsiTheme="minorHAnsi" w:cstheme="minorBidi"/>
          <w:b/>
        </w:rPr>
        <w:t>000 X 12 per year or $120,000 annually. This does not mean that you must provide rental assistance at full FMR or for a full year for all or any project participants.</w:t>
      </w:r>
    </w:p>
    <w:p w14:paraId="2EDA0B31" w14:textId="77777777" w:rsidR="00B37AAF" w:rsidRPr="000023BA" w:rsidRDefault="00B37AAF" w:rsidP="00B37AAF">
      <w:pPr>
        <w:spacing w:after="0" w:line="240" w:lineRule="auto"/>
        <w:rPr>
          <w:rFonts w:asciiTheme="minorHAnsi" w:eastAsiaTheme="minorEastAsia" w:hAnsiTheme="minorHAnsi" w:cstheme="minorBidi"/>
          <w:b/>
        </w:rPr>
      </w:pPr>
      <w:r w:rsidRPr="000023BA">
        <w:rPr>
          <w:rFonts w:asciiTheme="minorHAnsi" w:eastAsiaTheme="minorEastAsia" w:hAnsiTheme="minorHAnsi" w:cstheme="minorBidi"/>
          <w:b/>
        </w:rPr>
        <w:t xml:space="preserve"> </w:t>
      </w:r>
    </w:p>
    <w:p w14:paraId="7DEC2433" w14:textId="77777777" w:rsidR="00B37AAF" w:rsidRPr="000023BA" w:rsidRDefault="00B37AAF" w:rsidP="00B37AAF">
      <w:pPr>
        <w:spacing w:after="0" w:line="240" w:lineRule="auto"/>
        <w:rPr>
          <w:rFonts w:asciiTheme="minorHAnsi" w:eastAsiaTheme="minorEastAsia" w:hAnsiTheme="minorHAnsi" w:cstheme="minorBidi"/>
          <w:b/>
        </w:rPr>
      </w:pPr>
      <w:r w:rsidRPr="000023BA">
        <w:rPr>
          <w:rFonts w:asciiTheme="minorHAnsi" w:eastAsiaTheme="minorEastAsia" w:hAnsiTheme="minorHAnsi" w:cstheme="minorBidi"/>
          <w:b/>
        </w:rPr>
        <w:t xml:space="preserve">RRH projects may anticipate serving more than one household during a year in a single budgeted unit. This does not mean that households are sharing units, rather that you are using the available budget to serve as many households as possible. For the purposes of the annual project budget, even if average length of rental assistance needed by participants is anticipated to be shorter or longer than 12 months, each unit included in the budget must be budgeted at 12 months. </w:t>
      </w:r>
    </w:p>
    <w:p w14:paraId="6735AAB7" w14:textId="77777777" w:rsidR="00B37AAF" w:rsidRPr="000023BA" w:rsidRDefault="00B37AAF" w:rsidP="00B37AAF">
      <w:pPr>
        <w:spacing w:after="0" w:line="240" w:lineRule="auto"/>
        <w:rPr>
          <w:rFonts w:asciiTheme="minorHAnsi" w:eastAsiaTheme="minorEastAsia" w:hAnsiTheme="minorHAnsi" w:cstheme="minorBidi"/>
          <w:b/>
        </w:rPr>
      </w:pPr>
    </w:p>
    <w:p w14:paraId="10E327CB" w14:textId="0136736E" w:rsidR="00B37AAF" w:rsidRPr="000023BA" w:rsidRDefault="00B37AAF" w:rsidP="00B37AAF">
      <w:pPr>
        <w:spacing w:after="0" w:line="240" w:lineRule="auto"/>
        <w:rPr>
          <w:rFonts w:asciiTheme="minorHAnsi" w:eastAsiaTheme="minorEastAsia" w:hAnsiTheme="minorHAnsi" w:cstheme="minorBidi"/>
          <w:b/>
        </w:rPr>
      </w:pPr>
      <w:r w:rsidRPr="000023BA">
        <w:rPr>
          <w:rFonts w:asciiTheme="minorHAnsi" w:eastAsiaTheme="minorEastAsia" w:hAnsiTheme="minorHAnsi" w:cstheme="minorBidi"/>
          <w:b/>
        </w:rPr>
        <w:t>For example, a project anticipating average length of rental assistance at full FMR for 4 months per household, would budget each unit included in the application at the full 12 months and anticipate serving 3 households in each budgeted “unit” during the year. In this example, assuming FMR of $1</w:t>
      </w:r>
      <w:r w:rsidR="00AE7018" w:rsidRPr="000023BA">
        <w:rPr>
          <w:rFonts w:asciiTheme="minorHAnsi" w:eastAsiaTheme="minorEastAsia" w:hAnsiTheme="minorHAnsi" w:cstheme="minorBidi"/>
          <w:b/>
        </w:rPr>
        <w:t>,</w:t>
      </w:r>
      <w:r w:rsidRPr="000023BA">
        <w:rPr>
          <w:rFonts w:asciiTheme="minorHAnsi" w:eastAsiaTheme="minorEastAsia" w:hAnsiTheme="minorHAnsi" w:cstheme="minorBidi"/>
          <w:b/>
        </w:rPr>
        <w:t>000/month, the project might budget 10 units as follows:  10 X 12 X 1</w:t>
      </w:r>
      <w:r w:rsidR="00AE7018" w:rsidRPr="000023BA">
        <w:rPr>
          <w:rFonts w:asciiTheme="minorHAnsi" w:eastAsiaTheme="minorEastAsia" w:hAnsiTheme="minorHAnsi" w:cstheme="minorBidi"/>
          <w:b/>
        </w:rPr>
        <w:t>,</w:t>
      </w:r>
      <w:r w:rsidRPr="000023BA">
        <w:rPr>
          <w:rFonts w:asciiTheme="minorHAnsi" w:eastAsiaTheme="minorEastAsia" w:hAnsiTheme="minorHAnsi" w:cstheme="minorBidi"/>
          <w:b/>
        </w:rPr>
        <w:t>000 = $120,000. If each participant actually receives full FMR for 4 months, the cost would be $4,000/household.  With $120,000, the project would have sufficient funds to serve 30 households during the year ($120,00</w:t>
      </w:r>
      <w:r w:rsidR="00665F19" w:rsidRPr="000023BA">
        <w:rPr>
          <w:rFonts w:asciiTheme="minorHAnsi" w:eastAsiaTheme="minorEastAsia" w:hAnsiTheme="minorHAnsi" w:cstheme="minorBidi"/>
          <w:b/>
        </w:rPr>
        <w:t>0</w:t>
      </w:r>
      <w:r w:rsidRPr="000023BA">
        <w:rPr>
          <w:rFonts w:asciiTheme="minorHAnsi" w:eastAsiaTheme="minorEastAsia" w:hAnsiTheme="minorHAnsi" w:cstheme="minorBidi"/>
          <w:b/>
        </w:rPr>
        <w:t xml:space="preserve">/$4,000 = 30), even though only 10 units were budgeted.  If in reality the households served need less than the full FMR or fewer than 4 months of assistance, the project may serve more households than indicated in the application.  </w:t>
      </w:r>
    </w:p>
    <w:p w14:paraId="757A4D24" w14:textId="77777777" w:rsidR="00B37AAF" w:rsidRPr="000023BA" w:rsidRDefault="00B37AAF" w:rsidP="00B37AAF">
      <w:pPr>
        <w:spacing w:after="0" w:line="240" w:lineRule="auto"/>
        <w:rPr>
          <w:rFonts w:asciiTheme="minorHAnsi" w:eastAsiaTheme="minorEastAsia" w:hAnsiTheme="minorHAnsi" w:cstheme="minorBidi"/>
          <w:b/>
        </w:rPr>
      </w:pPr>
    </w:p>
    <w:p w14:paraId="6FEE5955" w14:textId="3AE61151" w:rsidR="00B37AAF" w:rsidRPr="000023BA" w:rsidRDefault="00B37AAF" w:rsidP="00B37AAF">
      <w:pPr>
        <w:spacing w:after="0" w:line="240" w:lineRule="auto"/>
        <w:rPr>
          <w:rFonts w:asciiTheme="minorHAnsi" w:eastAsiaTheme="minorEastAsia" w:hAnsiTheme="minorHAnsi" w:cstheme="minorBidi"/>
          <w:b/>
        </w:rPr>
      </w:pPr>
      <w:r w:rsidRPr="000023BA">
        <w:rPr>
          <w:rFonts w:asciiTheme="minorHAnsi" w:eastAsiaTheme="minorEastAsia" w:hAnsiTheme="minorHAnsi" w:cstheme="minorBidi"/>
          <w:b/>
        </w:rPr>
        <w:t xml:space="preserve">Similarly, for the purposes of the annual project budget, even if the average amount of rental assistance required by participants is anticipated to be less than full FMR, each unit included in the budget must be budgeted at full FMR.  Here’s another example:  a project anticipating average length of rental assistance at 50% of FMR for 4 months per household, would budget each unit included in the application at the full 12 months and anticipate serving 6 households in each budgeted unit during the year. In this example, if FMR is </w:t>
      </w:r>
      <w:r w:rsidRPr="000023BA">
        <w:rPr>
          <w:rFonts w:asciiTheme="minorHAnsi" w:eastAsiaTheme="minorEastAsia" w:hAnsiTheme="minorHAnsi" w:cstheme="minorBidi"/>
          <w:b/>
        </w:rPr>
        <w:lastRenderedPageBreak/>
        <w:t>$1</w:t>
      </w:r>
      <w:r w:rsidR="00AE7018" w:rsidRPr="000023BA">
        <w:rPr>
          <w:rFonts w:asciiTheme="minorHAnsi" w:eastAsiaTheme="minorEastAsia" w:hAnsiTheme="minorHAnsi" w:cstheme="minorBidi"/>
          <w:b/>
        </w:rPr>
        <w:t>,</w:t>
      </w:r>
      <w:r w:rsidRPr="000023BA">
        <w:rPr>
          <w:rFonts w:asciiTheme="minorHAnsi" w:eastAsiaTheme="minorEastAsia" w:hAnsiTheme="minorHAnsi" w:cstheme="minorBidi"/>
          <w:b/>
        </w:rPr>
        <w:t>000/month, each household would be anticipated to receive $500/month in rental assistance (i.e., 50% of full FMR) for 4 months.  You would budget each unit at the full 12 month FMR (i.e., 12 X $1,000 or $12,000/unit/year).  B</w:t>
      </w:r>
      <w:r w:rsidR="00AE7018" w:rsidRPr="000023BA">
        <w:rPr>
          <w:rFonts w:asciiTheme="minorHAnsi" w:eastAsiaTheme="minorEastAsia" w:hAnsiTheme="minorHAnsi" w:cstheme="minorBidi"/>
          <w:b/>
        </w:rPr>
        <w:t>ut you would anticipate serving</w:t>
      </w:r>
      <w:r w:rsidRPr="000023BA">
        <w:rPr>
          <w:rFonts w:asciiTheme="minorHAnsi" w:eastAsiaTheme="minorEastAsia" w:hAnsiTheme="minorHAnsi" w:cstheme="minorBidi"/>
          <w:b/>
        </w:rPr>
        <w:t xml:space="preserve"> 6 households </w:t>
      </w:r>
      <w:r w:rsidR="00AE7018" w:rsidRPr="000023BA">
        <w:rPr>
          <w:rFonts w:asciiTheme="minorHAnsi" w:eastAsiaTheme="minorEastAsia" w:hAnsiTheme="minorHAnsi" w:cstheme="minorBidi"/>
          <w:b/>
        </w:rPr>
        <w:t>during the year in that “unit”, i</w:t>
      </w:r>
      <w:r w:rsidRPr="000023BA">
        <w:rPr>
          <w:rFonts w:asciiTheme="minorHAnsi" w:eastAsiaTheme="minorEastAsia" w:hAnsiTheme="minorHAnsi" w:cstheme="minorBidi"/>
          <w:b/>
        </w:rPr>
        <w:t>.e.</w:t>
      </w:r>
      <w:r w:rsidR="00AE7018" w:rsidRPr="000023BA">
        <w:rPr>
          <w:rFonts w:asciiTheme="minorHAnsi" w:eastAsiaTheme="minorEastAsia" w:hAnsiTheme="minorHAnsi" w:cstheme="minorBidi"/>
          <w:b/>
        </w:rPr>
        <w:t>,</w:t>
      </w:r>
      <w:r w:rsidRPr="000023BA">
        <w:rPr>
          <w:rFonts w:asciiTheme="minorHAnsi" w:eastAsiaTheme="minorEastAsia" w:hAnsiTheme="minorHAnsi" w:cstheme="minorBidi"/>
          <w:b/>
        </w:rPr>
        <w:t xml:space="preserve"> each household receives $500/month for 4 months (or $2</w:t>
      </w:r>
      <w:r w:rsidR="00AE7018" w:rsidRPr="000023BA">
        <w:rPr>
          <w:rFonts w:asciiTheme="minorHAnsi" w:eastAsiaTheme="minorEastAsia" w:hAnsiTheme="minorHAnsi" w:cstheme="minorBidi"/>
          <w:b/>
        </w:rPr>
        <w:t>,</w:t>
      </w:r>
      <w:r w:rsidRPr="000023BA">
        <w:rPr>
          <w:rFonts w:asciiTheme="minorHAnsi" w:eastAsiaTheme="minorEastAsia" w:hAnsiTheme="minorHAnsi" w:cstheme="minorBidi"/>
          <w:b/>
        </w:rPr>
        <w:t>000 during the year) and six households per year receive $2</w:t>
      </w:r>
      <w:r w:rsidR="00AE7018" w:rsidRPr="000023BA">
        <w:rPr>
          <w:rFonts w:asciiTheme="minorHAnsi" w:eastAsiaTheme="minorEastAsia" w:hAnsiTheme="minorHAnsi" w:cstheme="minorBidi"/>
          <w:b/>
        </w:rPr>
        <w:t xml:space="preserve">,000 (6 X 2,000= $12,000); </w:t>
      </w:r>
      <w:r w:rsidRPr="000023BA">
        <w:rPr>
          <w:rFonts w:asciiTheme="minorHAnsi" w:eastAsiaTheme="minorEastAsia" w:hAnsiTheme="minorHAnsi" w:cstheme="minorBidi"/>
          <w:b/>
        </w:rPr>
        <w:t xml:space="preserve">thus, you will have fully expended the $12,000 you budgeted for one unit for one </w:t>
      </w:r>
      <w:r w:rsidR="00AE7018" w:rsidRPr="000023BA">
        <w:rPr>
          <w:rFonts w:asciiTheme="minorHAnsi" w:eastAsiaTheme="minorEastAsia" w:hAnsiTheme="minorHAnsi" w:cstheme="minorBidi"/>
          <w:b/>
        </w:rPr>
        <w:t>year.  Again, this does not mean</w:t>
      </w:r>
      <w:r w:rsidRPr="000023BA">
        <w:rPr>
          <w:rFonts w:asciiTheme="minorHAnsi" w:eastAsiaTheme="minorEastAsia" w:hAnsiTheme="minorHAnsi" w:cstheme="minorBidi"/>
          <w:b/>
        </w:rPr>
        <w:t xml:space="preserve"> that households are sharing units, rather that you are using the available budget to serve as many households as possible.</w:t>
      </w:r>
    </w:p>
    <w:p w14:paraId="25E60A71" w14:textId="77777777" w:rsidR="00B37AAF" w:rsidRPr="000023BA" w:rsidRDefault="00B37AAF" w:rsidP="00B37AAF">
      <w:pPr>
        <w:spacing w:after="0" w:line="240" w:lineRule="auto"/>
        <w:rPr>
          <w:rFonts w:asciiTheme="minorHAnsi" w:eastAsiaTheme="minorEastAsia" w:hAnsiTheme="minorHAnsi" w:cstheme="minorBidi"/>
          <w:b/>
        </w:rPr>
      </w:pPr>
    </w:p>
    <w:p w14:paraId="237F2F89" w14:textId="4B519818" w:rsidR="00BD031F" w:rsidRPr="000023BA" w:rsidRDefault="00B37AAF">
      <w:pPr>
        <w:spacing w:after="0" w:line="240" w:lineRule="auto"/>
        <w:rPr>
          <w:rFonts w:asciiTheme="minorHAnsi" w:eastAsiaTheme="minorEastAsia" w:hAnsiTheme="minorHAnsi" w:cstheme="minorBidi"/>
          <w:b/>
        </w:rPr>
      </w:pPr>
      <w:r w:rsidRPr="000023BA">
        <w:rPr>
          <w:rFonts w:asciiTheme="minorHAnsi" w:eastAsiaTheme="minorEastAsia" w:hAnsiTheme="minorHAnsi" w:cstheme="minorBidi"/>
          <w:b/>
        </w:rPr>
        <w:t xml:space="preserve">In order to ensure cost effectiveness and maximize the number of participants who can be assisted, the </w:t>
      </w:r>
      <w:r w:rsidR="00316D6B" w:rsidRPr="000023BA">
        <w:rPr>
          <w:rFonts w:asciiTheme="minorHAnsi" w:eastAsiaTheme="minorEastAsia" w:hAnsiTheme="minorHAnsi" w:cstheme="minorBidi"/>
          <w:b/>
        </w:rPr>
        <w:t>Nashville</w:t>
      </w:r>
      <w:r w:rsidRPr="000023BA">
        <w:rPr>
          <w:rFonts w:asciiTheme="minorHAnsi" w:eastAsiaTheme="minorEastAsia" w:hAnsiTheme="minorHAnsi" w:cstheme="minorBidi"/>
          <w:b/>
        </w:rPr>
        <w:t xml:space="preserve"> CoC encourages participants to design their projects in a manner that provides the least assistance necessary to prevent a return to homelessness.  Some households may need a small amount of assistance for only one month.  Others may need a deeper subsidy for a longer period of time.  You should plan to serve at least the number of households proposed in your application, but can serve as many households as possible given the available budget.  You should be certain to include adequate supportive services funds to enable you to serve all of the households anticipate</w:t>
      </w:r>
      <w:r w:rsidR="000023BA">
        <w:rPr>
          <w:rFonts w:asciiTheme="minorHAnsi" w:eastAsiaTheme="minorEastAsia" w:hAnsiTheme="minorHAnsi" w:cstheme="minorBidi"/>
          <w:b/>
        </w:rPr>
        <w:t>d to receive rental assistance.</w:t>
      </w:r>
    </w:p>
    <w:sectPr w:rsidR="00BD031F" w:rsidRPr="000023BA" w:rsidSect="00FF68ED">
      <w:type w:val="continuous"/>
      <w:pgSz w:w="12240" w:h="15840" w:code="1"/>
      <w:pgMar w:top="1440" w:right="9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760C3" w14:textId="77777777" w:rsidR="00516C4A" w:rsidRDefault="00516C4A" w:rsidP="005C502D">
      <w:pPr>
        <w:spacing w:after="0" w:line="240" w:lineRule="auto"/>
      </w:pPr>
      <w:r>
        <w:separator/>
      </w:r>
    </w:p>
  </w:endnote>
  <w:endnote w:type="continuationSeparator" w:id="0">
    <w:p w14:paraId="48A796CA" w14:textId="77777777" w:rsidR="00516C4A" w:rsidRDefault="00516C4A" w:rsidP="005C502D">
      <w:pPr>
        <w:spacing w:after="0" w:line="240" w:lineRule="auto"/>
      </w:pPr>
      <w:r>
        <w:continuationSeparator/>
      </w:r>
    </w:p>
  </w:endnote>
  <w:endnote w:type="continuationNotice" w:id="1">
    <w:p w14:paraId="0E0E7801" w14:textId="77777777" w:rsidR="00516C4A" w:rsidRDefault="00516C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137306"/>
      <w:docPartObj>
        <w:docPartGallery w:val="Page Numbers (Bottom of Page)"/>
        <w:docPartUnique/>
      </w:docPartObj>
    </w:sdtPr>
    <w:sdtEndPr>
      <w:rPr>
        <w:color w:val="808080" w:themeColor="background1" w:themeShade="80"/>
        <w:spacing w:val="60"/>
        <w:sz w:val="20"/>
        <w:szCs w:val="20"/>
      </w:rPr>
    </w:sdtEndPr>
    <w:sdtContent>
      <w:p w14:paraId="35FB9459" w14:textId="6314AF61" w:rsidR="00516C4A" w:rsidRDefault="00516C4A">
        <w:pPr>
          <w:pStyle w:val="Footer"/>
          <w:pBdr>
            <w:top w:val="single" w:sz="4" w:space="1" w:color="D9D9D9" w:themeColor="background1" w:themeShade="D9"/>
          </w:pBdr>
          <w:jc w:val="right"/>
        </w:pPr>
        <w:r>
          <w:rPr>
            <w:sz w:val="18"/>
            <w:szCs w:val="18"/>
          </w:rPr>
          <w:t>202</w:t>
        </w:r>
        <w:r w:rsidR="00704365">
          <w:rPr>
            <w:sz w:val="18"/>
            <w:szCs w:val="18"/>
          </w:rPr>
          <w:t>2</w:t>
        </w:r>
        <w:r w:rsidRPr="7B6415D6">
          <w:rPr>
            <w:sz w:val="18"/>
            <w:szCs w:val="18"/>
          </w:rPr>
          <w:t xml:space="preserve"> </w:t>
        </w:r>
        <w:r>
          <w:rPr>
            <w:sz w:val="18"/>
            <w:szCs w:val="18"/>
          </w:rPr>
          <w:t>New Project</w:t>
        </w:r>
        <w:r w:rsidRPr="7B6415D6">
          <w:rPr>
            <w:sz w:val="18"/>
            <w:szCs w:val="18"/>
          </w:rPr>
          <w:t xml:space="preserve"> </w:t>
        </w:r>
        <w:r>
          <w:rPr>
            <w:sz w:val="18"/>
            <w:szCs w:val="18"/>
          </w:rPr>
          <w:t>Application</w:t>
        </w:r>
        <w:r w:rsidRPr="7B6415D6">
          <w:rPr>
            <w:sz w:val="18"/>
            <w:szCs w:val="18"/>
          </w:rPr>
          <w:t xml:space="preserve"> Package</w:t>
        </w:r>
        <w:r>
          <w:rPr>
            <w:sz w:val="18"/>
            <w:szCs w:val="18"/>
          </w:rPr>
          <w:t xml:space="preserve"> – Nashville TN-504</w:t>
        </w:r>
        <w:r>
          <w:t xml:space="preserve"> </w:t>
        </w:r>
        <w:r w:rsidRPr="00F65B93">
          <w:rPr>
            <w:sz w:val="20"/>
            <w:szCs w:val="20"/>
          </w:rPr>
          <w:t xml:space="preserve">Page| </w:t>
        </w:r>
        <w:r w:rsidRPr="00F65B93">
          <w:rPr>
            <w:sz w:val="20"/>
            <w:szCs w:val="20"/>
          </w:rPr>
          <w:fldChar w:fldCharType="begin"/>
        </w:r>
        <w:r>
          <w:instrText xml:space="preserve"> PAGE   \* MERGEFORMAT </w:instrText>
        </w:r>
        <w:r w:rsidRPr="00F65B93">
          <w:rPr>
            <w:sz w:val="20"/>
            <w:szCs w:val="20"/>
          </w:rPr>
          <w:fldChar w:fldCharType="separate"/>
        </w:r>
        <w:r w:rsidR="00A62F0B">
          <w:rPr>
            <w:noProof/>
          </w:rPr>
          <w:t>15</w:t>
        </w:r>
        <w:r w:rsidRPr="00F65B93">
          <w:rPr>
            <w:sz w:val="20"/>
            <w:szCs w:val="20"/>
          </w:rPr>
          <w:fldChar w:fldCharType="end"/>
        </w:r>
        <w:r w:rsidRPr="00F65B93">
          <w:rPr>
            <w:sz w:val="20"/>
            <w:szCs w:val="20"/>
          </w:rPr>
          <w:t xml:space="preserve"> </w:t>
        </w:r>
      </w:p>
    </w:sdtContent>
  </w:sdt>
  <w:p w14:paraId="0F76FAC5" w14:textId="77777777" w:rsidR="00516C4A" w:rsidRDefault="00516C4A" w:rsidP="003741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194082"/>
      <w:docPartObj>
        <w:docPartGallery w:val="Page Numbers (Bottom of Page)"/>
        <w:docPartUnique/>
      </w:docPartObj>
    </w:sdtPr>
    <w:sdtEndPr>
      <w:rPr>
        <w:color w:val="7F7F7F" w:themeColor="background1" w:themeShade="7F"/>
        <w:spacing w:val="60"/>
      </w:rPr>
    </w:sdtEndPr>
    <w:sdtContent>
      <w:p w14:paraId="51809A98" w14:textId="4A82CE76" w:rsidR="00516C4A" w:rsidRDefault="00704365">
        <w:pPr>
          <w:pStyle w:val="Footer"/>
          <w:pBdr>
            <w:top w:val="single" w:sz="4" w:space="1" w:color="D9D9D9" w:themeColor="background1" w:themeShade="D9"/>
          </w:pBdr>
          <w:jc w:val="right"/>
        </w:pPr>
        <w:r>
          <w:t>2022</w:t>
        </w:r>
        <w:r w:rsidR="00516C4A">
          <w:t xml:space="preserve"> New Project Local Application Package Page </w:t>
        </w:r>
        <w:r w:rsidR="00516C4A">
          <w:fldChar w:fldCharType="begin"/>
        </w:r>
        <w:r w:rsidR="00516C4A">
          <w:instrText xml:space="preserve"> PAGE   \* MERGEFORMAT </w:instrText>
        </w:r>
        <w:r w:rsidR="00516C4A">
          <w:fldChar w:fldCharType="separate"/>
        </w:r>
        <w:r w:rsidR="00A62F0B">
          <w:rPr>
            <w:noProof/>
          </w:rPr>
          <w:t>58</w:t>
        </w:r>
        <w:r w:rsidR="00516C4A">
          <w:rPr>
            <w:noProof/>
          </w:rPr>
          <w:fldChar w:fldCharType="end"/>
        </w:r>
      </w:p>
    </w:sdtContent>
  </w:sdt>
  <w:p w14:paraId="1686AE36" w14:textId="77777777" w:rsidR="00516C4A" w:rsidRDefault="00516C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D9E5F" w14:textId="77777777" w:rsidR="00516C4A" w:rsidRDefault="00516C4A" w:rsidP="005C502D">
      <w:pPr>
        <w:spacing w:after="0" w:line="240" w:lineRule="auto"/>
      </w:pPr>
      <w:r>
        <w:separator/>
      </w:r>
    </w:p>
  </w:footnote>
  <w:footnote w:type="continuationSeparator" w:id="0">
    <w:p w14:paraId="5E119DBA" w14:textId="77777777" w:rsidR="00516C4A" w:rsidRDefault="00516C4A" w:rsidP="005C502D">
      <w:pPr>
        <w:spacing w:after="0" w:line="240" w:lineRule="auto"/>
      </w:pPr>
      <w:r>
        <w:continuationSeparator/>
      </w:r>
    </w:p>
  </w:footnote>
  <w:footnote w:type="continuationNotice" w:id="1">
    <w:p w14:paraId="0898D417" w14:textId="77777777" w:rsidR="00516C4A" w:rsidRDefault="00516C4A">
      <w:pPr>
        <w:spacing w:after="0" w:line="240" w:lineRule="auto"/>
      </w:pPr>
    </w:p>
  </w:footnote>
  <w:footnote w:id="2">
    <w:p w14:paraId="5210FDCA" w14:textId="6997CE06" w:rsidR="00516C4A" w:rsidRDefault="00516C4A" w:rsidP="000B0691">
      <w:pPr>
        <w:pStyle w:val="FootnoteText"/>
      </w:pPr>
      <w:r>
        <w:rPr>
          <w:rStyle w:val="FootnoteReference"/>
          <w:rFonts w:eastAsia="Calibri"/>
        </w:rPr>
        <w:footnoteRef/>
      </w:r>
      <w:r>
        <w:t xml:space="preserve"> MDHA serves as the Collaborative Applicant for the Nashville CoC, preparing and submitting the CoC narrative and all project applications to HUD.</w:t>
      </w:r>
    </w:p>
  </w:footnote>
  <w:footnote w:id="3">
    <w:p w14:paraId="70E520A5" w14:textId="4B45BF18" w:rsidR="00516C4A" w:rsidRDefault="00516C4A" w:rsidP="000B0691">
      <w:pPr>
        <w:pStyle w:val="FootnoteText"/>
      </w:pPr>
      <w:r>
        <w:rPr>
          <w:rStyle w:val="FootnoteReference"/>
          <w:rFonts w:eastAsia="Calibri"/>
        </w:rPr>
        <w:footnoteRef/>
      </w:r>
      <w:r>
        <w:t xml:space="preserve"> All applicants whose projects are selected by the CoC for inclusion in the final application for HUD will need to submit applications online in </w:t>
      </w:r>
      <w:proofErr w:type="spellStart"/>
      <w:r>
        <w:t>eSNAPS</w:t>
      </w:r>
      <w:proofErr w:type="spellEnd"/>
      <w:r>
        <w:t xml:space="preserve">.  MDHA will notify applicants at a later date on whether their applications have been selected and of the deadline for submission of applications in </w:t>
      </w:r>
      <w:proofErr w:type="spellStart"/>
      <w:r>
        <w:t>eSNAPS</w:t>
      </w:r>
      <w:proofErr w:type="spellEnd"/>
      <w:r>
        <w:t xml:space="preserve">.  </w:t>
      </w:r>
    </w:p>
  </w:footnote>
  <w:footnote w:id="4">
    <w:p w14:paraId="21225A39" w14:textId="74D3974A" w:rsidR="00516C4A" w:rsidRDefault="00516C4A" w:rsidP="000B0691">
      <w:pPr>
        <w:pStyle w:val="FootnoteText"/>
      </w:pPr>
      <w:r>
        <w:rPr>
          <w:rStyle w:val="FootnoteReference"/>
          <w:rFonts w:eastAsia="Calibri"/>
        </w:rPr>
        <w:footnoteRef/>
      </w:r>
      <w:r>
        <w:t xml:space="preserve"> See </w:t>
      </w:r>
      <w:r w:rsidRPr="00A50AD7">
        <w:t>DEFINITIONS OF KEY TERMS.</w:t>
      </w:r>
    </w:p>
  </w:footnote>
  <w:footnote w:id="5">
    <w:p w14:paraId="5E113686" w14:textId="467D32B0" w:rsidR="00516C4A" w:rsidRPr="00A62F0B" w:rsidRDefault="00516C4A" w:rsidP="00A4441E">
      <w:r w:rsidRPr="00A62F0B">
        <w:rPr>
          <w:sz w:val="20"/>
          <w:szCs w:val="20"/>
        </w:rPr>
        <w:t xml:space="preserve">4 See </w:t>
      </w:r>
      <w:hyperlink r:id="rId1" w:anchor="1570119251460-cdb55d73-4de2" w:history="1">
        <w:r w:rsidRPr="00A62F0B">
          <w:rPr>
            <w:color w:val="0563C1"/>
            <w:sz w:val="20"/>
            <w:szCs w:val="20"/>
            <w:u w:val="single"/>
          </w:rPr>
          <w:t>http://www.nashville-mdha.org/community-development/about-the-continuum-of-care/#1570119251460-cdb55d73-4de2</w:t>
        </w:r>
      </w:hyperlink>
    </w:p>
  </w:footnote>
  <w:footnote w:id="6">
    <w:p w14:paraId="353FB0EC" w14:textId="77777777" w:rsidR="00516C4A" w:rsidRPr="00A62F0B" w:rsidRDefault="00516C4A" w:rsidP="00A4441E">
      <w:pPr>
        <w:widowControl w:val="0"/>
        <w:tabs>
          <w:tab w:val="left" w:pos="819"/>
          <w:tab w:val="left" w:pos="820"/>
        </w:tabs>
        <w:autoSpaceDE w:val="0"/>
        <w:autoSpaceDN w:val="0"/>
        <w:spacing w:after="0" w:line="273" w:lineRule="auto"/>
        <w:ind w:right="509"/>
        <w:rPr>
          <w:sz w:val="20"/>
          <w:szCs w:val="20"/>
        </w:rPr>
      </w:pPr>
      <w:r w:rsidRPr="00A62F0B">
        <w:rPr>
          <w:rStyle w:val="FootnoteReference"/>
          <w:rFonts w:eastAsia="Calibri"/>
          <w:sz w:val="20"/>
          <w:szCs w:val="20"/>
        </w:rPr>
        <w:footnoteRef/>
      </w:r>
      <w:r w:rsidRPr="00A62F0B">
        <w:rPr>
          <w:sz w:val="20"/>
          <w:szCs w:val="20"/>
        </w:rPr>
        <w:t xml:space="preserve"> See, for example,   </w:t>
      </w:r>
      <w:hyperlink r:id="rId2">
        <w:r w:rsidRPr="00A62F0B">
          <w:rPr>
            <w:rStyle w:val="Hyperlink"/>
            <w:sz w:val="20"/>
            <w:szCs w:val="20"/>
          </w:rPr>
          <w:t>https://ww</w:t>
        </w:r>
      </w:hyperlink>
      <w:r w:rsidRPr="00A62F0B">
        <w:rPr>
          <w:sz w:val="20"/>
          <w:szCs w:val="20"/>
          <w:u w:val="single"/>
        </w:rPr>
        <w:t>w</w:t>
      </w:r>
      <w:hyperlink r:id="rId3">
        <w:r w:rsidRPr="00A62F0B">
          <w:rPr>
            <w:rStyle w:val="Hyperlink"/>
            <w:sz w:val="20"/>
            <w:szCs w:val="20"/>
          </w:rPr>
          <w:t>.hudexchange.info/resource/2033/</w:t>
        </w:r>
      </w:hyperlink>
      <w:r w:rsidRPr="00A62F0B">
        <w:rPr>
          <w:sz w:val="20"/>
          <w:szCs w:val="20"/>
          <w:u w:val="single"/>
        </w:rPr>
        <w:t xml:space="preserve"> hearth-</w:t>
      </w:r>
      <w:proofErr w:type="spellStart"/>
      <w:r w:rsidRPr="00A62F0B">
        <w:rPr>
          <w:sz w:val="20"/>
          <w:szCs w:val="20"/>
          <w:u w:val="single"/>
        </w:rPr>
        <w:t>coc</w:t>
      </w:r>
      <w:proofErr w:type="spellEnd"/>
      <w:r w:rsidRPr="00A62F0B">
        <w:rPr>
          <w:sz w:val="20"/>
          <w:szCs w:val="20"/>
          <w:u w:val="single"/>
        </w:rPr>
        <w:t xml:space="preserve">-program-interim-rule/; </w:t>
      </w:r>
      <w:hyperlink r:id="rId4" w:history="1">
        <w:r w:rsidRPr="00A62F0B">
          <w:rPr>
            <w:rStyle w:val="Hyperlink"/>
            <w:sz w:val="20"/>
            <w:szCs w:val="20"/>
          </w:rPr>
          <w:t>http://portal.hud.gov/hudportal/documents/huddoc?id=TransitionNotice22715.pdf</w:t>
        </w:r>
      </w:hyperlink>
    </w:p>
    <w:p w14:paraId="5565A146" w14:textId="4222345D" w:rsidR="00516C4A" w:rsidRPr="004E1368" w:rsidRDefault="00516C4A" w:rsidP="000B0691">
      <w:pPr>
        <w:widowControl w:val="0"/>
        <w:tabs>
          <w:tab w:val="left" w:pos="819"/>
          <w:tab w:val="left" w:pos="820"/>
        </w:tabs>
        <w:autoSpaceDE w:val="0"/>
        <w:autoSpaceDN w:val="0"/>
        <w:spacing w:after="0" w:line="273" w:lineRule="auto"/>
        <w:ind w:right="509"/>
        <w:rPr>
          <w:sz w:val="24"/>
        </w:rPr>
      </w:pPr>
    </w:p>
    <w:p w14:paraId="36E8D82A" w14:textId="77777777" w:rsidR="00516C4A" w:rsidRPr="004E1368" w:rsidRDefault="00516C4A" w:rsidP="000B0691">
      <w:pPr>
        <w:pStyle w:val="ListParagraph"/>
        <w:widowControl w:val="0"/>
        <w:tabs>
          <w:tab w:val="left" w:pos="819"/>
          <w:tab w:val="left" w:pos="820"/>
        </w:tabs>
        <w:autoSpaceDE w:val="0"/>
        <w:autoSpaceDN w:val="0"/>
        <w:spacing w:after="0" w:line="273" w:lineRule="auto"/>
        <w:ind w:left="820" w:right="509"/>
        <w:contextualSpacing w:val="0"/>
        <w:rPr>
          <w:sz w:val="24"/>
        </w:rPr>
      </w:pPr>
    </w:p>
  </w:footnote>
  <w:footnote w:id="7">
    <w:p w14:paraId="1023DB4A" w14:textId="77777777" w:rsidR="00516C4A" w:rsidRPr="009C62A3" w:rsidRDefault="00516C4A" w:rsidP="00CB6A47">
      <w:pPr>
        <w:pStyle w:val="FootnoteText"/>
        <w:ind w:left="360"/>
      </w:pPr>
      <w:r>
        <w:rPr>
          <w:rStyle w:val="FootnoteReference"/>
          <w:rFonts w:eastAsia="Calibri"/>
        </w:rPr>
        <w:footnoteRef/>
      </w:r>
      <w:r>
        <w:t xml:space="preserve"> </w:t>
      </w:r>
      <w:r w:rsidRPr="009C62A3">
        <w:t>If the supportive services are provided in a facility not contained in a housing structure, the costs of day-to-day operation of the service facility are eligible</w:t>
      </w:r>
      <w:r>
        <w:t xml:space="preserve"> on this line, including </w:t>
      </w:r>
      <w:r w:rsidRPr="009C62A3">
        <w:t>maintenance &amp; repair</w:t>
      </w:r>
      <w:r>
        <w:t xml:space="preserve">, </w:t>
      </w:r>
      <w:r w:rsidRPr="009C62A3">
        <w:t>building security</w:t>
      </w:r>
      <w:r>
        <w:t xml:space="preserve">, </w:t>
      </w:r>
      <w:r w:rsidRPr="009C62A3">
        <w:t>furniture</w:t>
      </w:r>
      <w:r>
        <w:t xml:space="preserve">, </w:t>
      </w:r>
      <w:r w:rsidRPr="009C62A3">
        <w:t>utilities</w:t>
      </w:r>
      <w:r>
        <w:t xml:space="preserve">, </w:t>
      </w:r>
      <w:r w:rsidRPr="009C62A3">
        <w:t xml:space="preserve">equipment </w:t>
      </w:r>
    </w:p>
    <w:p w14:paraId="4AA054CA" w14:textId="77777777" w:rsidR="00516C4A" w:rsidRDefault="00516C4A" w:rsidP="00CB6A4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392BB" w14:textId="3709EB06" w:rsidR="00516C4A" w:rsidRDefault="00516C4A">
    <w:pPr>
      <w:pStyle w:val="Header"/>
    </w:pPr>
    <w:r>
      <w:t>CoC FY202</w:t>
    </w:r>
    <w:r w:rsidR="00704365">
      <w:t>2</w:t>
    </w:r>
    <w:r>
      <w:t xml:space="preserve"> New Project Application – Nashville TN-504        Applicant: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751"/>
      </v:shape>
    </w:pict>
  </w:numPicBullet>
  <w:abstractNum w:abstractNumId="0" w15:restartNumberingAfterBreak="0">
    <w:nsid w:val="AD5B6463"/>
    <w:multiLevelType w:val="hybridMultilevel"/>
    <w:tmpl w:val="0740E6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84908"/>
    <w:multiLevelType w:val="hybridMultilevel"/>
    <w:tmpl w:val="E72C2326"/>
    <w:lvl w:ilvl="0" w:tplc="9CC22A60">
      <w:start w:val="3"/>
      <w:numFmt w:val="lowerLetter"/>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4EE"/>
    <w:multiLevelType w:val="hybridMultilevel"/>
    <w:tmpl w:val="D03AFE4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10202E"/>
    <w:multiLevelType w:val="hybridMultilevel"/>
    <w:tmpl w:val="69905136"/>
    <w:lvl w:ilvl="0" w:tplc="04090019">
      <w:start w:val="1"/>
      <w:numFmt w:val="lowerLetter"/>
      <w:lvlText w:val="%1."/>
      <w:lvlJc w:val="left"/>
      <w:pPr>
        <w:ind w:left="360" w:hanging="360"/>
      </w:pPr>
      <w:rPr>
        <w:rFonts w:hint="default"/>
        <w:b/>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3AA3A34"/>
    <w:multiLevelType w:val="hybridMultilevel"/>
    <w:tmpl w:val="1FB84504"/>
    <w:lvl w:ilvl="0" w:tplc="103646D0">
      <w:start w:val="2"/>
      <w:numFmt w:val="decimal"/>
      <w:lvlText w:val="%1."/>
      <w:lvlJc w:val="left"/>
      <w:pPr>
        <w:ind w:left="28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456D2"/>
    <w:multiLevelType w:val="hybridMultilevel"/>
    <w:tmpl w:val="17DA855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5D5AB814">
      <w:numFmt w:val="bullet"/>
      <w:lvlText w:val="-"/>
      <w:lvlJc w:val="left"/>
      <w:pPr>
        <w:ind w:left="2520" w:hanging="360"/>
      </w:pPr>
      <w:rPr>
        <w:rFonts w:ascii="Calibri" w:eastAsiaTheme="minorEastAsia" w:hAnsi="Calibri" w:cs="Calibr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5E2B6F"/>
    <w:multiLevelType w:val="hybridMultilevel"/>
    <w:tmpl w:val="D270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52B3C"/>
    <w:multiLevelType w:val="hybridMultilevel"/>
    <w:tmpl w:val="AD62FB2C"/>
    <w:lvl w:ilvl="0" w:tplc="39C00A98">
      <w:start w:val="1"/>
      <w:numFmt w:val="upperLetter"/>
      <w:lvlText w:val="%1."/>
      <w:lvlJc w:val="left"/>
      <w:pPr>
        <w:ind w:left="1800" w:hanging="360"/>
      </w:pPr>
      <w:rPr>
        <w:rFonts w:hint="default"/>
        <w:b/>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15:restartNumberingAfterBreak="0">
    <w:nsid w:val="09EB2750"/>
    <w:multiLevelType w:val="hybridMultilevel"/>
    <w:tmpl w:val="0BCA93EE"/>
    <w:lvl w:ilvl="0" w:tplc="8BB2D132">
      <w:start w:val="2"/>
      <w:numFmt w:val="lowerLetter"/>
      <w:lvlText w:val="%1."/>
      <w:lvlJc w:val="left"/>
      <w:pPr>
        <w:ind w:left="360" w:hanging="360"/>
      </w:pPr>
      <w:rPr>
        <w:rFonts w:hint="default"/>
        <w:b/>
      </w:rPr>
    </w:lvl>
    <w:lvl w:ilvl="1" w:tplc="0409001B">
      <w:start w:val="1"/>
      <w:numFmt w:val="lowerRoman"/>
      <w:lvlText w:val="%2."/>
      <w:lvlJc w:val="right"/>
      <w:pPr>
        <w:ind w:left="360" w:hanging="360"/>
      </w:pPr>
    </w:lvl>
    <w:lvl w:ilvl="2" w:tplc="76840854">
      <w:start w:val="1"/>
      <w:numFmt w:val="upperLetter"/>
      <w:lvlText w:val="%3."/>
      <w:lvlJc w:val="left"/>
      <w:pPr>
        <w:ind w:left="1260" w:hanging="360"/>
      </w:pPr>
      <w:rPr>
        <w:rFonts w:hint="default"/>
      </w:rPr>
    </w:lvl>
    <w:lvl w:ilvl="3" w:tplc="AB5C78BE">
      <w:start w:val="1"/>
      <w:numFmt w:val="decimal"/>
      <w:lvlText w:val="%4)"/>
      <w:lvlJc w:val="left"/>
      <w:pPr>
        <w:ind w:left="1800" w:hanging="360"/>
      </w:pPr>
      <w:rPr>
        <w:rFonts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BC000AD"/>
    <w:multiLevelType w:val="hybridMultilevel"/>
    <w:tmpl w:val="3462E706"/>
    <w:lvl w:ilvl="0" w:tplc="14AC66C6">
      <w:start w:val="1"/>
      <w:numFmt w:val="upperLetter"/>
      <w:lvlText w:val="%1."/>
      <w:lvlJc w:val="left"/>
      <w:pPr>
        <w:ind w:left="360" w:hanging="360"/>
      </w:pPr>
      <w:rPr>
        <w:rFonts w:asciiTheme="minorHAnsi" w:eastAsia="Calibri" w:hAnsiTheme="minorHAnsi" w:cs="Times New Roman"/>
        <w:b/>
        <w:bCs/>
        <w:sz w:val="24"/>
        <w:szCs w:val="24"/>
      </w:rPr>
    </w:lvl>
    <w:lvl w:ilvl="1" w:tplc="04090001">
      <w:start w:val="1"/>
      <w:numFmt w:val="bullet"/>
      <w:lvlText w:val=""/>
      <w:lvlJc w:val="left"/>
      <w:pPr>
        <w:ind w:left="900" w:hanging="360"/>
      </w:pPr>
      <w:rPr>
        <w:rFonts w:ascii="Symbol" w:hAnsi="Symbol" w:hint="default"/>
        <w:b w:val="0"/>
      </w:rPr>
    </w:lvl>
    <w:lvl w:ilvl="2" w:tplc="0409001B">
      <w:start w:val="1"/>
      <w:numFmt w:val="lowerRoman"/>
      <w:lvlText w:val="%3."/>
      <w:lvlJc w:val="right"/>
      <w:pPr>
        <w:ind w:left="1620" w:hanging="180"/>
      </w:pPr>
    </w:lvl>
    <w:lvl w:ilvl="3" w:tplc="658AD50E">
      <w:start w:val="1"/>
      <w:numFmt w:val="decimal"/>
      <w:lvlText w:val="%4."/>
      <w:lvlJc w:val="left"/>
      <w:pPr>
        <w:ind w:left="2340" w:hanging="360"/>
      </w:pPr>
      <w:rPr>
        <w:b/>
        <w:bCs/>
      </w:r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DBDE6BF0">
      <w:start w:val="6"/>
      <w:numFmt w:val="upperLetter"/>
      <w:lvlText w:val="%9."/>
      <w:lvlJc w:val="left"/>
      <w:pPr>
        <w:ind w:left="6120" w:hanging="360"/>
      </w:pPr>
      <w:rPr>
        <w:rFonts w:hint="default"/>
      </w:rPr>
    </w:lvl>
  </w:abstractNum>
  <w:abstractNum w:abstractNumId="10" w15:restartNumberingAfterBreak="0">
    <w:nsid w:val="0E157D49"/>
    <w:multiLevelType w:val="hybridMultilevel"/>
    <w:tmpl w:val="4030E2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6D4D13"/>
    <w:multiLevelType w:val="hybridMultilevel"/>
    <w:tmpl w:val="34A62E9A"/>
    <w:lvl w:ilvl="0" w:tplc="7320FF8C">
      <w:start w:val="5"/>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745F4D"/>
    <w:multiLevelType w:val="hybridMultilevel"/>
    <w:tmpl w:val="C16A94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4F3DED"/>
    <w:multiLevelType w:val="hybridMultilevel"/>
    <w:tmpl w:val="C8CE089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5104966"/>
    <w:multiLevelType w:val="hybridMultilevel"/>
    <w:tmpl w:val="0310E032"/>
    <w:lvl w:ilvl="0" w:tplc="F746D1AC">
      <w:start w:val="3"/>
      <w:numFmt w:val="decimal"/>
      <w:lvlText w:val="%1."/>
      <w:lvlJc w:val="left"/>
      <w:pPr>
        <w:ind w:left="23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4E38CC"/>
    <w:multiLevelType w:val="hybridMultilevel"/>
    <w:tmpl w:val="24867C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17B956A0"/>
    <w:multiLevelType w:val="hybridMultilevel"/>
    <w:tmpl w:val="0B1EFB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DE2250"/>
    <w:multiLevelType w:val="hybridMultilevel"/>
    <w:tmpl w:val="33362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601403"/>
    <w:multiLevelType w:val="hybridMultilevel"/>
    <w:tmpl w:val="06A6591E"/>
    <w:lvl w:ilvl="0" w:tplc="04090001">
      <w:start w:val="1"/>
      <w:numFmt w:val="bullet"/>
      <w:lvlText w:val=""/>
      <w:lvlJc w:val="left"/>
      <w:pPr>
        <w:ind w:left="720" w:hanging="360"/>
      </w:pPr>
      <w:rPr>
        <w:rFonts w:ascii="Symbol" w:hAnsi="Symbol" w:hint="default"/>
      </w:rPr>
    </w:lvl>
    <w:lvl w:ilvl="1" w:tplc="6E8A031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60CFA"/>
    <w:multiLevelType w:val="hybridMultilevel"/>
    <w:tmpl w:val="EFF29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5357E1"/>
    <w:multiLevelType w:val="hybridMultilevel"/>
    <w:tmpl w:val="09021028"/>
    <w:lvl w:ilvl="0" w:tplc="A90CC138">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882756"/>
    <w:multiLevelType w:val="hybridMultilevel"/>
    <w:tmpl w:val="B2027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761D94"/>
    <w:multiLevelType w:val="hybridMultilevel"/>
    <w:tmpl w:val="E84AEFBE"/>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B187F9C"/>
    <w:multiLevelType w:val="hybridMultilevel"/>
    <w:tmpl w:val="1E1A53BA"/>
    <w:lvl w:ilvl="0" w:tplc="658AD50E">
      <w:start w:val="1"/>
      <w:numFmt w:val="decimal"/>
      <w:lvlText w:val="%1."/>
      <w:lvlJc w:val="left"/>
      <w:pPr>
        <w:ind w:left="23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8A026B"/>
    <w:multiLevelType w:val="hybridMultilevel"/>
    <w:tmpl w:val="D3526DDC"/>
    <w:lvl w:ilvl="0" w:tplc="04CEC146">
      <w:start w:val="2"/>
      <w:numFmt w:val="decimal"/>
      <w:lvlText w:val="%1."/>
      <w:lvlJc w:val="left"/>
      <w:pPr>
        <w:ind w:left="14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021DDE"/>
    <w:multiLevelType w:val="hybridMultilevel"/>
    <w:tmpl w:val="12B89AC2"/>
    <w:lvl w:ilvl="0" w:tplc="AF943A86">
      <w:start w:val="1"/>
      <w:numFmt w:val="lowerRoman"/>
      <w:lvlText w:val="%1."/>
      <w:lvlJc w:val="righ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FA32D25"/>
    <w:multiLevelType w:val="hybridMultilevel"/>
    <w:tmpl w:val="3E1ADFDE"/>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15:restartNumberingAfterBreak="0">
    <w:nsid w:val="308E7E4E"/>
    <w:multiLevelType w:val="hybridMultilevel"/>
    <w:tmpl w:val="80CEC2A6"/>
    <w:lvl w:ilvl="0" w:tplc="CD3AE3D8">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660446"/>
    <w:multiLevelType w:val="hybridMultilevel"/>
    <w:tmpl w:val="275E90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A24830"/>
    <w:multiLevelType w:val="hybridMultilevel"/>
    <w:tmpl w:val="29FE5D3C"/>
    <w:lvl w:ilvl="0" w:tplc="A8288C5E">
      <w:start w:val="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F1051E"/>
    <w:multiLevelType w:val="hybridMultilevel"/>
    <w:tmpl w:val="FAD8E392"/>
    <w:lvl w:ilvl="0" w:tplc="0409000F">
      <w:start w:val="1"/>
      <w:numFmt w:val="decimal"/>
      <w:lvlText w:val="%1."/>
      <w:lvlJc w:val="left"/>
      <w:pPr>
        <w:ind w:left="360" w:hanging="360"/>
      </w:pPr>
      <w:rPr>
        <w:rFonts w:hint="default"/>
        <w:b/>
      </w:rPr>
    </w:lvl>
    <w:lvl w:ilvl="1" w:tplc="FFFFFFFF">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1" w15:restartNumberingAfterBreak="0">
    <w:nsid w:val="39EA0563"/>
    <w:multiLevelType w:val="hybridMultilevel"/>
    <w:tmpl w:val="0DD85E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3AC3027A"/>
    <w:multiLevelType w:val="hybridMultilevel"/>
    <w:tmpl w:val="85466C48"/>
    <w:lvl w:ilvl="0" w:tplc="8774FD42">
      <w:start w:val="2"/>
      <w:numFmt w:val="lowerLetter"/>
      <w:lvlText w:val="%1."/>
      <w:lvlJc w:val="left"/>
      <w:pPr>
        <w:ind w:left="36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3D577255"/>
    <w:multiLevelType w:val="hybridMultilevel"/>
    <w:tmpl w:val="1E9C9F1E"/>
    <w:lvl w:ilvl="0" w:tplc="04090001">
      <w:start w:val="1"/>
      <w:numFmt w:val="bullet"/>
      <w:lvlText w:val=""/>
      <w:lvlJc w:val="left"/>
      <w:pPr>
        <w:ind w:left="117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34" w15:restartNumberingAfterBreak="0">
    <w:nsid w:val="428E0BDF"/>
    <w:multiLevelType w:val="hybridMultilevel"/>
    <w:tmpl w:val="7D4A01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D35A5C"/>
    <w:multiLevelType w:val="hybridMultilevel"/>
    <w:tmpl w:val="9DCC3B6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44ED7891"/>
    <w:multiLevelType w:val="hybridMultilevel"/>
    <w:tmpl w:val="295AB88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44EE28F8"/>
    <w:multiLevelType w:val="hybridMultilevel"/>
    <w:tmpl w:val="A01CFFEA"/>
    <w:lvl w:ilvl="0" w:tplc="2E98EEB8">
      <w:start w:val="1"/>
      <w:numFmt w:val="upp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start w:val="1"/>
      <w:numFmt w:val="decimal"/>
      <w:lvlText w:val="%4."/>
      <w:lvlJc w:val="left"/>
      <w:pPr>
        <w:ind w:left="5220" w:hanging="360"/>
      </w:pPr>
    </w:lvl>
    <w:lvl w:ilvl="4" w:tplc="04090019">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8" w15:restartNumberingAfterBreak="0">
    <w:nsid w:val="47997318"/>
    <w:multiLevelType w:val="hybridMultilevel"/>
    <w:tmpl w:val="9B5E02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9" w15:restartNumberingAfterBreak="0">
    <w:nsid w:val="47F6622A"/>
    <w:multiLevelType w:val="hybridMultilevel"/>
    <w:tmpl w:val="09F45962"/>
    <w:lvl w:ilvl="0" w:tplc="2E386EC4">
      <w:start w:val="1"/>
      <w:numFmt w:val="decimal"/>
      <w:lvlText w:val="%1."/>
      <w:lvlJc w:val="left"/>
      <w:pPr>
        <w:ind w:left="900" w:hanging="360"/>
      </w:pPr>
      <w:rPr>
        <w:rFonts w:hint="default"/>
        <w:b/>
        <w:sz w:val="24"/>
        <w:szCs w:val="24"/>
      </w:rPr>
    </w:lvl>
    <w:lvl w:ilvl="1" w:tplc="D41E44B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4D088EC8">
      <w:start w:val="1"/>
      <w:numFmt w:val="decimal"/>
      <w:lvlText w:val="%4."/>
      <w:lvlJc w:val="left"/>
      <w:pPr>
        <w:ind w:left="2880" w:hanging="360"/>
      </w:pPr>
      <w:rPr>
        <w:b/>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D854B980">
      <w:start w:val="2"/>
      <w:numFmt w:val="upperLetter"/>
      <w:lvlText w:val="%9."/>
      <w:lvlJc w:val="left"/>
      <w:pPr>
        <w:ind w:left="6660" w:hanging="360"/>
      </w:pPr>
      <w:rPr>
        <w:rFonts w:hint="default"/>
      </w:rPr>
    </w:lvl>
  </w:abstractNum>
  <w:abstractNum w:abstractNumId="40" w15:restartNumberingAfterBreak="0">
    <w:nsid w:val="49894AD0"/>
    <w:multiLevelType w:val="hybridMultilevel"/>
    <w:tmpl w:val="3A14A4D0"/>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A1D0E27"/>
    <w:multiLevelType w:val="hybridMultilevel"/>
    <w:tmpl w:val="3970FB42"/>
    <w:lvl w:ilvl="0" w:tplc="531AA01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ADA05B60">
      <w:start w:val="1"/>
      <w:numFmt w:val="decimal"/>
      <w:lvlText w:val="%4."/>
      <w:lvlJc w:val="lef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E023A0"/>
    <w:multiLevelType w:val="hybridMultilevel"/>
    <w:tmpl w:val="BA481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E55C13"/>
    <w:multiLevelType w:val="hybridMultilevel"/>
    <w:tmpl w:val="212283AA"/>
    <w:lvl w:ilvl="0" w:tplc="C654242E">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A65AB9"/>
    <w:multiLevelType w:val="hybridMultilevel"/>
    <w:tmpl w:val="1576B260"/>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50B901D7"/>
    <w:multiLevelType w:val="hybridMultilevel"/>
    <w:tmpl w:val="70CA7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4383E18"/>
    <w:multiLevelType w:val="hybridMultilevel"/>
    <w:tmpl w:val="F1D2C60E"/>
    <w:lvl w:ilvl="0" w:tplc="A1E69692">
      <w:start w:val="1"/>
      <w:numFmt w:val="decimal"/>
      <w:lvlText w:val="%1)"/>
      <w:lvlJc w:val="left"/>
      <w:pPr>
        <w:ind w:left="2265" w:hanging="465"/>
      </w:pPr>
      <w:rPr>
        <w:rFonts w:ascii="Calibri" w:hAnsi="Calibri" w:hint="default"/>
        <w:b w:val="0"/>
        <w:bCs/>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5FB277D9"/>
    <w:multiLevelType w:val="hybridMultilevel"/>
    <w:tmpl w:val="1576B2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2C021CA"/>
    <w:multiLevelType w:val="hybridMultilevel"/>
    <w:tmpl w:val="E9002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C70732"/>
    <w:multiLevelType w:val="hybridMultilevel"/>
    <w:tmpl w:val="76F0608C"/>
    <w:lvl w:ilvl="0" w:tplc="3F40D79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946A25"/>
    <w:multiLevelType w:val="hybridMultilevel"/>
    <w:tmpl w:val="1352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EA5114"/>
    <w:multiLevelType w:val="hybridMultilevel"/>
    <w:tmpl w:val="C7BE76E4"/>
    <w:lvl w:ilvl="0" w:tplc="9AC622C8">
      <w:start w:val="2"/>
      <w:numFmt w:val="upperLetter"/>
      <w:lvlText w:val="%1."/>
      <w:lvlJc w:val="left"/>
      <w:pPr>
        <w:ind w:left="1170" w:hanging="360"/>
      </w:pPr>
      <w:rPr>
        <w:rFonts w:hint="default"/>
        <w:b/>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52" w15:restartNumberingAfterBreak="0">
    <w:nsid w:val="74356A07"/>
    <w:multiLevelType w:val="hybridMultilevel"/>
    <w:tmpl w:val="C9F8A4B8"/>
    <w:lvl w:ilvl="0" w:tplc="C8F02ADE">
      <w:start w:val="1"/>
      <w:numFmt w:val="lowerLetter"/>
      <w:lvlText w:val="%1."/>
      <w:lvlJc w:val="left"/>
      <w:pPr>
        <w:ind w:left="360" w:hanging="360"/>
      </w:pPr>
      <w:rPr>
        <w:rFonts w:hint="default"/>
        <w:b/>
      </w:rPr>
    </w:lvl>
    <w:lvl w:ilvl="1" w:tplc="F0AA6B3A">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4A0669"/>
    <w:multiLevelType w:val="hybridMultilevel"/>
    <w:tmpl w:val="4ED80E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730DDC"/>
    <w:multiLevelType w:val="hybridMultilevel"/>
    <w:tmpl w:val="D17E5DFA"/>
    <w:lvl w:ilvl="0" w:tplc="84867B56">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917EC1"/>
    <w:multiLevelType w:val="hybridMultilevel"/>
    <w:tmpl w:val="20A0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AF3A9C"/>
    <w:multiLevelType w:val="hybridMultilevel"/>
    <w:tmpl w:val="F1D2CF7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97F4DFC"/>
    <w:multiLevelType w:val="hybridMultilevel"/>
    <w:tmpl w:val="F134F61A"/>
    <w:lvl w:ilvl="0" w:tplc="EE5E2B78">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0D174B"/>
    <w:multiLevelType w:val="hybridMultilevel"/>
    <w:tmpl w:val="67F810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C813526"/>
    <w:multiLevelType w:val="hybridMultilevel"/>
    <w:tmpl w:val="0480FDA2"/>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E6079DA"/>
    <w:multiLevelType w:val="hybridMultilevel"/>
    <w:tmpl w:val="624EB92C"/>
    <w:lvl w:ilvl="0" w:tplc="0409000F">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34"/>
  </w:num>
  <w:num w:numId="3">
    <w:abstractNumId w:val="24"/>
  </w:num>
  <w:num w:numId="4">
    <w:abstractNumId w:val="59"/>
  </w:num>
  <w:num w:numId="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num>
  <w:num w:numId="7">
    <w:abstractNumId w:val="49"/>
  </w:num>
  <w:num w:numId="8">
    <w:abstractNumId w:val="25"/>
  </w:num>
  <w:num w:numId="9">
    <w:abstractNumId w:val="1"/>
  </w:num>
  <w:num w:numId="10">
    <w:abstractNumId w:val="8"/>
  </w:num>
  <w:num w:numId="11">
    <w:abstractNumId w:val="27"/>
  </w:num>
  <w:num w:numId="12">
    <w:abstractNumId w:val="32"/>
  </w:num>
  <w:num w:numId="13">
    <w:abstractNumId w:val="52"/>
  </w:num>
  <w:num w:numId="14">
    <w:abstractNumId w:val="3"/>
  </w:num>
  <w:num w:numId="15">
    <w:abstractNumId w:val="43"/>
  </w:num>
  <w:num w:numId="16">
    <w:abstractNumId w:val="40"/>
  </w:num>
  <w:num w:numId="17">
    <w:abstractNumId w:val="57"/>
  </w:num>
  <w:num w:numId="18">
    <w:abstractNumId w:val="60"/>
  </w:num>
  <w:num w:numId="19">
    <w:abstractNumId w:val="55"/>
  </w:num>
  <w:num w:numId="20">
    <w:abstractNumId w:val="58"/>
  </w:num>
  <w:num w:numId="21">
    <w:abstractNumId w:val="10"/>
  </w:num>
  <w:num w:numId="22">
    <w:abstractNumId w:val="15"/>
  </w:num>
  <w:num w:numId="23">
    <w:abstractNumId w:val="6"/>
  </w:num>
  <w:num w:numId="24">
    <w:abstractNumId w:val="21"/>
  </w:num>
  <w:num w:numId="25">
    <w:abstractNumId w:val="41"/>
  </w:num>
  <w:num w:numId="26">
    <w:abstractNumId w:val="54"/>
  </w:num>
  <w:num w:numId="27">
    <w:abstractNumId w:val="50"/>
  </w:num>
  <w:num w:numId="28">
    <w:abstractNumId w:val="39"/>
  </w:num>
  <w:num w:numId="29">
    <w:abstractNumId w:val="9"/>
  </w:num>
  <w:num w:numId="30">
    <w:abstractNumId w:val="35"/>
  </w:num>
  <w:num w:numId="31">
    <w:abstractNumId w:val="42"/>
  </w:num>
  <w:num w:numId="32">
    <w:abstractNumId w:val="51"/>
  </w:num>
  <w:num w:numId="33">
    <w:abstractNumId w:val="31"/>
  </w:num>
  <w:num w:numId="34">
    <w:abstractNumId w:val="7"/>
  </w:num>
  <w:num w:numId="35">
    <w:abstractNumId w:val="37"/>
  </w:num>
  <w:num w:numId="36">
    <w:abstractNumId w:val="20"/>
  </w:num>
  <w:num w:numId="37">
    <w:abstractNumId w:val="48"/>
  </w:num>
  <w:num w:numId="38">
    <w:abstractNumId w:val="56"/>
  </w:num>
  <w:num w:numId="39">
    <w:abstractNumId w:val="45"/>
  </w:num>
  <w:num w:numId="40">
    <w:abstractNumId w:val="18"/>
  </w:num>
  <w:num w:numId="41">
    <w:abstractNumId w:val="33"/>
  </w:num>
  <w:num w:numId="42">
    <w:abstractNumId w:val="13"/>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 w:numId="45">
    <w:abstractNumId w:val="5"/>
  </w:num>
  <w:num w:numId="46">
    <w:abstractNumId w:val="16"/>
  </w:num>
  <w:num w:numId="47">
    <w:abstractNumId w:val="17"/>
  </w:num>
  <w:num w:numId="48">
    <w:abstractNumId w:val="23"/>
  </w:num>
  <w:num w:numId="49">
    <w:abstractNumId w:val="4"/>
  </w:num>
  <w:num w:numId="50">
    <w:abstractNumId w:val="14"/>
  </w:num>
  <w:num w:numId="51">
    <w:abstractNumId w:val="38"/>
  </w:num>
  <w:num w:numId="52">
    <w:abstractNumId w:val="2"/>
  </w:num>
  <w:num w:numId="53">
    <w:abstractNumId w:val="26"/>
  </w:num>
  <w:num w:numId="54">
    <w:abstractNumId w:val="29"/>
  </w:num>
  <w:num w:numId="55">
    <w:abstractNumId w:val="11"/>
  </w:num>
  <w:num w:numId="56">
    <w:abstractNumId w:val="19"/>
  </w:num>
  <w:num w:numId="57">
    <w:abstractNumId w:val="0"/>
  </w:num>
  <w:num w:numId="58">
    <w:abstractNumId w:val="44"/>
  </w:num>
  <w:num w:numId="59">
    <w:abstractNumId w:val="22"/>
  </w:num>
  <w:num w:numId="60">
    <w:abstractNumId w:val="30"/>
  </w:num>
  <w:num w:numId="61">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5B5"/>
    <w:rsid w:val="00000BFB"/>
    <w:rsid w:val="00001318"/>
    <w:rsid w:val="0000211F"/>
    <w:rsid w:val="00002334"/>
    <w:rsid w:val="000023BA"/>
    <w:rsid w:val="0000243F"/>
    <w:rsid w:val="000027FC"/>
    <w:rsid w:val="00002838"/>
    <w:rsid w:val="00002AED"/>
    <w:rsid w:val="00002C72"/>
    <w:rsid w:val="000039A2"/>
    <w:rsid w:val="00003C47"/>
    <w:rsid w:val="00004925"/>
    <w:rsid w:val="000050BF"/>
    <w:rsid w:val="000059F7"/>
    <w:rsid w:val="00005D8D"/>
    <w:rsid w:val="000061C7"/>
    <w:rsid w:val="00006509"/>
    <w:rsid w:val="00006A93"/>
    <w:rsid w:val="000076D3"/>
    <w:rsid w:val="00007730"/>
    <w:rsid w:val="00010770"/>
    <w:rsid w:val="00013B71"/>
    <w:rsid w:val="00014430"/>
    <w:rsid w:val="000150E9"/>
    <w:rsid w:val="000152C8"/>
    <w:rsid w:val="00015356"/>
    <w:rsid w:val="00015E9E"/>
    <w:rsid w:val="00016703"/>
    <w:rsid w:val="00017636"/>
    <w:rsid w:val="00017830"/>
    <w:rsid w:val="00017D64"/>
    <w:rsid w:val="00020199"/>
    <w:rsid w:val="000204E2"/>
    <w:rsid w:val="000217F2"/>
    <w:rsid w:val="00021D4F"/>
    <w:rsid w:val="00022243"/>
    <w:rsid w:val="0002264D"/>
    <w:rsid w:val="000229E6"/>
    <w:rsid w:val="000231DF"/>
    <w:rsid w:val="00023287"/>
    <w:rsid w:val="000232E7"/>
    <w:rsid w:val="0002379E"/>
    <w:rsid w:val="00024408"/>
    <w:rsid w:val="00024D0B"/>
    <w:rsid w:val="00024D4B"/>
    <w:rsid w:val="000251B0"/>
    <w:rsid w:val="00026846"/>
    <w:rsid w:val="000271CD"/>
    <w:rsid w:val="000273EF"/>
    <w:rsid w:val="000278FE"/>
    <w:rsid w:val="00027EF5"/>
    <w:rsid w:val="000301C3"/>
    <w:rsid w:val="00030978"/>
    <w:rsid w:val="00030CCE"/>
    <w:rsid w:val="000314D8"/>
    <w:rsid w:val="00031548"/>
    <w:rsid w:val="00033A4E"/>
    <w:rsid w:val="0003408F"/>
    <w:rsid w:val="00034104"/>
    <w:rsid w:val="000342DF"/>
    <w:rsid w:val="00034DEB"/>
    <w:rsid w:val="000355F8"/>
    <w:rsid w:val="0003651F"/>
    <w:rsid w:val="000370DA"/>
    <w:rsid w:val="000377CA"/>
    <w:rsid w:val="00040E50"/>
    <w:rsid w:val="00040F77"/>
    <w:rsid w:val="00042A93"/>
    <w:rsid w:val="000433F8"/>
    <w:rsid w:val="0004382B"/>
    <w:rsid w:val="00044326"/>
    <w:rsid w:val="000444D1"/>
    <w:rsid w:val="00045232"/>
    <w:rsid w:val="00045660"/>
    <w:rsid w:val="00045D27"/>
    <w:rsid w:val="000460AA"/>
    <w:rsid w:val="00046234"/>
    <w:rsid w:val="0004650E"/>
    <w:rsid w:val="000468BB"/>
    <w:rsid w:val="00046D4F"/>
    <w:rsid w:val="00046EA3"/>
    <w:rsid w:val="00047A47"/>
    <w:rsid w:val="00047BA1"/>
    <w:rsid w:val="00047CA8"/>
    <w:rsid w:val="000510C4"/>
    <w:rsid w:val="00051446"/>
    <w:rsid w:val="00052819"/>
    <w:rsid w:val="0005393B"/>
    <w:rsid w:val="00053F27"/>
    <w:rsid w:val="0005415F"/>
    <w:rsid w:val="00054CD0"/>
    <w:rsid w:val="00054EDB"/>
    <w:rsid w:val="00055234"/>
    <w:rsid w:val="00056325"/>
    <w:rsid w:val="00056B95"/>
    <w:rsid w:val="00056F8D"/>
    <w:rsid w:val="00057D87"/>
    <w:rsid w:val="000600FE"/>
    <w:rsid w:val="00060347"/>
    <w:rsid w:val="000605CB"/>
    <w:rsid w:val="00060EE5"/>
    <w:rsid w:val="000612FA"/>
    <w:rsid w:val="000617A8"/>
    <w:rsid w:val="00062378"/>
    <w:rsid w:val="000626C7"/>
    <w:rsid w:val="00063029"/>
    <w:rsid w:val="00063125"/>
    <w:rsid w:val="00063F6F"/>
    <w:rsid w:val="00063F7F"/>
    <w:rsid w:val="0006473E"/>
    <w:rsid w:val="00064ABE"/>
    <w:rsid w:val="0006552F"/>
    <w:rsid w:val="0006599A"/>
    <w:rsid w:val="00065F0C"/>
    <w:rsid w:val="00065FBA"/>
    <w:rsid w:val="0006622F"/>
    <w:rsid w:val="000665E8"/>
    <w:rsid w:val="00066A4A"/>
    <w:rsid w:val="00067B07"/>
    <w:rsid w:val="00067D26"/>
    <w:rsid w:val="0007089B"/>
    <w:rsid w:val="000719DF"/>
    <w:rsid w:val="00071AD9"/>
    <w:rsid w:val="00071BB7"/>
    <w:rsid w:val="00072254"/>
    <w:rsid w:val="000726E5"/>
    <w:rsid w:val="00072FF4"/>
    <w:rsid w:val="00073B52"/>
    <w:rsid w:val="00073C79"/>
    <w:rsid w:val="00074C86"/>
    <w:rsid w:val="00074D49"/>
    <w:rsid w:val="00075D5E"/>
    <w:rsid w:val="00076C13"/>
    <w:rsid w:val="00076F67"/>
    <w:rsid w:val="00077204"/>
    <w:rsid w:val="0008008B"/>
    <w:rsid w:val="000802BF"/>
    <w:rsid w:val="00080866"/>
    <w:rsid w:val="0008098F"/>
    <w:rsid w:val="00080AA8"/>
    <w:rsid w:val="000813F1"/>
    <w:rsid w:val="0008143A"/>
    <w:rsid w:val="00081765"/>
    <w:rsid w:val="00081C85"/>
    <w:rsid w:val="00081DF5"/>
    <w:rsid w:val="00083402"/>
    <w:rsid w:val="00083AB0"/>
    <w:rsid w:val="00083D5C"/>
    <w:rsid w:val="00083FEC"/>
    <w:rsid w:val="00084692"/>
    <w:rsid w:val="00084848"/>
    <w:rsid w:val="00084B10"/>
    <w:rsid w:val="00084D64"/>
    <w:rsid w:val="00086163"/>
    <w:rsid w:val="00086469"/>
    <w:rsid w:val="00086567"/>
    <w:rsid w:val="00086B00"/>
    <w:rsid w:val="000908CC"/>
    <w:rsid w:val="00090BD5"/>
    <w:rsid w:val="000912CC"/>
    <w:rsid w:val="00092174"/>
    <w:rsid w:val="000922D0"/>
    <w:rsid w:val="00092CF5"/>
    <w:rsid w:val="000936EE"/>
    <w:rsid w:val="00093B4D"/>
    <w:rsid w:val="000952D6"/>
    <w:rsid w:val="00096134"/>
    <w:rsid w:val="000961BB"/>
    <w:rsid w:val="00096293"/>
    <w:rsid w:val="00096825"/>
    <w:rsid w:val="0009682C"/>
    <w:rsid w:val="00096845"/>
    <w:rsid w:val="000968DD"/>
    <w:rsid w:val="00096DC4"/>
    <w:rsid w:val="00097706"/>
    <w:rsid w:val="0009787D"/>
    <w:rsid w:val="00097CC0"/>
    <w:rsid w:val="000A01BE"/>
    <w:rsid w:val="000A0A1D"/>
    <w:rsid w:val="000A204E"/>
    <w:rsid w:val="000A21BE"/>
    <w:rsid w:val="000A22DF"/>
    <w:rsid w:val="000A26DD"/>
    <w:rsid w:val="000A284C"/>
    <w:rsid w:val="000A2E23"/>
    <w:rsid w:val="000A3E48"/>
    <w:rsid w:val="000A46BD"/>
    <w:rsid w:val="000A4FAD"/>
    <w:rsid w:val="000A51EC"/>
    <w:rsid w:val="000A5E47"/>
    <w:rsid w:val="000A5F5D"/>
    <w:rsid w:val="000A659B"/>
    <w:rsid w:val="000A7302"/>
    <w:rsid w:val="000A7AB0"/>
    <w:rsid w:val="000A7FD2"/>
    <w:rsid w:val="000B0691"/>
    <w:rsid w:val="000B0941"/>
    <w:rsid w:val="000B0EA5"/>
    <w:rsid w:val="000B18EC"/>
    <w:rsid w:val="000B1C8F"/>
    <w:rsid w:val="000B1F36"/>
    <w:rsid w:val="000B22D7"/>
    <w:rsid w:val="000B250D"/>
    <w:rsid w:val="000B2D42"/>
    <w:rsid w:val="000B35A4"/>
    <w:rsid w:val="000B35C3"/>
    <w:rsid w:val="000B3786"/>
    <w:rsid w:val="000B42FC"/>
    <w:rsid w:val="000B437A"/>
    <w:rsid w:val="000B48C9"/>
    <w:rsid w:val="000B49F1"/>
    <w:rsid w:val="000B4B44"/>
    <w:rsid w:val="000B4DCD"/>
    <w:rsid w:val="000B587F"/>
    <w:rsid w:val="000B5C9E"/>
    <w:rsid w:val="000B6561"/>
    <w:rsid w:val="000B6AC7"/>
    <w:rsid w:val="000B6CA7"/>
    <w:rsid w:val="000B74A3"/>
    <w:rsid w:val="000B7828"/>
    <w:rsid w:val="000B79A0"/>
    <w:rsid w:val="000B7AD0"/>
    <w:rsid w:val="000B7C22"/>
    <w:rsid w:val="000B7C5E"/>
    <w:rsid w:val="000B7D69"/>
    <w:rsid w:val="000C00A6"/>
    <w:rsid w:val="000C0BF9"/>
    <w:rsid w:val="000C180F"/>
    <w:rsid w:val="000C2A75"/>
    <w:rsid w:val="000C2A76"/>
    <w:rsid w:val="000C2EF8"/>
    <w:rsid w:val="000C3762"/>
    <w:rsid w:val="000C39C6"/>
    <w:rsid w:val="000C4290"/>
    <w:rsid w:val="000C4BE5"/>
    <w:rsid w:val="000C4CB7"/>
    <w:rsid w:val="000C5257"/>
    <w:rsid w:val="000C5A52"/>
    <w:rsid w:val="000C6799"/>
    <w:rsid w:val="000C6C90"/>
    <w:rsid w:val="000C6D5C"/>
    <w:rsid w:val="000C739B"/>
    <w:rsid w:val="000C75AD"/>
    <w:rsid w:val="000C7F48"/>
    <w:rsid w:val="000D03C6"/>
    <w:rsid w:val="000D0636"/>
    <w:rsid w:val="000D0A45"/>
    <w:rsid w:val="000D104C"/>
    <w:rsid w:val="000D139A"/>
    <w:rsid w:val="000D13D1"/>
    <w:rsid w:val="000D2142"/>
    <w:rsid w:val="000D2185"/>
    <w:rsid w:val="000D2DA5"/>
    <w:rsid w:val="000D3149"/>
    <w:rsid w:val="000D3210"/>
    <w:rsid w:val="000D40C2"/>
    <w:rsid w:val="000D5E93"/>
    <w:rsid w:val="000D6371"/>
    <w:rsid w:val="000D7082"/>
    <w:rsid w:val="000D7797"/>
    <w:rsid w:val="000E041F"/>
    <w:rsid w:val="000E0446"/>
    <w:rsid w:val="000E07C5"/>
    <w:rsid w:val="000E2E2C"/>
    <w:rsid w:val="000E3238"/>
    <w:rsid w:val="000E3DCA"/>
    <w:rsid w:val="000E40B9"/>
    <w:rsid w:val="000E4C21"/>
    <w:rsid w:val="000E51F2"/>
    <w:rsid w:val="000E56F7"/>
    <w:rsid w:val="000E6976"/>
    <w:rsid w:val="000E6B39"/>
    <w:rsid w:val="000E6E7B"/>
    <w:rsid w:val="000E72C2"/>
    <w:rsid w:val="000E79D6"/>
    <w:rsid w:val="000E7B73"/>
    <w:rsid w:val="000E7D63"/>
    <w:rsid w:val="000F0058"/>
    <w:rsid w:val="000F00FF"/>
    <w:rsid w:val="000F014E"/>
    <w:rsid w:val="000F0590"/>
    <w:rsid w:val="000F0915"/>
    <w:rsid w:val="000F0A54"/>
    <w:rsid w:val="000F0E81"/>
    <w:rsid w:val="000F1A8C"/>
    <w:rsid w:val="000F29CC"/>
    <w:rsid w:val="000F302F"/>
    <w:rsid w:val="000F4174"/>
    <w:rsid w:val="000F52FF"/>
    <w:rsid w:val="000F5A0F"/>
    <w:rsid w:val="000F6EA2"/>
    <w:rsid w:val="000F6FFD"/>
    <w:rsid w:val="000F7352"/>
    <w:rsid w:val="000F7788"/>
    <w:rsid w:val="000F78F2"/>
    <w:rsid w:val="000F7D9F"/>
    <w:rsid w:val="001001B0"/>
    <w:rsid w:val="0010041A"/>
    <w:rsid w:val="00100BB3"/>
    <w:rsid w:val="00100FAA"/>
    <w:rsid w:val="00101138"/>
    <w:rsid w:val="00102D52"/>
    <w:rsid w:val="001033C5"/>
    <w:rsid w:val="001035D3"/>
    <w:rsid w:val="0010417B"/>
    <w:rsid w:val="001042CA"/>
    <w:rsid w:val="001050EF"/>
    <w:rsid w:val="00105191"/>
    <w:rsid w:val="001051C0"/>
    <w:rsid w:val="001079CB"/>
    <w:rsid w:val="00107BEA"/>
    <w:rsid w:val="00110584"/>
    <w:rsid w:val="0011061D"/>
    <w:rsid w:val="00110986"/>
    <w:rsid w:val="001110C7"/>
    <w:rsid w:val="001115BE"/>
    <w:rsid w:val="00111F68"/>
    <w:rsid w:val="00112BEB"/>
    <w:rsid w:val="001131D3"/>
    <w:rsid w:val="00113BFF"/>
    <w:rsid w:val="00114031"/>
    <w:rsid w:val="001152C8"/>
    <w:rsid w:val="00115809"/>
    <w:rsid w:val="00115D13"/>
    <w:rsid w:val="00115D89"/>
    <w:rsid w:val="00116115"/>
    <w:rsid w:val="00116B83"/>
    <w:rsid w:val="00116CF0"/>
    <w:rsid w:val="00117A66"/>
    <w:rsid w:val="00120276"/>
    <w:rsid w:val="0012123D"/>
    <w:rsid w:val="0012161B"/>
    <w:rsid w:val="00121E9C"/>
    <w:rsid w:val="001222B1"/>
    <w:rsid w:val="0012250D"/>
    <w:rsid w:val="00122FB7"/>
    <w:rsid w:val="00124FDB"/>
    <w:rsid w:val="00125BD0"/>
    <w:rsid w:val="0012647B"/>
    <w:rsid w:val="0012713E"/>
    <w:rsid w:val="001271CB"/>
    <w:rsid w:val="001275F4"/>
    <w:rsid w:val="00127F8E"/>
    <w:rsid w:val="001300BF"/>
    <w:rsid w:val="001308B7"/>
    <w:rsid w:val="00131259"/>
    <w:rsid w:val="00131582"/>
    <w:rsid w:val="00131B81"/>
    <w:rsid w:val="00131F0F"/>
    <w:rsid w:val="00132834"/>
    <w:rsid w:val="0013370C"/>
    <w:rsid w:val="00133A26"/>
    <w:rsid w:val="0013429D"/>
    <w:rsid w:val="00134C3F"/>
    <w:rsid w:val="0013759A"/>
    <w:rsid w:val="00137A62"/>
    <w:rsid w:val="00137B40"/>
    <w:rsid w:val="001413C6"/>
    <w:rsid w:val="00141D13"/>
    <w:rsid w:val="00141F12"/>
    <w:rsid w:val="001421C2"/>
    <w:rsid w:val="001421F0"/>
    <w:rsid w:val="001422B6"/>
    <w:rsid w:val="00142430"/>
    <w:rsid w:val="001427E0"/>
    <w:rsid w:val="00142C9C"/>
    <w:rsid w:val="00142E16"/>
    <w:rsid w:val="00143200"/>
    <w:rsid w:val="00144C08"/>
    <w:rsid w:val="00144CB1"/>
    <w:rsid w:val="00145805"/>
    <w:rsid w:val="001460F4"/>
    <w:rsid w:val="00146614"/>
    <w:rsid w:val="00146846"/>
    <w:rsid w:val="00146850"/>
    <w:rsid w:val="001468D1"/>
    <w:rsid w:val="001475B2"/>
    <w:rsid w:val="001500B6"/>
    <w:rsid w:val="001500F9"/>
    <w:rsid w:val="00150428"/>
    <w:rsid w:val="001509C3"/>
    <w:rsid w:val="00151420"/>
    <w:rsid w:val="0015189A"/>
    <w:rsid w:val="00151B47"/>
    <w:rsid w:val="00151E44"/>
    <w:rsid w:val="001528FB"/>
    <w:rsid w:val="00152CFF"/>
    <w:rsid w:val="00153C56"/>
    <w:rsid w:val="00153E41"/>
    <w:rsid w:val="0015510A"/>
    <w:rsid w:val="0015516C"/>
    <w:rsid w:val="00155523"/>
    <w:rsid w:val="00155724"/>
    <w:rsid w:val="00155958"/>
    <w:rsid w:val="00155B55"/>
    <w:rsid w:val="00155CE0"/>
    <w:rsid w:val="00156B87"/>
    <w:rsid w:val="00157B3B"/>
    <w:rsid w:val="00160FD0"/>
    <w:rsid w:val="00161534"/>
    <w:rsid w:val="00161A09"/>
    <w:rsid w:val="00162249"/>
    <w:rsid w:val="001627C2"/>
    <w:rsid w:val="00162A67"/>
    <w:rsid w:val="00162D7E"/>
    <w:rsid w:val="00163C0A"/>
    <w:rsid w:val="0016412D"/>
    <w:rsid w:val="00164C90"/>
    <w:rsid w:val="00165640"/>
    <w:rsid w:val="00165D11"/>
    <w:rsid w:val="00165E4E"/>
    <w:rsid w:val="00166093"/>
    <w:rsid w:val="001673F7"/>
    <w:rsid w:val="001679DB"/>
    <w:rsid w:val="00167F0F"/>
    <w:rsid w:val="00171212"/>
    <w:rsid w:val="001713A4"/>
    <w:rsid w:val="001714DF"/>
    <w:rsid w:val="00171C80"/>
    <w:rsid w:val="0017266B"/>
    <w:rsid w:val="00173549"/>
    <w:rsid w:val="00174BCC"/>
    <w:rsid w:val="001760B6"/>
    <w:rsid w:val="00176DA4"/>
    <w:rsid w:val="00177162"/>
    <w:rsid w:val="001778FD"/>
    <w:rsid w:val="0018103A"/>
    <w:rsid w:val="0018146B"/>
    <w:rsid w:val="00181D1C"/>
    <w:rsid w:val="00182230"/>
    <w:rsid w:val="0018274F"/>
    <w:rsid w:val="00182BC6"/>
    <w:rsid w:val="001833FA"/>
    <w:rsid w:val="0018361F"/>
    <w:rsid w:val="00183A57"/>
    <w:rsid w:val="00184252"/>
    <w:rsid w:val="001842E3"/>
    <w:rsid w:val="001848B8"/>
    <w:rsid w:val="00185DAB"/>
    <w:rsid w:val="00185EEE"/>
    <w:rsid w:val="00185FB4"/>
    <w:rsid w:val="00185FD3"/>
    <w:rsid w:val="0018687A"/>
    <w:rsid w:val="00186B6B"/>
    <w:rsid w:val="001872D0"/>
    <w:rsid w:val="00187ACC"/>
    <w:rsid w:val="00187CC8"/>
    <w:rsid w:val="00187E50"/>
    <w:rsid w:val="00190ADC"/>
    <w:rsid w:val="001910A3"/>
    <w:rsid w:val="00191224"/>
    <w:rsid w:val="001912A8"/>
    <w:rsid w:val="00191478"/>
    <w:rsid w:val="0019205C"/>
    <w:rsid w:val="00192DF4"/>
    <w:rsid w:val="0019362C"/>
    <w:rsid w:val="0019376D"/>
    <w:rsid w:val="00194885"/>
    <w:rsid w:val="00194FA9"/>
    <w:rsid w:val="001950A1"/>
    <w:rsid w:val="001958E4"/>
    <w:rsid w:val="00195A88"/>
    <w:rsid w:val="00196B34"/>
    <w:rsid w:val="00197213"/>
    <w:rsid w:val="001A056C"/>
    <w:rsid w:val="001A095B"/>
    <w:rsid w:val="001A09D5"/>
    <w:rsid w:val="001A127F"/>
    <w:rsid w:val="001A1663"/>
    <w:rsid w:val="001A3417"/>
    <w:rsid w:val="001A4295"/>
    <w:rsid w:val="001A46A4"/>
    <w:rsid w:val="001A5661"/>
    <w:rsid w:val="001A58B1"/>
    <w:rsid w:val="001A59CC"/>
    <w:rsid w:val="001A5DD7"/>
    <w:rsid w:val="001A685D"/>
    <w:rsid w:val="001A772B"/>
    <w:rsid w:val="001A7AFA"/>
    <w:rsid w:val="001B02C3"/>
    <w:rsid w:val="001B0E93"/>
    <w:rsid w:val="001B213A"/>
    <w:rsid w:val="001B2CB4"/>
    <w:rsid w:val="001B2CE9"/>
    <w:rsid w:val="001B2DC9"/>
    <w:rsid w:val="001B324C"/>
    <w:rsid w:val="001B387A"/>
    <w:rsid w:val="001B3E1D"/>
    <w:rsid w:val="001B3F34"/>
    <w:rsid w:val="001B4B8B"/>
    <w:rsid w:val="001B4DEC"/>
    <w:rsid w:val="001B511E"/>
    <w:rsid w:val="001B5F56"/>
    <w:rsid w:val="001C019C"/>
    <w:rsid w:val="001C1B1A"/>
    <w:rsid w:val="001C27CF"/>
    <w:rsid w:val="001C2EB9"/>
    <w:rsid w:val="001C372F"/>
    <w:rsid w:val="001C3746"/>
    <w:rsid w:val="001C473F"/>
    <w:rsid w:val="001C4B68"/>
    <w:rsid w:val="001C4D7B"/>
    <w:rsid w:val="001C4F16"/>
    <w:rsid w:val="001C576C"/>
    <w:rsid w:val="001C5C07"/>
    <w:rsid w:val="001C6FAB"/>
    <w:rsid w:val="001D06D7"/>
    <w:rsid w:val="001D09D1"/>
    <w:rsid w:val="001D2619"/>
    <w:rsid w:val="001D3645"/>
    <w:rsid w:val="001D39E3"/>
    <w:rsid w:val="001D3AA1"/>
    <w:rsid w:val="001D426A"/>
    <w:rsid w:val="001D4BE5"/>
    <w:rsid w:val="001D4F88"/>
    <w:rsid w:val="001D5350"/>
    <w:rsid w:val="001D5633"/>
    <w:rsid w:val="001D563F"/>
    <w:rsid w:val="001D5C24"/>
    <w:rsid w:val="001D5F74"/>
    <w:rsid w:val="001D64B9"/>
    <w:rsid w:val="001D67A6"/>
    <w:rsid w:val="001D6AC6"/>
    <w:rsid w:val="001D6D00"/>
    <w:rsid w:val="001D6E7E"/>
    <w:rsid w:val="001D74F2"/>
    <w:rsid w:val="001D7E81"/>
    <w:rsid w:val="001E0356"/>
    <w:rsid w:val="001E0385"/>
    <w:rsid w:val="001E0628"/>
    <w:rsid w:val="001E079C"/>
    <w:rsid w:val="001E147E"/>
    <w:rsid w:val="001E1593"/>
    <w:rsid w:val="001E1A16"/>
    <w:rsid w:val="001E27B2"/>
    <w:rsid w:val="001E28F1"/>
    <w:rsid w:val="001E2B02"/>
    <w:rsid w:val="001E2FB4"/>
    <w:rsid w:val="001E32F2"/>
    <w:rsid w:val="001E3592"/>
    <w:rsid w:val="001E3B0B"/>
    <w:rsid w:val="001E49B5"/>
    <w:rsid w:val="001E4AF6"/>
    <w:rsid w:val="001E51E3"/>
    <w:rsid w:val="001E540C"/>
    <w:rsid w:val="001E5782"/>
    <w:rsid w:val="001F06AA"/>
    <w:rsid w:val="001F14CA"/>
    <w:rsid w:val="001F251D"/>
    <w:rsid w:val="001F275A"/>
    <w:rsid w:val="001F3BB4"/>
    <w:rsid w:val="001F3ECC"/>
    <w:rsid w:val="001F4995"/>
    <w:rsid w:val="001F4E38"/>
    <w:rsid w:val="001F4E4F"/>
    <w:rsid w:val="001F574B"/>
    <w:rsid w:val="001F60F6"/>
    <w:rsid w:val="001F67AF"/>
    <w:rsid w:val="001F6A2D"/>
    <w:rsid w:val="001F6D40"/>
    <w:rsid w:val="001F6FFC"/>
    <w:rsid w:val="001F709B"/>
    <w:rsid w:val="001F7EC7"/>
    <w:rsid w:val="001F7F71"/>
    <w:rsid w:val="002003C1"/>
    <w:rsid w:val="002009CA"/>
    <w:rsid w:val="00200A01"/>
    <w:rsid w:val="00200FF2"/>
    <w:rsid w:val="00201A0A"/>
    <w:rsid w:val="00201AC6"/>
    <w:rsid w:val="00201E42"/>
    <w:rsid w:val="00202BFF"/>
    <w:rsid w:val="00202D0D"/>
    <w:rsid w:val="00202D41"/>
    <w:rsid w:val="00202F71"/>
    <w:rsid w:val="0020329D"/>
    <w:rsid w:val="00203A0F"/>
    <w:rsid w:val="00203AAA"/>
    <w:rsid w:val="00203F73"/>
    <w:rsid w:val="00204723"/>
    <w:rsid w:val="00204A9E"/>
    <w:rsid w:val="00205107"/>
    <w:rsid w:val="0020524B"/>
    <w:rsid w:val="0020581D"/>
    <w:rsid w:val="00206E4C"/>
    <w:rsid w:val="00206E9B"/>
    <w:rsid w:val="00210A54"/>
    <w:rsid w:val="00210EDB"/>
    <w:rsid w:val="00211C05"/>
    <w:rsid w:val="00211F9B"/>
    <w:rsid w:val="002121D1"/>
    <w:rsid w:val="0021238A"/>
    <w:rsid w:val="002126D5"/>
    <w:rsid w:val="00212CA5"/>
    <w:rsid w:val="00213344"/>
    <w:rsid w:val="00213CB6"/>
    <w:rsid w:val="0021418E"/>
    <w:rsid w:val="00215377"/>
    <w:rsid w:val="00215D81"/>
    <w:rsid w:val="00215DB4"/>
    <w:rsid w:val="00216207"/>
    <w:rsid w:val="00216DDA"/>
    <w:rsid w:val="00217906"/>
    <w:rsid w:val="00217D03"/>
    <w:rsid w:val="00220288"/>
    <w:rsid w:val="002206DC"/>
    <w:rsid w:val="00220AEA"/>
    <w:rsid w:val="00221955"/>
    <w:rsid w:val="00221ED3"/>
    <w:rsid w:val="00222B7D"/>
    <w:rsid w:val="00224D6F"/>
    <w:rsid w:val="00225A44"/>
    <w:rsid w:val="0022616A"/>
    <w:rsid w:val="002261CF"/>
    <w:rsid w:val="002264B0"/>
    <w:rsid w:val="0022726A"/>
    <w:rsid w:val="00227B0B"/>
    <w:rsid w:val="00227D4F"/>
    <w:rsid w:val="00227E9E"/>
    <w:rsid w:val="002307E1"/>
    <w:rsid w:val="002308E4"/>
    <w:rsid w:val="00230C72"/>
    <w:rsid w:val="00231420"/>
    <w:rsid w:val="0023144A"/>
    <w:rsid w:val="002315BE"/>
    <w:rsid w:val="00231C65"/>
    <w:rsid w:val="0023214C"/>
    <w:rsid w:val="002326D1"/>
    <w:rsid w:val="00232BB3"/>
    <w:rsid w:val="002331E6"/>
    <w:rsid w:val="00233A1B"/>
    <w:rsid w:val="00233ABF"/>
    <w:rsid w:val="00234857"/>
    <w:rsid w:val="00234FF0"/>
    <w:rsid w:val="00236A58"/>
    <w:rsid w:val="002408BD"/>
    <w:rsid w:val="00240902"/>
    <w:rsid w:val="00240A89"/>
    <w:rsid w:val="00240D21"/>
    <w:rsid w:val="00240DA9"/>
    <w:rsid w:val="00241922"/>
    <w:rsid w:val="00241997"/>
    <w:rsid w:val="00242319"/>
    <w:rsid w:val="00242702"/>
    <w:rsid w:val="00242842"/>
    <w:rsid w:val="00242B5F"/>
    <w:rsid w:val="00242EE3"/>
    <w:rsid w:val="00243B15"/>
    <w:rsid w:val="00244D7C"/>
    <w:rsid w:val="002458F7"/>
    <w:rsid w:val="00245F2F"/>
    <w:rsid w:val="00246F82"/>
    <w:rsid w:val="0024746C"/>
    <w:rsid w:val="00247BFE"/>
    <w:rsid w:val="00247C71"/>
    <w:rsid w:val="002501C9"/>
    <w:rsid w:val="00250B04"/>
    <w:rsid w:val="00250B96"/>
    <w:rsid w:val="00250EB0"/>
    <w:rsid w:val="002511AF"/>
    <w:rsid w:val="00251491"/>
    <w:rsid w:val="00252AB1"/>
    <w:rsid w:val="00252D33"/>
    <w:rsid w:val="002545A6"/>
    <w:rsid w:val="002548ED"/>
    <w:rsid w:val="0025494D"/>
    <w:rsid w:val="00254C4E"/>
    <w:rsid w:val="00254E3A"/>
    <w:rsid w:val="00255241"/>
    <w:rsid w:val="00255364"/>
    <w:rsid w:val="00255EA4"/>
    <w:rsid w:val="002560E1"/>
    <w:rsid w:val="00256B00"/>
    <w:rsid w:val="002571D7"/>
    <w:rsid w:val="00257527"/>
    <w:rsid w:val="002576BE"/>
    <w:rsid w:val="002578EC"/>
    <w:rsid w:val="0025797D"/>
    <w:rsid w:val="00257F67"/>
    <w:rsid w:val="002604CB"/>
    <w:rsid w:val="0026058C"/>
    <w:rsid w:val="002607C8"/>
    <w:rsid w:val="002608C5"/>
    <w:rsid w:val="002612F4"/>
    <w:rsid w:val="0026134A"/>
    <w:rsid w:val="00261778"/>
    <w:rsid w:val="00261D9D"/>
    <w:rsid w:val="00263199"/>
    <w:rsid w:val="0026395B"/>
    <w:rsid w:val="002641A1"/>
    <w:rsid w:val="0026478F"/>
    <w:rsid w:val="00264A6D"/>
    <w:rsid w:val="00264B55"/>
    <w:rsid w:val="00264F0D"/>
    <w:rsid w:val="00264FCF"/>
    <w:rsid w:val="00265041"/>
    <w:rsid w:val="00265BB9"/>
    <w:rsid w:val="00266C00"/>
    <w:rsid w:val="002676FD"/>
    <w:rsid w:val="00271BCD"/>
    <w:rsid w:val="0027294D"/>
    <w:rsid w:val="002732B2"/>
    <w:rsid w:val="00273BE0"/>
    <w:rsid w:val="00274045"/>
    <w:rsid w:val="0027446B"/>
    <w:rsid w:val="0027491F"/>
    <w:rsid w:val="002750E8"/>
    <w:rsid w:val="00275233"/>
    <w:rsid w:val="002753C3"/>
    <w:rsid w:val="00276839"/>
    <w:rsid w:val="00277301"/>
    <w:rsid w:val="00277467"/>
    <w:rsid w:val="00280487"/>
    <w:rsid w:val="00280CF7"/>
    <w:rsid w:val="00280F4D"/>
    <w:rsid w:val="002811B3"/>
    <w:rsid w:val="002817A0"/>
    <w:rsid w:val="00281DEC"/>
    <w:rsid w:val="002822CF"/>
    <w:rsid w:val="00282449"/>
    <w:rsid w:val="00283230"/>
    <w:rsid w:val="002838DE"/>
    <w:rsid w:val="00283B42"/>
    <w:rsid w:val="00284B46"/>
    <w:rsid w:val="00284DE3"/>
    <w:rsid w:val="002856ED"/>
    <w:rsid w:val="00285853"/>
    <w:rsid w:val="00285872"/>
    <w:rsid w:val="00285B5E"/>
    <w:rsid w:val="0028614B"/>
    <w:rsid w:val="00286871"/>
    <w:rsid w:val="002871AB"/>
    <w:rsid w:val="00287B57"/>
    <w:rsid w:val="00290A7C"/>
    <w:rsid w:val="00290DF3"/>
    <w:rsid w:val="0029160E"/>
    <w:rsid w:val="00291815"/>
    <w:rsid w:val="00291B11"/>
    <w:rsid w:val="0029255B"/>
    <w:rsid w:val="002930F7"/>
    <w:rsid w:val="0029316E"/>
    <w:rsid w:val="002936F3"/>
    <w:rsid w:val="00293FE8"/>
    <w:rsid w:val="002947DB"/>
    <w:rsid w:val="002954CE"/>
    <w:rsid w:val="00295A01"/>
    <w:rsid w:val="00295A52"/>
    <w:rsid w:val="00296FC3"/>
    <w:rsid w:val="00297B43"/>
    <w:rsid w:val="00297BD0"/>
    <w:rsid w:val="00297E97"/>
    <w:rsid w:val="002A009B"/>
    <w:rsid w:val="002A16B2"/>
    <w:rsid w:val="002A18AB"/>
    <w:rsid w:val="002A20A8"/>
    <w:rsid w:val="002A2500"/>
    <w:rsid w:val="002A29E9"/>
    <w:rsid w:val="002A325D"/>
    <w:rsid w:val="002A35B4"/>
    <w:rsid w:val="002A3D48"/>
    <w:rsid w:val="002A4297"/>
    <w:rsid w:val="002A496C"/>
    <w:rsid w:val="002A4FF8"/>
    <w:rsid w:val="002A5FBC"/>
    <w:rsid w:val="002A6412"/>
    <w:rsid w:val="002A64EA"/>
    <w:rsid w:val="002A6B07"/>
    <w:rsid w:val="002A7C43"/>
    <w:rsid w:val="002A7CF3"/>
    <w:rsid w:val="002B015D"/>
    <w:rsid w:val="002B05BF"/>
    <w:rsid w:val="002B0A69"/>
    <w:rsid w:val="002B199E"/>
    <w:rsid w:val="002B281D"/>
    <w:rsid w:val="002B3AD0"/>
    <w:rsid w:val="002B3F5C"/>
    <w:rsid w:val="002B3F62"/>
    <w:rsid w:val="002B4C5C"/>
    <w:rsid w:val="002B56D9"/>
    <w:rsid w:val="002B59A3"/>
    <w:rsid w:val="002B6659"/>
    <w:rsid w:val="002B7A34"/>
    <w:rsid w:val="002C0908"/>
    <w:rsid w:val="002C1251"/>
    <w:rsid w:val="002C144F"/>
    <w:rsid w:val="002C246D"/>
    <w:rsid w:val="002C2853"/>
    <w:rsid w:val="002C286C"/>
    <w:rsid w:val="002C2908"/>
    <w:rsid w:val="002C3055"/>
    <w:rsid w:val="002C31C3"/>
    <w:rsid w:val="002C3AB7"/>
    <w:rsid w:val="002C3B1E"/>
    <w:rsid w:val="002C4B62"/>
    <w:rsid w:val="002C5275"/>
    <w:rsid w:val="002C5A37"/>
    <w:rsid w:val="002C5BCD"/>
    <w:rsid w:val="002C6EC0"/>
    <w:rsid w:val="002C7435"/>
    <w:rsid w:val="002C7765"/>
    <w:rsid w:val="002D03B1"/>
    <w:rsid w:val="002D0728"/>
    <w:rsid w:val="002D07F5"/>
    <w:rsid w:val="002D0F4D"/>
    <w:rsid w:val="002D122B"/>
    <w:rsid w:val="002D125C"/>
    <w:rsid w:val="002D1AA3"/>
    <w:rsid w:val="002D3273"/>
    <w:rsid w:val="002D3C34"/>
    <w:rsid w:val="002D3FB7"/>
    <w:rsid w:val="002D4591"/>
    <w:rsid w:val="002D4E16"/>
    <w:rsid w:val="002D4F14"/>
    <w:rsid w:val="002D500E"/>
    <w:rsid w:val="002D56BF"/>
    <w:rsid w:val="002D619D"/>
    <w:rsid w:val="002D7400"/>
    <w:rsid w:val="002D75EE"/>
    <w:rsid w:val="002D7E30"/>
    <w:rsid w:val="002E1868"/>
    <w:rsid w:val="002E1921"/>
    <w:rsid w:val="002E23B3"/>
    <w:rsid w:val="002E3050"/>
    <w:rsid w:val="002E33D4"/>
    <w:rsid w:val="002E3761"/>
    <w:rsid w:val="002E4BA1"/>
    <w:rsid w:val="002E4F76"/>
    <w:rsid w:val="002E5048"/>
    <w:rsid w:val="002E53A8"/>
    <w:rsid w:val="002E5809"/>
    <w:rsid w:val="002E59DA"/>
    <w:rsid w:val="002E5AF5"/>
    <w:rsid w:val="002E68B8"/>
    <w:rsid w:val="002E6CBB"/>
    <w:rsid w:val="002E731D"/>
    <w:rsid w:val="002E732A"/>
    <w:rsid w:val="002E76AD"/>
    <w:rsid w:val="002E7FA5"/>
    <w:rsid w:val="002F0600"/>
    <w:rsid w:val="002F0E2D"/>
    <w:rsid w:val="002F0FF1"/>
    <w:rsid w:val="002F128E"/>
    <w:rsid w:val="002F161D"/>
    <w:rsid w:val="002F21DF"/>
    <w:rsid w:val="002F2739"/>
    <w:rsid w:val="002F281F"/>
    <w:rsid w:val="002F2CCB"/>
    <w:rsid w:val="002F3840"/>
    <w:rsid w:val="002F3BCF"/>
    <w:rsid w:val="002F41A5"/>
    <w:rsid w:val="002F482F"/>
    <w:rsid w:val="002F48C7"/>
    <w:rsid w:val="002F508C"/>
    <w:rsid w:val="002F56E1"/>
    <w:rsid w:val="002F6424"/>
    <w:rsid w:val="002F66EB"/>
    <w:rsid w:val="002F7642"/>
    <w:rsid w:val="003001CE"/>
    <w:rsid w:val="00300AF0"/>
    <w:rsid w:val="0030313D"/>
    <w:rsid w:val="003035B9"/>
    <w:rsid w:val="003045C8"/>
    <w:rsid w:val="003049F3"/>
    <w:rsid w:val="00304FA7"/>
    <w:rsid w:val="00306299"/>
    <w:rsid w:val="00306C93"/>
    <w:rsid w:val="00307573"/>
    <w:rsid w:val="0031072E"/>
    <w:rsid w:val="00310F2B"/>
    <w:rsid w:val="00311322"/>
    <w:rsid w:val="00311909"/>
    <w:rsid w:val="00312065"/>
    <w:rsid w:val="003130F2"/>
    <w:rsid w:val="00313392"/>
    <w:rsid w:val="0031368D"/>
    <w:rsid w:val="00313AB4"/>
    <w:rsid w:val="0031573C"/>
    <w:rsid w:val="003164D0"/>
    <w:rsid w:val="0031685D"/>
    <w:rsid w:val="00316D6B"/>
    <w:rsid w:val="00317930"/>
    <w:rsid w:val="003200D2"/>
    <w:rsid w:val="003204D3"/>
    <w:rsid w:val="00320554"/>
    <w:rsid w:val="00320F94"/>
    <w:rsid w:val="00320FD7"/>
    <w:rsid w:val="003210B4"/>
    <w:rsid w:val="0032236B"/>
    <w:rsid w:val="003226A6"/>
    <w:rsid w:val="00322A21"/>
    <w:rsid w:val="003233A3"/>
    <w:rsid w:val="003235DE"/>
    <w:rsid w:val="00324D11"/>
    <w:rsid w:val="00324F43"/>
    <w:rsid w:val="003254E7"/>
    <w:rsid w:val="003255DA"/>
    <w:rsid w:val="003257E9"/>
    <w:rsid w:val="00325CBC"/>
    <w:rsid w:val="00326779"/>
    <w:rsid w:val="00326F6D"/>
    <w:rsid w:val="0032704A"/>
    <w:rsid w:val="00327992"/>
    <w:rsid w:val="00327BCD"/>
    <w:rsid w:val="0033097C"/>
    <w:rsid w:val="00330EA6"/>
    <w:rsid w:val="00331130"/>
    <w:rsid w:val="00331497"/>
    <w:rsid w:val="003315E8"/>
    <w:rsid w:val="0033211C"/>
    <w:rsid w:val="0033351A"/>
    <w:rsid w:val="00333729"/>
    <w:rsid w:val="003344BE"/>
    <w:rsid w:val="003345DF"/>
    <w:rsid w:val="00335CB6"/>
    <w:rsid w:val="00335FB0"/>
    <w:rsid w:val="00336ACD"/>
    <w:rsid w:val="00336CEC"/>
    <w:rsid w:val="003370DC"/>
    <w:rsid w:val="0033719E"/>
    <w:rsid w:val="0033736C"/>
    <w:rsid w:val="0033738D"/>
    <w:rsid w:val="00337F30"/>
    <w:rsid w:val="003402B5"/>
    <w:rsid w:val="00340ED5"/>
    <w:rsid w:val="00341645"/>
    <w:rsid w:val="0034175B"/>
    <w:rsid w:val="003428B9"/>
    <w:rsid w:val="003430A7"/>
    <w:rsid w:val="00343B4A"/>
    <w:rsid w:val="00343F34"/>
    <w:rsid w:val="003441B8"/>
    <w:rsid w:val="0034446D"/>
    <w:rsid w:val="00344560"/>
    <w:rsid w:val="003448FE"/>
    <w:rsid w:val="00344962"/>
    <w:rsid w:val="00344A51"/>
    <w:rsid w:val="00345A97"/>
    <w:rsid w:val="003462E2"/>
    <w:rsid w:val="003469B1"/>
    <w:rsid w:val="0034764D"/>
    <w:rsid w:val="00347FD8"/>
    <w:rsid w:val="00350276"/>
    <w:rsid w:val="00350C53"/>
    <w:rsid w:val="00350E6F"/>
    <w:rsid w:val="0035157F"/>
    <w:rsid w:val="003518CE"/>
    <w:rsid w:val="00351D28"/>
    <w:rsid w:val="00352063"/>
    <w:rsid w:val="0035254A"/>
    <w:rsid w:val="00353079"/>
    <w:rsid w:val="003533A7"/>
    <w:rsid w:val="0035365B"/>
    <w:rsid w:val="00353854"/>
    <w:rsid w:val="00353C4E"/>
    <w:rsid w:val="00353E7C"/>
    <w:rsid w:val="003561BA"/>
    <w:rsid w:val="00356804"/>
    <w:rsid w:val="00356D20"/>
    <w:rsid w:val="00356FFF"/>
    <w:rsid w:val="003572F7"/>
    <w:rsid w:val="00357318"/>
    <w:rsid w:val="0035734A"/>
    <w:rsid w:val="003577E8"/>
    <w:rsid w:val="003578C2"/>
    <w:rsid w:val="00360609"/>
    <w:rsid w:val="00360FFF"/>
    <w:rsid w:val="00361590"/>
    <w:rsid w:val="00361C61"/>
    <w:rsid w:val="003622EA"/>
    <w:rsid w:val="0036240B"/>
    <w:rsid w:val="003627B8"/>
    <w:rsid w:val="00362C99"/>
    <w:rsid w:val="00362DFE"/>
    <w:rsid w:val="00362ECC"/>
    <w:rsid w:val="00363481"/>
    <w:rsid w:val="00363918"/>
    <w:rsid w:val="00363ADC"/>
    <w:rsid w:val="00363F8B"/>
    <w:rsid w:val="00365863"/>
    <w:rsid w:val="00365A87"/>
    <w:rsid w:val="0036624C"/>
    <w:rsid w:val="003666B9"/>
    <w:rsid w:val="00366AF9"/>
    <w:rsid w:val="0036713F"/>
    <w:rsid w:val="00370417"/>
    <w:rsid w:val="003709F0"/>
    <w:rsid w:val="00370C80"/>
    <w:rsid w:val="00370CF5"/>
    <w:rsid w:val="00370D64"/>
    <w:rsid w:val="003714B3"/>
    <w:rsid w:val="00372031"/>
    <w:rsid w:val="00372608"/>
    <w:rsid w:val="00372CE0"/>
    <w:rsid w:val="00372F91"/>
    <w:rsid w:val="00373D7D"/>
    <w:rsid w:val="0037418A"/>
    <w:rsid w:val="00374961"/>
    <w:rsid w:val="00374B2F"/>
    <w:rsid w:val="00374BB9"/>
    <w:rsid w:val="003751FB"/>
    <w:rsid w:val="00375FB2"/>
    <w:rsid w:val="00376139"/>
    <w:rsid w:val="003769D1"/>
    <w:rsid w:val="00376BA7"/>
    <w:rsid w:val="00377815"/>
    <w:rsid w:val="0038014C"/>
    <w:rsid w:val="003806F4"/>
    <w:rsid w:val="00380A82"/>
    <w:rsid w:val="00380C92"/>
    <w:rsid w:val="00381159"/>
    <w:rsid w:val="003816AE"/>
    <w:rsid w:val="00381F2F"/>
    <w:rsid w:val="00382A9F"/>
    <w:rsid w:val="00382B82"/>
    <w:rsid w:val="003830BF"/>
    <w:rsid w:val="0038387E"/>
    <w:rsid w:val="00383B75"/>
    <w:rsid w:val="00384793"/>
    <w:rsid w:val="00384C5E"/>
    <w:rsid w:val="00384CF7"/>
    <w:rsid w:val="00386233"/>
    <w:rsid w:val="003863F9"/>
    <w:rsid w:val="00387C95"/>
    <w:rsid w:val="00387E15"/>
    <w:rsid w:val="003913B6"/>
    <w:rsid w:val="00391F87"/>
    <w:rsid w:val="00392362"/>
    <w:rsid w:val="003923A0"/>
    <w:rsid w:val="00392555"/>
    <w:rsid w:val="00392DEA"/>
    <w:rsid w:val="00392E49"/>
    <w:rsid w:val="00393172"/>
    <w:rsid w:val="00393AF5"/>
    <w:rsid w:val="00393B12"/>
    <w:rsid w:val="00393CF1"/>
    <w:rsid w:val="0039498D"/>
    <w:rsid w:val="003961E4"/>
    <w:rsid w:val="003973A3"/>
    <w:rsid w:val="00397D27"/>
    <w:rsid w:val="00397DA8"/>
    <w:rsid w:val="003A09B4"/>
    <w:rsid w:val="003A0ED7"/>
    <w:rsid w:val="003A154F"/>
    <w:rsid w:val="003A1E76"/>
    <w:rsid w:val="003A1F5C"/>
    <w:rsid w:val="003A234B"/>
    <w:rsid w:val="003A2714"/>
    <w:rsid w:val="003A2FAA"/>
    <w:rsid w:val="003A4467"/>
    <w:rsid w:val="003A4580"/>
    <w:rsid w:val="003A5CA2"/>
    <w:rsid w:val="003A5FCF"/>
    <w:rsid w:val="003A78F2"/>
    <w:rsid w:val="003B006D"/>
    <w:rsid w:val="003B01FA"/>
    <w:rsid w:val="003B03BB"/>
    <w:rsid w:val="003B0578"/>
    <w:rsid w:val="003B0704"/>
    <w:rsid w:val="003B163B"/>
    <w:rsid w:val="003B1B70"/>
    <w:rsid w:val="003B1D06"/>
    <w:rsid w:val="003B20E3"/>
    <w:rsid w:val="003B226E"/>
    <w:rsid w:val="003B230A"/>
    <w:rsid w:val="003B24BC"/>
    <w:rsid w:val="003B2766"/>
    <w:rsid w:val="003B3BA9"/>
    <w:rsid w:val="003B4719"/>
    <w:rsid w:val="003B478D"/>
    <w:rsid w:val="003B53CF"/>
    <w:rsid w:val="003B6715"/>
    <w:rsid w:val="003B682B"/>
    <w:rsid w:val="003B6DDE"/>
    <w:rsid w:val="003B72F8"/>
    <w:rsid w:val="003B7551"/>
    <w:rsid w:val="003C0A61"/>
    <w:rsid w:val="003C18C1"/>
    <w:rsid w:val="003C1E83"/>
    <w:rsid w:val="003C1EBB"/>
    <w:rsid w:val="003C2840"/>
    <w:rsid w:val="003C31E4"/>
    <w:rsid w:val="003C3439"/>
    <w:rsid w:val="003C4860"/>
    <w:rsid w:val="003C4DDC"/>
    <w:rsid w:val="003C5EF1"/>
    <w:rsid w:val="003C6569"/>
    <w:rsid w:val="003C6575"/>
    <w:rsid w:val="003C662F"/>
    <w:rsid w:val="003C678A"/>
    <w:rsid w:val="003C6C5B"/>
    <w:rsid w:val="003C6CC7"/>
    <w:rsid w:val="003C77A0"/>
    <w:rsid w:val="003C7D0F"/>
    <w:rsid w:val="003C7F25"/>
    <w:rsid w:val="003D059F"/>
    <w:rsid w:val="003D0838"/>
    <w:rsid w:val="003D1365"/>
    <w:rsid w:val="003D1A10"/>
    <w:rsid w:val="003D1AB6"/>
    <w:rsid w:val="003D1EBC"/>
    <w:rsid w:val="003D20E6"/>
    <w:rsid w:val="003D2172"/>
    <w:rsid w:val="003D2860"/>
    <w:rsid w:val="003D291F"/>
    <w:rsid w:val="003D3123"/>
    <w:rsid w:val="003D3486"/>
    <w:rsid w:val="003D350C"/>
    <w:rsid w:val="003D38F0"/>
    <w:rsid w:val="003D4880"/>
    <w:rsid w:val="003D5512"/>
    <w:rsid w:val="003D55E7"/>
    <w:rsid w:val="003D5C3D"/>
    <w:rsid w:val="003D64E8"/>
    <w:rsid w:val="003D6E64"/>
    <w:rsid w:val="003D6F14"/>
    <w:rsid w:val="003D73B9"/>
    <w:rsid w:val="003E0592"/>
    <w:rsid w:val="003E0C8F"/>
    <w:rsid w:val="003E1DD7"/>
    <w:rsid w:val="003E1E72"/>
    <w:rsid w:val="003E25BE"/>
    <w:rsid w:val="003E25FF"/>
    <w:rsid w:val="003E2C3F"/>
    <w:rsid w:val="003E3BC7"/>
    <w:rsid w:val="003E3CCA"/>
    <w:rsid w:val="003E3D3F"/>
    <w:rsid w:val="003E4B10"/>
    <w:rsid w:val="003E50D0"/>
    <w:rsid w:val="003E55D5"/>
    <w:rsid w:val="003E5680"/>
    <w:rsid w:val="003E5ACF"/>
    <w:rsid w:val="003E6BC2"/>
    <w:rsid w:val="003E6CE0"/>
    <w:rsid w:val="003E703A"/>
    <w:rsid w:val="003E7265"/>
    <w:rsid w:val="003E7A94"/>
    <w:rsid w:val="003E7AF7"/>
    <w:rsid w:val="003E7E79"/>
    <w:rsid w:val="003F0CC2"/>
    <w:rsid w:val="003F1DC8"/>
    <w:rsid w:val="003F1DE1"/>
    <w:rsid w:val="003F2165"/>
    <w:rsid w:val="003F229F"/>
    <w:rsid w:val="003F25A0"/>
    <w:rsid w:val="003F26A2"/>
    <w:rsid w:val="003F27DF"/>
    <w:rsid w:val="003F296C"/>
    <w:rsid w:val="003F2C90"/>
    <w:rsid w:val="003F2F23"/>
    <w:rsid w:val="003F301C"/>
    <w:rsid w:val="003F3162"/>
    <w:rsid w:val="003F353A"/>
    <w:rsid w:val="003F42BA"/>
    <w:rsid w:val="003F4517"/>
    <w:rsid w:val="003F485F"/>
    <w:rsid w:val="003F4DF3"/>
    <w:rsid w:val="003F4EC1"/>
    <w:rsid w:val="003F528D"/>
    <w:rsid w:val="003F5737"/>
    <w:rsid w:val="003F6284"/>
    <w:rsid w:val="003F6742"/>
    <w:rsid w:val="003F6750"/>
    <w:rsid w:val="003F6A8E"/>
    <w:rsid w:val="003F6EEA"/>
    <w:rsid w:val="00400081"/>
    <w:rsid w:val="004001AB"/>
    <w:rsid w:val="00400B16"/>
    <w:rsid w:val="00400DEC"/>
    <w:rsid w:val="00401061"/>
    <w:rsid w:val="00401175"/>
    <w:rsid w:val="0040149A"/>
    <w:rsid w:val="004017BB"/>
    <w:rsid w:val="00401E5A"/>
    <w:rsid w:val="00401F75"/>
    <w:rsid w:val="004028D5"/>
    <w:rsid w:val="004032A5"/>
    <w:rsid w:val="0040352F"/>
    <w:rsid w:val="00403ADF"/>
    <w:rsid w:val="0040402F"/>
    <w:rsid w:val="00404C99"/>
    <w:rsid w:val="00404F6F"/>
    <w:rsid w:val="00406798"/>
    <w:rsid w:val="00407304"/>
    <w:rsid w:val="004079FD"/>
    <w:rsid w:val="00407BDF"/>
    <w:rsid w:val="00410153"/>
    <w:rsid w:val="00410D89"/>
    <w:rsid w:val="004114C7"/>
    <w:rsid w:val="00411702"/>
    <w:rsid w:val="0041300A"/>
    <w:rsid w:val="00413359"/>
    <w:rsid w:val="0041368D"/>
    <w:rsid w:val="00413BDE"/>
    <w:rsid w:val="00413C2B"/>
    <w:rsid w:val="00414396"/>
    <w:rsid w:val="00414457"/>
    <w:rsid w:val="0041528D"/>
    <w:rsid w:val="0041538B"/>
    <w:rsid w:val="00415947"/>
    <w:rsid w:val="00417AC9"/>
    <w:rsid w:val="00417B66"/>
    <w:rsid w:val="004204F7"/>
    <w:rsid w:val="004206F5"/>
    <w:rsid w:val="0042092A"/>
    <w:rsid w:val="00420C37"/>
    <w:rsid w:val="00421397"/>
    <w:rsid w:val="0042165A"/>
    <w:rsid w:val="004216F2"/>
    <w:rsid w:val="004228BC"/>
    <w:rsid w:val="00422AA9"/>
    <w:rsid w:val="00422ACE"/>
    <w:rsid w:val="00423006"/>
    <w:rsid w:val="00423345"/>
    <w:rsid w:val="0042490E"/>
    <w:rsid w:val="00425287"/>
    <w:rsid w:val="00425B42"/>
    <w:rsid w:val="00425C3D"/>
    <w:rsid w:val="00426037"/>
    <w:rsid w:val="004266EA"/>
    <w:rsid w:val="0042682F"/>
    <w:rsid w:val="00426F54"/>
    <w:rsid w:val="004271B9"/>
    <w:rsid w:val="004271CA"/>
    <w:rsid w:val="004276FA"/>
    <w:rsid w:val="004305CE"/>
    <w:rsid w:val="00430C83"/>
    <w:rsid w:val="004314DC"/>
    <w:rsid w:val="00431BF5"/>
    <w:rsid w:val="00431C3C"/>
    <w:rsid w:val="00432374"/>
    <w:rsid w:val="004324B9"/>
    <w:rsid w:val="00432632"/>
    <w:rsid w:val="00433B3F"/>
    <w:rsid w:val="00434E85"/>
    <w:rsid w:val="004353C4"/>
    <w:rsid w:val="004354C8"/>
    <w:rsid w:val="0043576B"/>
    <w:rsid w:val="0043648D"/>
    <w:rsid w:val="004369DF"/>
    <w:rsid w:val="00436DC3"/>
    <w:rsid w:val="00436DF9"/>
    <w:rsid w:val="00437F61"/>
    <w:rsid w:val="00440229"/>
    <w:rsid w:val="0044046E"/>
    <w:rsid w:val="00440F98"/>
    <w:rsid w:val="004411C0"/>
    <w:rsid w:val="00441299"/>
    <w:rsid w:val="0044167C"/>
    <w:rsid w:val="004416A3"/>
    <w:rsid w:val="00441737"/>
    <w:rsid w:val="00442C31"/>
    <w:rsid w:val="00443241"/>
    <w:rsid w:val="00443CF7"/>
    <w:rsid w:val="004446CC"/>
    <w:rsid w:val="004448E8"/>
    <w:rsid w:val="00444A20"/>
    <w:rsid w:val="004457E3"/>
    <w:rsid w:val="00445D40"/>
    <w:rsid w:val="00446122"/>
    <w:rsid w:val="0044630E"/>
    <w:rsid w:val="00447539"/>
    <w:rsid w:val="004477C7"/>
    <w:rsid w:val="00451404"/>
    <w:rsid w:val="00451581"/>
    <w:rsid w:val="00451F7F"/>
    <w:rsid w:val="0045236C"/>
    <w:rsid w:val="00452954"/>
    <w:rsid w:val="00453BDD"/>
    <w:rsid w:val="00453DB2"/>
    <w:rsid w:val="00454748"/>
    <w:rsid w:val="004547A6"/>
    <w:rsid w:val="0045494C"/>
    <w:rsid w:val="00455DBB"/>
    <w:rsid w:val="00456055"/>
    <w:rsid w:val="00456719"/>
    <w:rsid w:val="00456C49"/>
    <w:rsid w:val="0045776A"/>
    <w:rsid w:val="0046029E"/>
    <w:rsid w:val="004611A5"/>
    <w:rsid w:val="00461395"/>
    <w:rsid w:val="004614B3"/>
    <w:rsid w:val="004614BF"/>
    <w:rsid w:val="00461BE8"/>
    <w:rsid w:val="004622EB"/>
    <w:rsid w:val="00462B3C"/>
    <w:rsid w:val="004632D0"/>
    <w:rsid w:val="00463D28"/>
    <w:rsid w:val="00464105"/>
    <w:rsid w:val="004645DD"/>
    <w:rsid w:val="00464651"/>
    <w:rsid w:val="00464E2E"/>
    <w:rsid w:val="00464EF0"/>
    <w:rsid w:val="00465C93"/>
    <w:rsid w:val="00466430"/>
    <w:rsid w:val="00466437"/>
    <w:rsid w:val="00466438"/>
    <w:rsid w:val="00466BCF"/>
    <w:rsid w:val="00466D78"/>
    <w:rsid w:val="00466FD9"/>
    <w:rsid w:val="004675F9"/>
    <w:rsid w:val="004677FD"/>
    <w:rsid w:val="004700AF"/>
    <w:rsid w:val="004712B6"/>
    <w:rsid w:val="004713CF"/>
    <w:rsid w:val="00471BDC"/>
    <w:rsid w:val="00472834"/>
    <w:rsid w:val="00472FDC"/>
    <w:rsid w:val="004736FF"/>
    <w:rsid w:val="0047386A"/>
    <w:rsid w:val="004749EA"/>
    <w:rsid w:val="00474F1B"/>
    <w:rsid w:val="004756AB"/>
    <w:rsid w:val="004758CC"/>
    <w:rsid w:val="00475D53"/>
    <w:rsid w:val="0047619F"/>
    <w:rsid w:val="00476ABC"/>
    <w:rsid w:val="00477216"/>
    <w:rsid w:val="0047725C"/>
    <w:rsid w:val="004774D4"/>
    <w:rsid w:val="00477A6F"/>
    <w:rsid w:val="00480B05"/>
    <w:rsid w:val="00480F98"/>
    <w:rsid w:val="00481170"/>
    <w:rsid w:val="00481642"/>
    <w:rsid w:val="00481880"/>
    <w:rsid w:val="00481F81"/>
    <w:rsid w:val="004821FA"/>
    <w:rsid w:val="0048226B"/>
    <w:rsid w:val="004824B2"/>
    <w:rsid w:val="004827FA"/>
    <w:rsid w:val="00482FF9"/>
    <w:rsid w:val="00484118"/>
    <w:rsid w:val="004841DE"/>
    <w:rsid w:val="0048439E"/>
    <w:rsid w:val="00484EC8"/>
    <w:rsid w:val="0048508D"/>
    <w:rsid w:val="0048511E"/>
    <w:rsid w:val="00485B12"/>
    <w:rsid w:val="00485C4C"/>
    <w:rsid w:val="0048621C"/>
    <w:rsid w:val="00486956"/>
    <w:rsid w:val="004869F5"/>
    <w:rsid w:val="00486EF2"/>
    <w:rsid w:val="00487431"/>
    <w:rsid w:val="004875E1"/>
    <w:rsid w:val="00487E80"/>
    <w:rsid w:val="00490009"/>
    <w:rsid w:val="00490F48"/>
    <w:rsid w:val="004915B1"/>
    <w:rsid w:val="00491920"/>
    <w:rsid w:val="0049223C"/>
    <w:rsid w:val="004923CD"/>
    <w:rsid w:val="00492643"/>
    <w:rsid w:val="00492B8F"/>
    <w:rsid w:val="00494EC5"/>
    <w:rsid w:val="00495A31"/>
    <w:rsid w:val="00496115"/>
    <w:rsid w:val="00496DB8"/>
    <w:rsid w:val="0049717F"/>
    <w:rsid w:val="004971DE"/>
    <w:rsid w:val="004977CC"/>
    <w:rsid w:val="004A0228"/>
    <w:rsid w:val="004A0675"/>
    <w:rsid w:val="004A124C"/>
    <w:rsid w:val="004A1B7B"/>
    <w:rsid w:val="004A314F"/>
    <w:rsid w:val="004A32B5"/>
    <w:rsid w:val="004A4036"/>
    <w:rsid w:val="004A44DF"/>
    <w:rsid w:val="004A463C"/>
    <w:rsid w:val="004A5295"/>
    <w:rsid w:val="004A5821"/>
    <w:rsid w:val="004A5EC7"/>
    <w:rsid w:val="004A7089"/>
    <w:rsid w:val="004A7C18"/>
    <w:rsid w:val="004B03D6"/>
    <w:rsid w:val="004B0801"/>
    <w:rsid w:val="004B09DF"/>
    <w:rsid w:val="004B1EF8"/>
    <w:rsid w:val="004B2ACE"/>
    <w:rsid w:val="004B3820"/>
    <w:rsid w:val="004B3B77"/>
    <w:rsid w:val="004B435E"/>
    <w:rsid w:val="004B5117"/>
    <w:rsid w:val="004B5869"/>
    <w:rsid w:val="004B605A"/>
    <w:rsid w:val="004B7D57"/>
    <w:rsid w:val="004C2C6B"/>
    <w:rsid w:val="004C3296"/>
    <w:rsid w:val="004C36A2"/>
    <w:rsid w:val="004C3726"/>
    <w:rsid w:val="004C3795"/>
    <w:rsid w:val="004C53CC"/>
    <w:rsid w:val="004C5B1B"/>
    <w:rsid w:val="004C5EF2"/>
    <w:rsid w:val="004C5F0F"/>
    <w:rsid w:val="004C5FAB"/>
    <w:rsid w:val="004C6063"/>
    <w:rsid w:val="004C6205"/>
    <w:rsid w:val="004C631C"/>
    <w:rsid w:val="004D09FF"/>
    <w:rsid w:val="004D0B0E"/>
    <w:rsid w:val="004D1777"/>
    <w:rsid w:val="004D2E0B"/>
    <w:rsid w:val="004D2EC4"/>
    <w:rsid w:val="004D3013"/>
    <w:rsid w:val="004D3345"/>
    <w:rsid w:val="004D3CAE"/>
    <w:rsid w:val="004D4DD9"/>
    <w:rsid w:val="004D5584"/>
    <w:rsid w:val="004D5B7E"/>
    <w:rsid w:val="004D5BDE"/>
    <w:rsid w:val="004D5D1A"/>
    <w:rsid w:val="004D5E40"/>
    <w:rsid w:val="004D60A5"/>
    <w:rsid w:val="004D655C"/>
    <w:rsid w:val="004D6576"/>
    <w:rsid w:val="004D65CC"/>
    <w:rsid w:val="004D7196"/>
    <w:rsid w:val="004E0132"/>
    <w:rsid w:val="004E0377"/>
    <w:rsid w:val="004E05BE"/>
    <w:rsid w:val="004E08C2"/>
    <w:rsid w:val="004E12FF"/>
    <w:rsid w:val="004E13C8"/>
    <w:rsid w:val="004E1C61"/>
    <w:rsid w:val="004E39C0"/>
    <w:rsid w:val="004E40B9"/>
    <w:rsid w:val="004E4190"/>
    <w:rsid w:val="004E46F5"/>
    <w:rsid w:val="004E517E"/>
    <w:rsid w:val="004E53A1"/>
    <w:rsid w:val="004E54A6"/>
    <w:rsid w:val="004E7491"/>
    <w:rsid w:val="004E7BBD"/>
    <w:rsid w:val="004F0B01"/>
    <w:rsid w:val="004F0BA5"/>
    <w:rsid w:val="004F20D5"/>
    <w:rsid w:val="004F2683"/>
    <w:rsid w:val="004F26B6"/>
    <w:rsid w:val="004F2FD0"/>
    <w:rsid w:val="004F3268"/>
    <w:rsid w:val="004F34FF"/>
    <w:rsid w:val="004F352D"/>
    <w:rsid w:val="004F39CB"/>
    <w:rsid w:val="004F3C92"/>
    <w:rsid w:val="004F3D86"/>
    <w:rsid w:val="004F4240"/>
    <w:rsid w:val="004F4922"/>
    <w:rsid w:val="004F4D51"/>
    <w:rsid w:val="004F5153"/>
    <w:rsid w:val="004F56A6"/>
    <w:rsid w:val="004F58C0"/>
    <w:rsid w:val="00500781"/>
    <w:rsid w:val="00500F22"/>
    <w:rsid w:val="0050193D"/>
    <w:rsid w:val="00501CC3"/>
    <w:rsid w:val="00502212"/>
    <w:rsid w:val="00502A1B"/>
    <w:rsid w:val="00502A7A"/>
    <w:rsid w:val="00502FBD"/>
    <w:rsid w:val="00503037"/>
    <w:rsid w:val="0050326C"/>
    <w:rsid w:val="00503914"/>
    <w:rsid w:val="00503C56"/>
    <w:rsid w:val="005042A3"/>
    <w:rsid w:val="005045D9"/>
    <w:rsid w:val="005046BE"/>
    <w:rsid w:val="0050565B"/>
    <w:rsid w:val="0050570F"/>
    <w:rsid w:val="00505E6D"/>
    <w:rsid w:val="00506C49"/>
    <w:rsid w:val="005071C6"/>
    <w:rsid w:val="0050734B"/>
    <w:rsid w:val="0050743D"/>
    <w:rsid w:val="005104E7"/>
    <w:rsid w:val="0051073A"/>
    <w:rsid w:val="00510C92"/>
    <w:rsid w:val="00511267"/>
    <w:rsid w:val="00511D66"/>
    <w:rsid w:val="0051252E"/>
    <w:rsid w:val="00512AD5"/>
    <w:rsid w:val="00513042"/>
    <w:rsid w:val="00513BFA"/>
    <w:rsid w:val="005146E4"/>
    <w:rsid w:val="005147B0"/>
    <w:rsid w:val="00515124"/>
    <w:rsid w:val="00515513"/>
    <w:rsid w:val="0051551A"/>
    <w:rsid w:val="00515F46"/>
    <w:rsid w:val="00516305"/>
    <w:rsid w:val="005163CB"/>
    <w:rsid w:val="00516819"/>
    <w:rsid w:val="00516C4A"/>
    <w:rsid w:val="005174E1"/>
    <w:rsid w:val="00520826"/>
    <w:rsid w:val="0052156A"/>
    <w:rsid w:val="00521A25"/>
    <w:rsid w:val="00521BF3"/>
    <w:rsid w:val="005229F1"/>
    <w:rsid w:val="0052324D"/>
    <w:rsid w:val="005235E7"/>
    <w:rsid w:val="00523E50"/>
    <w:rsid w:val="00523EFC"/>
    <w:rsid w:val="005242D4"/>
    <w:rsid w:val="005243C9"/>
    <w:rsid w:val="005244E1"/>
    <w:rsid w:val="00524D6D"/>
    <w:rsid w:val="00524FE2"/>
    <w:rsid w:val="00525B18"/>
    <w:rsid w:val="00525BBA"/>
    <w:rsid w:val="00525F27"/>
    <w:rsid w:val="00526144"/>
    <w:rsid w:val="005268A9"/>
    <w:rsid w:val="00526CCD"/>
    <w:rsid w:val="00527372"/>
    <w:rsid w:val="005276CD"/>
    <w:rsid w:val="00527DD2"/>
    <w:rsid w:val="00530020"/>
    <w:rsid w:val="00530104"/>
    <w:rsid w:val="00531287"/>
    <w:rsid w:val="00532350"/>
    <w:rsid w:val="00532AD9"/>
    <w:rsid w:val="00533162"/>
    <w:rsid w:val="00534762"/>
    <w:rsid w:val="00535195"/>
    <w:rsid w:val="005367A0"/>
    <w:rsid w:val="00536FFD"/>
    <w:rsid w:val="00537729"/>
    <w:rsid w:val="00540051"/>
    <w:rsid w:val="005413A2"/>
    <w:rsid w:val="005418CD"/>
    <w:rsid w:val="00541B47"/>
    <w:rsid w:val="005423F0"/>
    <w:rsid w:val="00542A31"/>
    <w:rsid w:val="00542FE3"/>
    <w:rsid w:val="005438FA"/>
    <w:rsid w:val="00543D17"/>
    <w:rsid w:val="00543E38"/>
    <w:rsid w:val="005441E9"/>
    <w:rsid w:val="0054509C"/>
    <w:rsid w:val="0054563C"/>
    <w:rsid w:val="005456B1"/>
    <w:rsid w:val="005458F7"/>
    <w:rsid w:val="00545B4D"/>
    <w:rsid w:val="00545ED4"/>
    <w:rsid w:val="00546474"/>
    <w:rsid w:val="005464FB"/>
    <w:rsid w:val="005503C8"/>
    <w:rsid w:val="005507AF"/>
    <w:rsid w:val="00550C75"/>
    <w:rsid w:val="005511B4"/>
    <w:rsid w:val="005512CC"/>
    <w:rsid w:val="005513E6"/>
    <w:rsid w:val="00551977"/>
    <w:rsid w:val="00551E75"/>
    <w:rsid w:val="00552320"/>
    <w:rsid w:val="00552703"/>
    <w:rsid w:val="00552BD1"/>
    <w:rsid w:val="00553112"/>
    <w:rsid w:val="00553398"/>
    <w:rsid w:val="005533B4"/>
    <w:rsid w:val="005542D9"/>
    <w:rsid w:val="005544E3"/>
    <w:rsid w:val="00554A69"/>
    <w:rsid w:val="00554C89"/>
    <w:rsid w:val="00554E01"/>
    <w:rsid w:val="0055570B"/>
    <w:rsid w:val="005558C1"/>
    <w:rsid w:val="005558E3"/>
    <w:rsid w:val="00555C7B"/>
    <w:rsid w:val="0055625E"/>
    <w:rsid w:val="0055682E"/>
    <w:rsid w:val="00556973"/>
    <w:rsid w:val="00556A10"/>
    <w:rsid w:val="0055708F"/>
    <w:rsid w:val="0055737C"/>
    <w:rsid w:val="00557709"/>
    <w:rsid w:val="0056005B"/>
    <w:rsid w:val="00560B90"/>
    <w:rsid w:val="00561369"/>
    <w:rsid w:val="0056171B"/>
    <w:rsid w:val="005625FA"/>
    <w:rsid w:val="005627F0"/>
    <w:rsid w:val="00562A14"/>
    <w:rsid w:val="00562CA0"/>
    <w:rsid w:val="00563BF9"/>
    <w:rsid w:val="00563E3F"/>
    <w:rsid w:val="00564086"/>
    <w:rsid w:val="00565D84"/>
    <w:rsid w:val="00566D1C"/>
    <w:rsid w:val="00566DC4"/>
    <w:rsid w:val="00567976"/>
    <w:rsid w:val="00570311"/>
    <w:rsid w:val="005705DA"/>
    <w:rsid w:val="00571614"/>
    <w:rsid w:val="005716EF"/>
    <w:rsid w:val="005717DD"/>
    <w:rsid w:val="00571F15"/>
    <w:rsid w:val="00573460"/>
    <w:rsid w:val="005734CE"/>
    <w:rsid w:val="005735F3"/>
    <w:rsid w:val="00573D0D"/>
    <w:rsid w:val="00574096"/>
    <w:rsid w:val="00574247"/>
    <w:rsid w:val="00574CCB"/>
    <w:rsid w:val="00575345"/>
    <w:rsid w:val="00575800"/>
    <w:rsid w:val="00575BAB"/>
    <w:rsid w:val="00575F6B"/>
    <w:rsid w:val="0057617A"/>
    <w:rsid w:val="005770E4"/>
    <w:rsid w:val="005771AC"/>
    <w:rsid w:val="0057788B"/>
    <w:rsid w:val="00577E69"/>
    <w:rsid w:val="0058074A"/>
    <w:rsid w:val="005810F8"/>
    <w:rsid w:val="00581523"/>
    <w:rsid w:val="00581D4A"/>
    <w:rsid w:val="00581DD8"/>
    <w:rsid w:val="00581F0A"/>
    <w:rsid w:val="00582D3E"/>
    <w:rsid w:val="00583961"/>
    <w:rsid w:val="00583F3A"/>
    <w:rsid w:val="00584086"/>
    <w:rsid w:val="0058419E"/>
    <w:rsid w:val="005856DF"/>
    <w:rsid w:val="00585A70"/>
    <w:rsid w:val="00585A94"/>
    <w:rsid w:val="00585F6C"/>
    <w:rsid w:val="005862FC"/>
    <w:rsid w:val="00586345"/>
    <w:rsid w:val="00586396"/>
    <w:rsid w:val="0058684C"/>
    <w:rsid w:val="00586ADF"/>
    <w:rsid w:val="00587755"/>
    <w:rsid w:val="00587BEF"/>
    <w:rsid w:val="00590145"/>
    <w:rsid w:val="00590CDA"/>
    <w:rsid w:val="00590CF9"/>
    <w:rsid w:val="0059108A"/>
    <w:rsid w:val="00591C88"/>
    <w:rsid w:val="00591DD3"/>
    <w:rsid w:val="00593104"/>
    <w:rsid w:val="00593236"/>
    <w:rsid w:val="00593511"/>
    <w:rsid w:val="00593D50"/>
    <w:rsid w:val="00594990"/>
    <w:rsid w:val="005949E3"/>
    <w:rsid w:val="00595413"/>
    <w:rsid w:val="00595D3D"/>
    <w:rsid w:val="00595E92"/>
    <w:rsid w:val="00596EA4"/>
    <w:rsid w:val="00597316"/>
    <w:rsid w:val="005A0F24"/>
    <w:rsid w:val="005A1072"/>
    <w:rsid w:val="005A1375"/>
    <w:rsid w:val="005A15FC"/>
    <w:rsid w:val="005A1D65"/>
    <w:rsid w:val="005A1DA3"/>
    <w:rsid w:val="005A269E"/>
    <w:rsid w:val="005A2CB3"/>
    <w:rsid w:val="005A38FF"/>
    <w:rsid w:val="005A4448"/>
    <w:rsid w:val="005A5477"/>
    <w:rsid w:val="005A5A40"/>
    <w:rsid w:val="005A5AD4"/>
    <w:rsid w:val="005A7087"/>
    <w:rsid w:val="005A7474"/>
    <w:rsid w:val="005A77C7"/>
    <w:rsid w:val="005A7D29"/>
    <w:rsid w:val="005B05D6"/>
    <w:rsid w:val="005B088B"/>
    <w:rsid w:val="005B088D"/>
    <w:rsid w:val="005B0984"/>
    <w:rsid w:val="005B09C6"/>
    <w:rsid w:val="005B0DF6"/>
    <w:rsid w:val="005B10EF"/>
    <w:rsid w:val="005B18AC"/>
    <w:rsid w:val="005B215D"/>
    <w:rsid w:val="005B2290"/>
    <w:rsid w:val="005B3443"/>
    <w:rsid w:val="005B36D1"/>
    <w:rsid w:val="005B411B"/>
    <w:rsid w:val="005B4128"/>
    <w:rsid w:val="005B4BF1"/>
    <w:rsid w:val="005B4E9E"/>
    <w:rsid w:val="005B5279"/>
    <w:rsid w:val="005B53F1"/>
    <w:rsid w:val="005B542A"/>
    <w:rsid w:val="005B5B78"/>
    <w:rsid w:val="005B5F29"/>
    <w:rsid w:val="005B6722"/>
    <w:rsid w:val="005C0BD5"/>
    <w:rsid w:val="005C0BE2"/>
    <w:rsid w:val="005C20FE"/>
    <w:rsid w:val="005C3C80"/>
    <w:rsid w:val="005C45CC"/>
    <w:rsid w:val="005C46D1"/>
    <w:rsid w:val="005C46E2"/>
    <w:rsid w:val="005C489B"/>
    <w:rsid w:val="005C4C66"/>
    <w:rsid w:val="005C502D"/>
    <w:rsid w:val="005C5508"/>
    <w:rsid w:val="005C5656"/>
    <w:rsid w:val="005C5A58"/>
    <w:rsid w:val="005C6851"/>
    <w:rsid w:val="005C7125"/>
    <w:rsid w:val="005D0BF9"/>
    <w:rsid w:val="005D12B6"/>
    <w:rsid w:val="005D14D4"/>
    <w:rsid w:val="005D15B1"/>
    <w:rsid w:val="005D1640"/>
    <w:rsid w:val="005D1922"/>
    <w:rsid w:val="005D1FD4"/>
    <w:rsid w:val="005D2393"/>
    <w:rsid w:val="005D27C8"/>
    <w:rsid w:val="005D34CE"/>
    <w:rsid w:val="005D4361"/>
    <w:rsid w:val="005D4D7F"/>
    <w:rsid w:val="005D513D"/>
    <w:rsid w:val="005D5236"/>
    <w:rsid w:val="005D56A7"/>
    <w:rsid w:val="005D6711"/>
    <w:rsid w:val="005D6C17"/>
    <w:rsid w:val="005D6C8D"/>
    <w:rsid w:val="005D6D9D"/>
    <w:rsid w:val="005D790D"/>
    <w:rsid w:val="005E0F11"/>
    <w:rsid w:val="005E161F"/>
    <w:rsid w:val="005E19CF"/>
    <w:rsid w:val="005E19D4"/>
    <w:rsid w:val="005E29EE"/>
    <w:rsid w:val="005E3977"/>
    <w:rsid w:val="005E3AB8"/>
    <w:rsid w:val="005E5184"/>
    <w:rsid w:val="005E56D2"/>
    <w:rsid w:val="005E5E78"/>
    <w:rsid w:val="005E60A4"/>
    <w:rsid w:val="005E6304"/>
    <w:rsid w:val="005E6BF3"/>
    <w:rsid w:val="005E7914"/>
    <w:rsid w:val="005E7976"/>
    <w:rsid w:val="005E7FF5"/>
    <w:rsid w:val="005F02A8"/>
    <w:rsid w:val="005F08C7"/>
    <w:rsid w:val="005F1AF1"/>
    <w:rsid w:val="005F2334"/>
    <w:rsid w:val="005F447C"/>
    <w:rsid w:val="005F47B4"/>
    <w:rsid w:val="005F4BA8"/>
    <w:rsid w:val="005F5399"/>
    <w:rsid w:val="005F54D9"/>
    <w:rsid w:val="005F5896"/>
    <w:rsid w:val="005F5C5A"/>
    <w:rsid w:val="005F6497"/>
    <w:rsid w:val="005F6685"/>
    <w:rsid w:val="005F6F77"/>
    <w:rsid w:val="005F705B"/>
    <w:rsid w:val="005F75DB"/>
    <w:rsid w:val="00600566"/>
    <w:rsid w:val="00600740"/>
    <w:rsid w:val="00600C0D"/>
    <w:rsid w:val="00600C37"/>
    <w:rsid w:val="00601A6F"/>
    <w:rsid w:val="00602880"/>
    <w:rsid w:val="00602992"/>
    <w:rsid w:val="00602D0F"/>
    <w:rsid w:val="00602F21"/>
    <w:rsid w:val="00603459"/>
    <w:rsid w:val="0060401C"/>
    <w:rsid w:val="006047B2"/>
    <w:rsid w:val="00604F1D"/>
    <w:rsid w:val="00605355"/>
    <w:rsid w:val="006055FD"/>
    <w:rsid w:val="00605637"/>
    <w:rsid w:val="00605AD4"/>
    <w:rsid w:val="00605D97"/>
    <w:rsid w:val="006067E4"/>
    <w:rsid w:val="00606A41"/>
    <w:rsid w:val="00607129"/>
    <w:rsid w:val="0060764D"/>
    <w:rsid w:val="00607727"/>
    <w:rsid w:val="006101DF"/>
    <w:rsid w:val="0061060B"/>
    <w:rsid w:val="00610919"/>
    <w:rsid w:val="00610AF0"/>
    <w:rsid w:val="00610E31"/>
    <w:rsid w:val="0061103C"/>
    <w:rsid w:val="0061120F"/>
    <w:rsid w:val="0061125F"/>
    <w:rsid w:val="00611623"/>
    <w:rsid w:val="00611658"/>
    <w:rsid w:val="0061178F"/>
    <w:rsid w:val="00611BE3"/>
    <w:rsid w:val="006129AB"/>
    <w:rsid w:val="00613032"/>
    <w:rsid w:val="00613305"/>
    <w:rsid w:val="006141A3"/>
    <w:rsid w:val="0061465F"/>
    <w:rsid w:val="00614C47"/>
    <w:rsid w:val="00614DC6"/>
    <w:rsid w:val="00616450"/>
    <w:rsid w:val="00616500"/>
    <w:rsid w:val="00616783"/>
    <w:rsid w:val="00616B5B"/>
    <w:rsid w:val="00617F72"/>
    <w:rsid w:val="00620F81"/>
    <w:rsid w:val="0062103C"/>
    <w:rsid w:val="00621424"/>
    <w:rsid w:val="006214CC"/>
    <w:rsid w:val="006219B5"/>
    <w:rsid w:val="00621BB1"/>
    <w:rsid w:val="00621C58"/>
    <w:rsid w:val="00622655"/>
    <w:rsid w:val="00622981"/>
    <w:rsid w:val="00622D8F"/>
    <w:rsid w:val="00622DD0"/>
    <w:rsid w:val="00623B3E"/>
    <w:rsid w:val="006241A7"/>
    <w:rsid w:val="006241C5"/>
    <w:rsid w:val="00625569"/>
    <w:rsid w:val="00625BAD"/>
    <w:rsid w:val="00625DE7"/>
    <w:rsid w:val="0062609C"/>
    <w:rsid w:val="0062624B"/>
    <w:rsid w:val="006269AB"/>
    <w:rsid w:val="00626C3C"/>
    <w:rsid w:val="00626F7F"/>
    <w:rsid w:val="00627C58"/>
    <w:rsid w:val="0063012A"/>
    <w:rsid w:val="00630186"/>
    <w:rsid w:val="006306FB"/>
    <w:rsid w:val="00630D4C"/>
    <w:rsid w:val="006312A7"/>
    <w:rsid w:val="00631A6B"/>
    <w:rsid w:val="006323B6"/>
    <w:rsid w:val="0063370B"/>
    <w:rsid w:val="006338CC"/>
    <w:rsid w:val="00634600"/>
    <w:rsid w:val="00634DC6"/>
    <w:rsid w:val="00634E7A"/>
    <w:rsid w:val="00634F46"/>
    <w:rsid w:val="006351C9"/>
    <w:rsid w:val="0063535D"/>
    <w:rsid w:val="006358F9"/>
    <w:rsid w:val="00636271"/>
    <w:rsid w:val="006362FF"/>
    <w:rsid w:val="00636961"/>
    <w:rsid w:val="0063756C"/>
    <w:rsid w:val="006377F2"/>
    <w:rsid w:val="006379A1"/>
    <w:rsid w:val="00640096"/>
    <w:rsid w:val="006405DA"/>
    <w:rsid w:val="00642036"/>
    <w:rsid w:val="00642563"/>
    <w:rsid w:val="00642DA3"/>
    <w:rsid w:val="00645ADA"/>
    <w:rsid w:val="006462EF"/>
    <w:rsid w:val="00646E0B"/>
    <w:rsid w:val="006474B4"/>
    <w:rsid w:val="0064776F"/>
    <w:rsid w:val="00647EC2"/>
    <w:rsid w:val="006502B7"/>
    <w:rsid w:val="00650614"/>
    <w:rsid w:val="006509AC"/>
    <w:rsid w:val="00650E89"/>
    <w:rsid w:val="0065166C"/>
    <w:rsid w:val="00651D49"/>
    <w:rsid w:val="006525C3"/>
    <w:rsid w:val="006545C7"/>
    <w:rsid w:val="00654872"/>
    <w:rsid w:val="00654ED7"/>
    <w:rsid w:val="006559E5"/>
    <w:rsid w:val="00655DF9"/>
    <w:rsid w:val="00655E35"/>
    <w:rsid w:val="00656985"/>
    <w:rsid w:val="00656BFD"/>
    <w:rsid w:val="00656F25"/>
    <w:rsid w:val="00656F3A"/>
    <w:rsid w:val="00657087"/>
    <w:rsid w:val="0065736F"/>
    <w:rsid w:val="00657593"/>
    <w:rsid w:val="00657EBC"/>
    <w:rsid w:val="006602DF"/>
    <w:rsid w:val="006612E5"/>
    <w:rsid w:val="0066237F"/>
    <w:rsid w:val="00662E5E"/>
    <w:rsid w:val="00663463"/>
    <w:rsid w:val="00663F32"/>
    <w:rsid w:val="00664C66"/>
    <w:rsid w:val="00664E18"/>
    <w:rsid w:val="00665753"/>
    <w:rsid w:val="00665F19"/>
    <w:rsid w:val="00666927"/>
    <w:rsid w:val="00667EE8"/>
    <w:rsid w:val="00670142"/>
    <w:rsid w:val="00670E30"/>
    <w:rsid w:val="00671D0E"/>
    <w:rsid w:val="00672CE7"/>
    <w:rsid w:val="00672FE9"/>
    <w:rsid w:val="006734F0"/>
    <w:rsid w:val="0067496E"/>
    <w:rsid w:val="00675AED"/>
    <w:rsid w:val="006766A3"/>
    <w:rsid w:val="00676C49"/>
    <w:rsid w:val="00676E29"/>
    <w:rsid w:val="00677863"/>
    <w:rsid w:val="00677FD2"/>
    <w:rsid w:val="0068026D"/>
    <w:rsid w:val="0068144F"/>
    <w:rsid w:val="00682081"/>
    <w:rsid w:val="00682275"/>
    <w:rsid w:val="00683252"/>
    <w:rsid w:val="0068440D"/>
    <w:rsid w:val="00684464"/>
    <w:rsid w:val="00684782"/>
    <w:rsid w:val="00684920"/>
    <w:rsid w:val="00686239"/>
    <w:rsid w:val="00687392"/>
    <w:rsid w:val="0068779D"/>
    <w:rsid w:val="00690344"/>
    <w:rsid w:val="00690553"/>
    <w:rsid w:val="006908FB"/>
    <w:rsid w:val="00690C25"/>
    <w:rsid w:val="006915FC"/>
    <w:rsid w:val="0069174D"/>
    <w:rsid w:val="006918A4"/>
    <w:rsid w:val="00692047"/>
    <w:rsid w:val="00692128"/>
    <w:rsid w:val="0069281C"/>
    <w:rsid w:val="00692881"/>
    <w:rsid w:val="00692D13"/>
    <w:rsid w:val="00692E0F"/>
    <w:rsid w:val="00692F8C"/>
    <w:rsid w:val="00693416"/>
    <w:rsid w:val="00693511"/>
    <w:rsid w:val="00693913"/>
    <w:rsid w:val="00694042"/>
    <w:rsid w:val="00694066"/>
    <w:rsid w:val="006941E4"/>
    <w:rsid w:val="006943E5"/>
    <w:rsid w:val="00694436"/>
    <w:rsid w:val="006944A6"/>
    <w:rsid w:val="006945EE"/>
    <w:rsid w:val="0069493F"/>
    <w:rsid w:val="006960E9"/>
    <w:rsid w:val="00696345"/>
    <w:rsid w:val="00696731"/>
    <w:rsid w:val="00696EAE"/>
    <w:rsid w:val="006972F7"/>
    <w:rsid w:val="006A035B"/>
    <w:rsid w:val="006A04C9"/>
    <w:rsid w:val="006A1038"/>
    <w:rsid w:val="006A126A"/>
    <w:rsid w:val="006A1346"/>
    <w:rsid w:val="006A13D6"/>
    <w:rsid w:val="006A16FA"/>
    <w:rsid w:val="006A1BEE"/>
    <w:rsid w:val="006A2FFF"/>
    <w:rsid w:val="006A387E"/>
    <w:rsid w:val="006A445F"/>
    <w:rsid w:val="006A59D5"/>
    <w:rsid w:val="006A620C"/>
    <w:rsid w:val="006A6307"/>
    <w:rsid w:val="006A712C"/>
    <w:rsid w:val="006A7246"/>
    <w:rsid w:val="006A7609"/>
    <w:rsid w:val="006A78CC"/>
    <w:rsid w:val="006A7AD4"/>
    <w:rsid w:val="006A7B44"/>
    <w:rsid w:val="006A7BCD"/>
    <w:rsid w:val="006B1918"/>
    <w:rsid w:val="006B2E88"/>
    <w:rsid w:val="006B2EF4"/>
    <w:rsid w:val="006B3B38"/>
    <w:rsid w:val="006B3B41"/>
    <w:rsid w:val="006B4353"/>
    <w:rsid w:val="006B4943"/>
    <w:rsid w:val="006B50E7"/>
    <w:rsid w:val="006B5230"/>
    <w:rsid w:val="006B6661"/>
    <w:rsid w:val="006B7552"/>
    <w:rsid w:val="006B7616"/>
    <w:rsid w:val="006B7752"/>
    <w:rsid w:val="006B78F9"/>
    <w:rsid w:val="006C054C"/>
    <w:rsid w:val="006C11DF"/>
    <w:rsid w:val="006C1204"/>
    <w:rsid w:val="006C1388"/>
    <w:rsid w:val="006C13B0"/>
    <w:rsid w:val="006C185A"/>
    <w:rsid w:val="006C1BC8"/>
    <w:rsid w:val="006C1D43"/>
    <w:rsid w:val="006C20C8"/>
    <w:rsid w:val="006C214F"/>
    <w:rsid w:val="006C2268"/>
    <w:rsid w:val="006C263D"/>
    <w:rsid w:val="006C26EE"/>
    <w:rsid w:val="006C313B"/>
    <w:rsid w:val="006C3969"/>
    <w:rsid w:val="006C39F8"/>
    <w:rsid w:val="006C4B15"/>
    <w:rsid w:val="006C4C6E"/>
    <w:rsid w:val="006C518E"/>
    <w:rsid w:val="006C68A1"/>
    <w:rsid w:val="006C69A8"/>
    <w:rsid w:val="006D0E3B"/>
    <w:rsid w:val="006D10CA"/>
    <w:rsid w:val="006D1176"/>
    <w:rsid w:val="006D13F5"/>
    <w:rsid w:val="006D2980"/>
    <w:rsid w:val="006D3119"/>
    <w:rsid w:val="006D3B9B"/>
    <w:rsid w:val="006D4E76"/>
    <w:rsid w:val="006D532D"/>
    <w:rsid w:val="006D53A2"/>
    <w:rsid w:val="006D54A0"/>
    <w:rsid w:val="006D5A92"/>
    <w:rsid w:val="006D5AE5"/>
    <w:rsid w:val="006D5CA2"/>
    <w:rsid w:val="006D5EE0"/>
    <w:rsid w:val="006D6007"/>
    <w:rsid w:val="006D6439"/>
    <w:rsid w:val="006D6558"/>
    <w:rsid w:val="006D742F"/>
    <w:rsid w:val="006D78F8"/>
    <w:rsid w:val="006E0F70"/>
    <w:rsid w:val="006E132F"/>
    <w:rsid w:val="006E1A66"/>
    <w:rsid w:val="006E1B17"/>
    <w:rsid w:val="006E1B2B"/>
    <w:rsid w:val="006E28E2"/>
    <w:rsid w:val="006E2B9B"/>
    <w:rsid w:val="006E2C24"/>
    <w:rsid w:val="006E2D6A"/>
    <w:rsid w:val="006E2F95"/>
    <w:rsid w:val="006E3958"/>
    <w:rsid w:val="006E3FEB"/>
    <w:rsid w:val="006E4592"/>
    <w:rsid w:val="006E4CCA"/>
    <w:rsid w:val="006E5103"/>
    <w:rsid w:val="006E5B46"/>
    <w:rsid w:val="006E5DAF"/>
    <w:rsid w:val="006E6291"/>
    <w:rsid w:val="006E66BA"/>
    <w:rsid w:val="006E6D14"/>
    <w:rsid w:val="006E7423"/>
    <w:rsid w:val="006E772E"/>
    <w:rsid w:val="006E7955"/>
    <w:rsid w:val="006F00FE"/>
    <w:rsid w:val="006F01EB"/>
    <w:rsid w:val="006F05B2"/>
    <w:rsid w:val="006F0AA1"/>
    <w:rsid w:val="006F13D9"/>
    <w:rsid w:val="006F196F"/>
    <w:rsid w:val="006F1CE0"/>
    <w:rsid w:val="006F258D"/>
    <w:rsid w:val="006F31EA"/>
    <w:rsid w:val="006F3C90"/>
    <w:rsid w:val="006F45B8"/>
    <w:rsid w:val="006F4B30"/>
    <w:rsid w:val="006F4F93"/>
    <w:rsid w:val="006F54F7"/>
    <w:rsid w:val="006F5874"/>
    <w:rsid w:val="006F5C59"/>
    <w:rsid w:val="006F6192"/>
    <w:rsid w:val="006F633C"/>
    <w:rsid w:val="006F6D79"/>
    <w:rsid w:val="006F7241"/>
    <w:rsid w:val="006F7E34"/>
    <w:rsid w:val="007000A0"/>
    <w:rsid w:val="00700655"/>
    <w:rsid w:val="00701548"/>
    <w:rsid w:val="00701A19"/>
    <w:rsid w:val="00701AD8"/>
    <w:rsid w:val="00701AF3"/>
    <w:rsid w:val="007034A5"/>
    <w:rsid w:val="00704365"/>
    <w:rsid w:val="00705647"/>
    <w:rsid w:val="00705FEF"/>
    <w:rsid w:val="007063C5"/>
    <w:rsid w:val="0070681D"/>
    <w:rsid w:val="00706E14"/>
    <w:rsid w:val="00706EC4"/>
    <w:rsid w:val="007074B6"/>
    <w:rsid w:val="0070785E"/>
    <w:rsid w:val="00710362"/>
    <w:rsid w:val="00710BD6"/>
    <w:rsid w:val="00710F3C"/>
    <w:rsid w:val="007114AF"/>
    <w:rsid w:val="00711B5D"/>
    <w:rsid w:val="00711DAC"/>
    <w:rsid w:val="007121D6"/>
    <w:rsid w:val="007125AA"/>
    <w:rsid w:val="007129F6"/>
    <w:rsid w:val="007134B6"/>
    <w:rsid w:val="007141AC"/>
    <w:rsid w:val="00715A25"/>
    <w:rsid w:val="00715F2B"/>
    <w:rsid w:val="00717560"/>
    <w:rsid w:val="007179EC"/>
    <w:rsid w:val="00720014"/>
    <w:rsid w:val="00720407"/>
    <w:rsid w:val="00720D0A"/>
    <w:rsid w:val="00721173"/>
    <w:rsid w:val="00721B95"/>
    <w:rsid w:val="0072254D"/>
    <w:rsid w:val="0072366E"/>
    <w:rsid w:val="00723BCA"/>
    <w:rsid w:val="00724758"/>
    <w:rsid w:val="00724BC8"/>
    <w:rsid w:val="00724E1B"/>
    <w:rsid w:val="00725991"/>
    <w:rsid w:val="00725BFE"/>
    <w:rsid w:val="00726038"/>
    <w:rsid w:val="0072621C"/>
    <w:rsid w:val="00726B12"/>
    <w:rsid w:val="00726FD8"/>
    <w:rsid w:val="007275D4"/>
    <w:rsid w:val="00727E7A"/>
    <w:rsid w:val="00727E80"/>
    <w:rsid w:val="0073025E"/>
    <w:rsid w:val="0073036D"/>
    <w:rsid w:val="00731212"/>
    <w:rsid w:val="00731CC1"/>
    <w:rsid w:val="007324D6"/>
    <w:rsid w:val="007325A5"/>
    <w:rsid w:val="007325B1"/>
    <w:rsid w:val="0073294D"/>
    <w:rsid w:val="0073320D"/>
    <w:rsid w:val="00733754"/>
    <w:rsid w:val="00733B17"/>
    <w:rsid w:val="007342B4"/>
    <w:rsid w:val="0073519D"/>
    <w:rsid w:val="0073567E"/>
    <w:rsid w:val="00735822"/>
    <w:rsid w:val="00736602"/>
    <w:rsid w:val="007368C8"/>
    <w:rsid w:val="007368FD"/>
    <w:rsid w:val="00736ACF"/>
    <w:rsid w:val="00736DCB"/>
    <w:rsid w:val="0073713B"/>
    <w:rsid w:val="0073718B"/>
    <w:rsid w:val="0074004D"/>
    <w:rsid w:val="00740896"/>
    <w:rsid w:val="00740E35"/>
    <w:rsid w:val="00741211"/>
    <w:rsid w:val="0074127C"/>
    <w:rsid w:val="00741AA3"/>
    <w:rsid w:val="00741CF6"/>
    <w:rsid w:val="00741FEF"/>
    <w:rsid w:val="00742C56"/>
    <w:rsid w:val="007431AB"/>
    <w:rsid w:val="007434B5"/>
    <w:rsid w:val="00744083"/>
    <w:rsid w:val="00745B30"/>
    <w:rsid w:val="00746A60"/>
    <w:rsid w:val="00747375"/>
    <w:rsid w:val="007473DD"/>
    <w:rsid w:val="00747D70"/>
    <w:rsid w:val="0075061C"/>
    <w:rsid w:val="00750F88"/>
    <w:rsid w:val="00751745"/>
    <w:rsid w:val="00751B7F"/>
    <w:rsid w:val="00751CD0"/>
    <w:rsid w:val="007530AD"/>
    <w:rsid w:val="00753BC0"/>
    <w:rsid w:val="00753E0D"/>
    <w:rsid w:val="0075421A"/>
    <w:rsid w:val="007548D4"/>
    <w:rsid w:val="00754C24"/>
    <w:rsid w:val="00756008"/>
    <w:rsid w:val="0075729C"/>
    <w:rsid w:val="0076013A"/>
    <w:rsid w:val="00761A8E"/>
    <w:rsid w:val="00761D4F"/>
    <w:rsid w:val="0076312C"/>
    <w:rsid w:val="00763B81"/>
    <w:rsid w:val="00764621"/>
    <w:rsid w:val="00764CE3"/>
    <w:rsid w:val="0076546D"/>
    <w:rsid w:val="00765734"/>
    <w:rsid w:val="00766014"/>
    <w:rsid w:val="00766FFD"/>
    <w:rsid w:val="00767A5D"/>
    <w:rsid w:val="00767A61"/>
    <w:rsid w:val="00767B50"/>
    <w:rsid w:val="007707D0"/>
    <w:rsid w:val="00770B21"/>
    <w:rsid w:val="007713C1"/>
    <w:rsid w:val="0077158F"/>
    <w:rsid w:val="00772805"/>
    <w:rsid w:val="007735DA"/>
    <w:rsid w:val="00774268"/>
    <w:rsid w:val="00774448"/>
    <w:rsid w:val="0077513A"/>
    <w:rsid w:val="00775497"/>
    <w:rsid w:val="007772DA"/>
    <w:rsid w:val="007779E3"/>
    <w:rsid w:val="00777ACE"/>
    <w:rsid w:val="00777AF5"/>
    <w:rsid w:val="007802FA"/>
    <w:rsid w:val="00780B60"/>
    <w:rsid w:val="0078202B"/>
    <w:rsid w:val="00782143"/>
    <w:rsid w:val="0078225B"/>
    <w:rsid w:val="007823B4"/>
    <w:rsid w:val="00782ABE"/>
    <w:rsid w:val="007835BC"/>
    <w:rsid w:val="00783FE6"/>
    <w:rsid w:val="007843E5"/>
    <w:rsid w:val="00784CA0"/>
    <w:rsid w:val="00784E23"/>
    <w:rsid w:val="0078506A"/>
    <w:rsid w:val="007867CD"/>
    <w:rsid w:val="007868BB"/>
    <w:rsid w:val="00786DF7"/>
    <w:rsid w:val="00787BE2"/>
    <w:rsid w:val="007901BA"/>
    <w:rsid w:val="00790CEC"/>
    <w:rsid w:val="00790DC8"/>
    <w:rsid w:val="00790F5C"/>
    <w:rsid w:val="007915A0"/>
    <w:rsid w:val="00791709"/>
    <w:rsid w:val="007917A0"/>
    <w:rsid w:val="00791B19"/>
    <w:rsid w:val="00792501"/>
    <w:rsid w:val="00792E7C"/>
    <w:rsid w:val="0079364A"/>
    <w:rsid w:val="00794844"/>
    <w:rsid w:val="00794B78"/>
    <w:rsid w:val="00794C28"/>
    <w:rsid w:val="00795055"/>
    <w:rsid w:val="00796D02"/>
    <w:rsid w:val="00796EF0"/>
    <w:rsid w:val="007972F6"/>
    <w:rsid w:val="00797BA4"/>
    <w:rsid w:val="00797F61"/>
    <w:rsid w:val="007A06C8"/>
    <w:rsid w:val="007A06E2"/>
    <w:rsid w:val="007A07AD"/>
    <w:rsid w:val="007A0D7C"/>
    <w:rsid w:val="007A0DB8"/>
    <w:rsid w:val="007A13BA"/>
    <w:rsid w:val="007A1A0E"/>
    <w:rsid w:val="007A1A93"/>
    <w:rsid w:val="007A202C"/>
    <w:rsid w:val="007A37EE"/>
    <w:rsid w:val="007A45E9"/>
    <w:rsid w:val="007A4667"/>
    <w:rsid w:val="007A50F7"/>
    <w:rsid w:val="007A5A5A"/>
    <w:rsid w:val="007A5F3E"/>
    <w:rsid w:val="007A65E9"/>
    <w:rsid w:val="007A6962"/>
    <w:rsid w:val="007A69C0"/>
    <w:rsid w:val="007A6E1F"/>
    <w:rsid w:val="007A7735"/>
    <w:rsid w:val="007A7DE1"/>
    <w:rsid w:val="007A7E42"/>
    <w:rsid w:val="007B037F"/>
    <w:rsid w:val="007B043B"/>
    <w:rsid w:val="007B0553"/>
    <w:rsid w:val="007B0E0C"/>
    <w:rsid w:val="007B1ACB"/>
    <w:rsid w:val="007B2024"/>
    <w:rsid w:val="007B21B4"/>
    <w:rsid w:val="007B2376"/>
    <w:rsid w:val="007B2F58"/>
    <w:rsid w:val="007B31D3"/>
    <w:rsid w:val="007B3659"/>
    <w:rsid w:val="007B3D65"/>
    <w:rsid w:val="007B40E5"/>
    <w:rsid w:val="007B4683"/>
    <w:rsid w:val="007B4758"/>
    <w:rsid w:val="007B5B7F"/>
    <w:rsid w:val="007B5F52"/>
    <w:rsid w:val="007B5FBA"/>
    <w:rsid w:val="007B6253"/>
    <w:rsid w:val="007B62F8"/>
    <w:rsid w:val="007B7C94"/>
    <w:rsid w:val="007B7CA6"/>
    <w:rsid w:val="007C15D4"/>
    <w:rsid w:val="007C1B4D"/>
    <w:rsid w:val="007C1F96"/>
    <w:rsid w:val="007C2816"/>
    <w:rsid w:val="007C29ED"/>
    <w:rsid w:val="007C2A86"/>
    <w:rsid w:val="007C3392"/>
    <w:rsid w:val="007C3DA5"/>
    <w:rsid w:val="007C4488"/>
    <w:rsid w:val="007C575E"/>
    <w:rsid w:val="007C5879"/>
    <w:rsid w:val="007C6444"/>
    <w:rsid w:val="007C66BF"/>
    <w:rsid w:val="007C6CC5"/>
    <w:rsid w:val="007C6E55"/>
    <w:rsid w:val="007C7425"/>
    <w:rsid w:val="007C7452"/>
    <w:rsid w:val="007C785B"/>
    <w:rsid w:val="007D03F2"/>
    <w:rsid w:val="007D078E"/>
    <w:rsid w:val="007D084C"/>
    <w:rsid w:val="007D09F3"/>
    <w:rsid w:val="007D1092"/>
    <w:rsid w:val="007D1227"/>
    <w:rsid w:val="007D1231"/>
    <w:rsid w:val="007D1629"/>
    <w:rsid w:val="007D1B5C"/>
    <w:rsid w:val="007D22AA"/>
    <w:rsid w:val="007D233E"/>
    <w:rsid w:val="007D2A7E"/>
    <w:rsid w:val="007D2AC6"/>
    <w:rsid w:val="007D2B60"/>
    <w:rsid w:val="007D30B5"/>
    <w:rsid w:val="007D3BB5"/>
    <w:rsid w:val="007D4AB6"/>
    <w:rsid w:val="007D540C"/>
    <w:rsid w:val="007D55AC"/>
    <w:rsid w:val="007D582F"/>
    <w:rsid w:val="007D5A33"/>
    <w:rsid w:val="007D5EE2"/>
    <w:rsid w:val="007D5EFC"/>
    <w:rsid w:val="007D69F5"/>
    <w:rsid w:val="007D784E"/>
    <w:rsid w:val="007D7DBB"/>
    <w:rsid w:val="007E0A1C"/>
    <w:rsid w:val="007E0FDE"/>
    <w:rsid w:val="007E12F3"/>
    <w:rsid w:val="007E1AE5"/>
    <w:rsid w:val="007E2402"/>
    <w:rsid w:val="007E2DB4"/>
    <w:rsid w:val="007E3890"/>
    <w:rsid w:val="007E393E"/>
    <w:rsid w:val="007E39E6"/>
    <w:rsid w:val="007E490F"/>
    <w:rsid w:val="007E4B40"/>
    <w:rsid w:val="007E4F84"/>
    <w:rsid w:val="007E52D1"/>
    <w:rsid w:val="007E5744"/>
    <w:rsid w:val="007E5B10"/>
    <w:rsid w:val="007E5FDF"/>
    <w:rsid w:val="007E6BCA"/>
    <w:rsid w:val="007E6FD1"/>
    <w:rsid w:val="007E7255"/>
    <w:rsid w:val="007E7293"/>
    <w:rsid w:val="007E7F90"/>
    <w:rsid w:val="007F04AB"/>
    <w:rsid w:val="007F0640"/>
    <w:rsid w:val="007F1423"/>
    <w:rsid w:val="007F145F"/>
    <w:rsid w:val="007F1631"/>
    <w:rsid w:val="007F1F54"/>
    <w:rsid w:val="007F3B66"/>
    <w:rsid w:val="007F3E7E"/>
    <w:rsid w:val="007F4BFF"/>
    <w:rsid w:val="007F4C0F"/>
    <w:rsid w:val="007F6DE4"/>
    <w:rsid w:val="007F76AF"/>
    <w:rsid w:val="007F78A1"/>
    <w:rsid w:val="008000AA"/>
    <w:rsid w:val="00800238"/>
    <w:rsid w:val="0080023F"/>
    <w:rsid w:val="00800D6B"/>
    <w:rsid w:val="008022E4"/>
    <w:rsid w:val="00802519"/>
    <w:rsid w:val="0080272D"/>
    <w:rsid w:val="00802DB1"/>
    <w:rsid w:val="0080362D"/>
    <w:rsid w:val="00803790"/>
    <w:rsid w:val="00803A23"/>
    <w:rsid w:val="00803A79"/>
    <w:rsid w:val="0080427A"/>
    <w:rsid w:val="00804586"/>
    <w:rsid w:val="00804F40"/>
    <w:rsid w:val="0080517B"/>
    <w:rsid w:val="00805541"/>
    <w:rsid w:val="00805AD4"/>
    <w:rsid w:val="0080623E"/>
    <w:rsid w:val="008064E6"/>
    <w:rsid w:val="008069D9"/>
    <w:rsid w:val="00807050"/>
    <w:rsid w:val="0080713E"/>
    <w:rsid w:val="008071A7"/>
    <w:rsid w:val="008074BC"/>
    <w:rsid w:val="00807B50"/>
    <w:rsid w:val="00807E62"/>
    <w:rsid w:val="008100DC"/>
    <w:rsid w:val="008107FA"/>
    <w:rsid w:val="00811051"/>
    <w:rsid w:val="00811121"/>
    <w:rsid w:val="0081177A"/>
    <w:rsid w:val="008118C8"/>
    <w:rsid w:val="00811CCA"/>
    <w:rsid w:val="00811D1D"/>
    <w:rsid w:val="008120B7"/>
    <w:rsid w:val="00812502"/>
    <w:rsid w:val="008137E4"/>
    <w:rsid w:val="00813AC8"/>
    <w:rsid w:val="00813BD1"/>
    <w:rsid w:val="00813CC6"/>
    <w:rsid w:val="008146D9"/>
    <w:rsid w:val="008149B1"/>
    <w:rsid w:val="00814A22"/>
    <w:rsid w:val="0081511A"/>
    <w:rsid w:val="00815E62"/>
    <w:rsid w:val="008160B4"/>
    <w:rsid w:val="008162F7"/>
    <w:rsid w:val="008173B2"/>
    <w:rsid w:val="00817BBE"/>
    <w:rsid w:val="00820283"/>
    <w:rsid w:val="00821443"/>
    <w:rsid w:val="008218DB"/>
    <w:rsid w:val="0082206C"/>
    <w:rsid w:val="00823A50"/>
    <w:rsid w:val="00826414"/>
    <w:rsid w:val="008267C6"/>
    <w:rsid w:val="00826B1B"/>
    <w:rsid w:val="00826C47"/>
    <w:rsid w:val="00827709"/>
    <w:rsid w:val="0083194F"/>
    <w:rsid w:val="00831AE9"/>
    <w:rsid w:val="00832038"/>
    <w:rsid w:val="00832D5D"/>
    <w:rsid w:val="00832E32"/>
    <w:rsid w:val="00833C66"/>
    <w:rsid w:val="00833DF2"/>
    <w:rsid w:val="008342AF"/>
    <w:rsid w:val="00834B90"/>
    <w:rsid w:val="00835625"/>
    <w:rsid w:val="00835CED"/>
    <w:rsid w:val="00835F10"/>
    <w:rsid w:val="00837BCC"/>
    <w:rsid w:val="00840007"/>
    <w:rsid w:val="00840E33"/>
    <w:rsid w:val="008424E4"/>
    <w:rsid w:val="00842878"/>
    <w:rsid w:val="00842AD2"/>
    <w:rsid w:val="00842E12"/>
    <w:rsid w:val="00843B80"/>
    <w:rsid w:val="00843B90"/>
    <w:rsid w:val="00843C0A"/>
    <w:rsid w:val="00843C65"/>
    <w:rsid w:val="00843DAE"/>
    <w:rsid w:val="008441C0"/>
    <w:rsid w:val="008445A2"/>
    <w:rsid w:val="00844F9C"/>
    <w:rsid w:val="00845C84"/>
    <w:rsid w:val="00846736"/>
    <w:rsid w:val="0084726C"/>
    <w:rsid w:val="00847792"/>
    <w:rsid w:val="00847D42"/>
    <w:rsid w:val="00847DFF"/>
    <w:rsid w:val="00850925"/>
    <w:rsid w:val="00851502"/>
    <w:rsid w:val="00851879"/>
    <w:rsid w:val="008519BB"/>
    <w:rsid w:val="00852075"/>
    <w:rsid w:val="00852CE6"/>
    <w:rsid w:val="0085308F"/>
    <w:rsid w:val="00853317"/>
    <w:rsid w:val="008533B2"/>
    <w:rsid w:val="00853739"/>
    <w:rsid w:val="008537EF"/>
    <w:rsid w:val="008539E6"/>
    <w:rsid w:val="00853AAF"/>
    <w:rsid w:val="008544B6"/>
    <w:rsid w:val="00854C67"/>
    <w:rsid w:val="00855108"/>
    <w:rsid w:val="0085525D"/>
    <w:rsid w:val="008555A1"/>
    <w:rsid w:val="0085574E"/>
    <w:rsid w:val="008557A0"/>
    <w:rsid w:val="0085596D"/>
    <w:rsid w:val="0085646B"/>
    <w:rsid w:val="00857157"/>
    <w:rsid w:val="0085745C"/>
    <w:rsid w:val="0085793B"/>
    <w:rsid w:val="0086238A"/>
    <w:rsid w:val="008625B7"/>
    <w:rsid w:val="008628D1"/>
    <w:rsid w:val="00862A14"/>
    <w:rsid w:val="00862CA0"/>
    <w:rsid w:val="00863011"/>
    <w:rsid w:val="00863A14"/>
    <w:rsid w:val="00864F29"/>
    <w:rsid w:val="0086505E"/>
    <w:rsid w:val="00865068"/>
    <w:rsid w:val="008650FE"/>
    <w:rsid w:val="0086557C"/>
    <w:rsid w:val="00865640"/>
    <w:rsid w:val="00866A60"/>
    <w:rsid w:val="008673DB"/>
    <w:rsid w:val="00867BB9"/>
    <w:rsid w:val="00870F38"/>
    <w:rsid w:val="00870F56"/>
    <w:rsid w:val="00871439"/>
    <w:rsid w:val="008714C2"/>
    <w:rsid w:val="00871B32"/>
    <w:rsid w:val="008721A0"/>
    <w:rsid w:val="00872509"/>
    <w:rsid w:val="0087275F"/>
    <w:rsid w:val="008728AA"/>
    <w:rsid w:val="00872AFA"/>
    <w:rsid w:val="00872B60"/>
    <w:rsid w:val="00873568"/>
    <w:rsid w:val="00874C89"/>
    <w:rsid w:val="00875EA7"/>
    <w:rsid w:val="00876458"/>
    <w:rsid w:val="00876CD2"/>
    <w:rsid w:val="00876DA7"/>
    <w:rsid w:val="00876DD0"/>
    <w:rsid w:val="0087712E"/>
    <w:rsid w:val="0087783C"/>
    <w:rsid w:val="00880B2D"/>
    <w:rsid w:val="008811D9"/>
    <w:rsid w:val="00882173"/>
    <w:rsid w:val="00882B90"/>
    <w:rsid w:val="00882EC2"/>
    <w:rsid w:val="00883E35"/>
    <w:rsid w:val="00884A8C"/>
    <w:rsid w:val="00884C69"/>
    <w:rsid w:val="00884DC4"/>
    <w:rsid w:val="008853EC"/>
    <w:rsid w:val="0088566A"/>
    <w:rsid w:val="00885B7D"/>
    <w:rsid w:val="0088660A"/>
    <w:rsid w:val="008868F3"/>
    <w:rsid w:val="00886C4C"/>
    <w:rsid w:val="008876AA"/>
    <w:rsid w:val="00887B70"/>
    <w:rsid w:val="00887C45"/>
    <w:rsid w:val="00890E7D"/>
    <w:rsid w:val="00891004"/>
    <w:rsid w:val="008910D8"/>
    <w:rsid w:val="00891A53"/>
    <w:rsid w:val="00891C8D"/>
    <w:rsid w:val="00892199"/>
    <w:rsid w:val="00892253"/>
    <w:rsid w:val="0089274B"/>
    <w:rsid w:val="00892781"/>
    <w:rsid w:val="00892A92"/>
    <w:rsid w:val="008947DC"/>
    <w:rsid w:val="00894A3F"/>
    <w:rsid w:val="00894D3F"/>
    <w:rsid w:val="00895019"/>
    <w:rsid w:val="008953BD"/>
    <w:rsid w:val="00895DF5"/>
    <w:rsid w:val="00896393"/>
    <w:rsid w:val="008965FB"/>
    <w:rsid w:val="00896647"/>
    <w:rsid w:val="0089687F"/>
    <w:rsid w:val="008972A8"/>
    <w:rsid w:val="00897570"/>
    <w:rsid w:val="00897A4E"/>
    <w:rsid w:val="008A076E"/>
    <w:rsid w:val="008A0C52"/>
    <w:rsid w:val="008A0D97"/>
    <w:rsid w:val="008A0F88"/>
    <w:rsid w:val="008A10A9"/>
    <w:rsid w:val="008A10D4"/>
    <w:rsid w:val="008A1887"/>
    <w:rsid w:val="008A211C"/>
    <w:rsid w:val="008A212E"/>
    <w:rsid w:val="008A2F26"/>
    <w:rsid w:val="008A3313"/>
    <w:rsid w:val="008A3A5C"/>
    <w:rsid w:val="008A40EE"/>
    <w:rsid w:val="008A4CDD"/>
    <w:rsid w:val="008A4F51"/>
    <w:rsid w:val="008A503E"/>
    <w:rsid w:val="008A57A9"/>
    <w:rsid w:val="008A5BD4"/>
    <w:rsid w:val="008A5C5E"/>
    <w:rsid w:val="008A5E7B"/>
    <w:rsid w:val="008A5FED"/>
    <w:rsid w:val="008A60AC"/>
    <w:rsid w:val="008A6213"/>
    <w:rsid w:val="008A6A16"/>
    <w:rsid w:val="008A6C06"/>
    <w:rsid w:val="008A6E79"/>
    <w:rsid w:val="008A70D8"/>
    <w:rsid w:val="008A7192"/>
    <w:rsid w:val="008A7817"/>
    <w:rsid w:val="008B0AD1"/>
    <w:rsid w:val="008B0E17"/>
    <w:rsid w:val="008B12F2"/>
    <w:rsid w:val="008B15DC"/>
    <w:rsid w:val="008B21A3"/>
    <w:rsid w:val="008B2381"/>
    <w:rsid w:val="008B2AF1"/>
    <w:rsid w:val="008B33C2"/>
    <w:rsid w:val="008B3EEC"/>
    <w:rsid w:val="008B4DF6"/>
    <w:rsid w:val="008B4F0A"/>
    <w:rsid w:val="008B520D"/>
    <w:rsid w:val="008B5C3B"/>
    <w:rsid w:val="008B7757"/>
    <w:rsid w:val="008C00AD"/>
    <w:rsid w:val="008C0D64"/>
    <w:rsid w:val="008C0D88"/>
    <w:rsid w:val="008C0E9E"/>
    <w:rsid w:val="008C0F4C"/>
    <w:rsid w:val="008C1492"/>
    <w:rsid w:val="008C14EF"/>
    <w:rsid w:val="008C1E51"/>
    <w:rsid w:val="008C1F90"/>
    <w:rsid w:val="008C2C48"/>
    <w:rsid w:val="008C35FA"/>
    <w:rsid w:val="008C3876"/>
    <w:rsid w:val="008C455C"/>
    <w:rsid w:val="008C4BD6"/>
    <w:rsid w:val="008C51C8"/>
    <w:rsid w:val="008C51E3"/>
    <w:rsid w:val="008C5239"/>
    <w:rsid w:val="008C5333"/>
    <w:rsid w:val="008C552F"/>
    <w:rsid w:val="008C57D7"/>
    <w:rsid w:val="008C5806"/>
    <w:rsid w:val="008C5CC5"/>
    <w:rsid w:val="008C5DFD"/>
    <w:rsid w:val="008D03CF"/>
    <w:rsid w:val="008D07FB"/>
    <w:rsid w:val="008D0FD8"/>
    <w:rsid w:val="008D1021"/>
    <w:rsid w:val="008D14FF"/>
    <w:rsid w:val="008D270B"/>
    <w:rsid w:val="008D289B"/>
    <w:rsid w:val="008D2AD9"/>
    <w:rsid w:val="008D2F4B"/>
    <w:rsid w:val="008D3433"/>
    <w:rsid w:val="008D350F"/>
    <w:rsid w:val="008D38E8"/>
    <w:rsid w:val="008D3B6C"/>
    <w:rsid w:val="008D462B"/>
    <w:rsid w:val="008D4CCD"/>
    <w:rsid w:val="008D50EB"/>
    <w:rsid w:val="008D5188"/>
    <w:rsid w:val="008D5268"/>
    <w:rsid w:val="008D53FE"/>
    <w:rsid w:val="008D5827"/>
    <w:rsid w:val="008D7369"/>
    <w:rsid w:val="008E07FC"/>
    <w:rsid w:val="008E1658"/>
    <w:rsid w:val="008E19C2"/>
    <w:rsid w:val="008E1DFD"/>
    <w:rsid w:val="008E22E6"/>
    <w:rsid w:val="008E25B1"/>
    <w:rsid w:val="008E2630"/>
    <w:rsid w:val="008E2CAB"/>
    <w:rsid w:val="008E2D19"/>
    <w:rsid w:val="008E3944"/>
    <w:rsid w:val="008E440E"/>
    <w:rsid w:val="008E47F8"/>
    <w:rsid w:val="008E48B3"/>
    <w:rsid w:val="008E4EE4"/>
    <w:rsid w:val="008E52F6"/>
    <w:rsid w:val="008E552C"/>
    <w:rsid w:val="008E6853"/>
    <w:rsid w:val="008E6B4D"/>
    <w:rsid w:val="008E72E5"/>
    <w:rsid w:val="008E7807"/>
    <w:rsid w:val="008E78F2"/>
    <w:rsid w:val="008F104D"/>
    <w:rsid w:val="008F15A8"/>
    <w:rsid w:val="008F1D78"/>
    <w:rsid w:val="008F25F8"/>
    <w:rsid w:val="008F2E8C"/>
    <w:rsid w:val="008F30AE"/>
    <w:rsid w:val="008F31AD"/>
    <w:rsid w:val="008F42CE"/>
    <w:rsid w:val="008F49B2"/>
    <w:rsid w:val="008F55E3"/>
    <w:rsid w:val="008F5791"/>
    <w:rsid w:val="008F57F3"/>
    <w:rsid w:val="008F5859"/>
    <w:rsid w:val="008F59D4"/>
    <w:rsid w:val="008F5AFB"/>
    <w:rsid w:val="008F64B9"/>
    <w:rsid w:val="008F65D3"/>
    <w:rsid w:val="008F67D7"/>
    <w:rsid w:val="008F7398"/>
    <w:rsid w:val="008F73A9"/>
    <w:rsid w:val="00900739"/>
    <w:rsid w:val="009009FC"/>
    <w:rsid w:val="009012B7"/>
    <w:rsid w:val="00902192"/>
    <w:rsid w:val="00902724"/>
    <w:rsid w:val="009027AE"/>
    <w:rsid w:val="009027ED"/>
    <w:rsid w:val="0090342C"/>
    <w:rsid w:val="00903509"/>
    <w:rsid w:val="009038E6"/>
    <w:rsid w:val="009039EB"/>
    <w:rsid w:val="0090412C"/>
    <w:rsid w:val="0090461B"/>
    <w:rsid w:val="009052FF"/>
    <w:rsid w:val="00905CB6"/>
    <w:rsid w:val="00905CF5"/>
    <w:rsid w:val="00905FB4"/>
    <w:rsid w:val="00906371"/>
    <w:rsid w:val="0090658A"/>
    <w:rsid w:val="00906611"/>
    <w:rsid w:val="00906681"/>
    <w:rsid w:val="00906A86"/>
    <w:rsid w:val="00906ACB"/>
    <w:rsid w:val="00906B87"/>
    <w:rsid w:val="00907CDB"/>
    <w:rsid w:val="00907D59"/>
    <w:rsid w:val="00910115"/>
    <w:rsid w:val="00910262"/>
    <w:rsid w:val="00911473"/>
    <w:rsid w:val="00911EE1"/>
    <w:rsid w:val="00911F79"/>
    <w:rsid w:val="009122A7"/>
    <w:rsid w:val="009125FB"/>
    <w:rsid w:val="00912970"/>
    <w:rsid w:val="00912A8E"/>
    <w:rsid w:val="00913B9B"/>
    <w:rsid w:val="00914454"/>
    <w:rsid w:val="0091453B"/>
    <w:rsid w:val="009156AA"/>
    <w:rsid w:val="00915BCA"/>
    <w:rsid w:val="00915DEB"/>
    <w:rsid w:val="00917A7F"/>
    <w:rsid w:val="009206C1"/>
    <w:rsid w:val="00921771"/>
    <w:rsid w:val="00921D47"/>
    <w:rsid w:val="00921E10"/>
    <w:rsid w:val="00922036"/>
    <w:rsid w:val="00922E8C"/>
    <w:rsid w:val="0092335E"/>
    <w:rsid w:val="009235D4"/>
    <w:rsid w:val="00923B48"/>
    <w:rsid w:val="0092493F"/>
    <w:rsid w:val="00924AF6"/>
    <w:rsid w:val="00925D76"/>
    <w:rsid w:val="00926EB3"/>
    <w:rsid w:val="00927849"/>
    <w:rsid w:val="00927FDE"/>
    <w:rsid w:val="0093092E"/>
    <w:rsid w:val="00930B5D"/>
    <w:rsid w:val="00931B90"/>
    <w:rsid w:val="00931BBA"/>
    <w:rsid w:val="009324AE"/>
    <w:rsid w:val="00932628"/>
    <w:rsid w:val="00932736"/>
    <w:rsid w:val="00932872"/>
    <w:rsid w:val="0093317D"/>
    <w:rsid w:val="00934282"/>
    <w:rsid w:val="009346FA"/>
    <w:rsid w:val="009348D2"/>
    <w:rsid w:val="00935386"/>
    <w:rsid w:val="009354B8"/>
    <w:rsid w:val="00935C1F"/>
    <w:rsid w:val="00935DB7"/>
    <w:rsid w:val="00936995"/>
    <w:rsid w:val="00936F58"/>
    <w:rsid w:val="009376CF"/>
    <w:rsid w:val="0094030D"/>
    <w:rsid w:val="00940318"/>
    <w:rsid w:val="009406FB"/>
    <w:rsid w:val="00940C34"/>
    <w:rsid w:val="00941027"/>
    <w:rsid w:val="00941251"/>
    <w:rsid w:val="0094249A"/>
    <w:rsid w:val="0094282F"/>
    <w:rsid w:val="00942ACE"/>
    <w:rsid w:val="00942D0D"/>
    <w:rsid w:val="00942DC0"/>
    <w:rsid w:val="00943541"/>
    <w:rsid w:val="0094492D"/>
    <w:rsid w:val="00944CCF"/>
    <w:rsid w:val="00944E32"/>
    <w:rsid w:val="00945054"/>
    <w:rsid w:val="00945386"/>
    <w:rsid w:val="00945D84"/>
    <w:rsid w:val="00946198"/>
    <w:rsid w:val="009462AA"/>
    <w:rsid w:val="00946FBB"/>
    <w:rsid w:val="009471E3"/>
    <w:rsid w:val="009474AC"/>
    <w:rsid w:val="0094797A"/>
    <w:rsid w:val="009500BF"/>
    <w:rsid w:val="00950443"/>
    <w:rsid w:val="00950A08"/>
    <w:rsid w:val="00951196"/>
    <w:rsid w:val="009519A9"/>
    <w:rsid w:val="0095279E"/>
    <w:rsid w:val="00952903"/>
    <w:rsid w:val="00953016"/>
    <w:rsid w:val="009530BB"/>
    <w:rsid w:val="009534F5"/>
    <w:rsid w:val="00954461"/>
    <w:rsid w:val="0095479E"/>
    <w:rsid w:val="00954BF2"/>
    <w:rsid w:val="0095528F"/>
    <w:rsid w:val="009554F0"/>
    <w:rsid w:val="00956079"/>
    <w:rsid w:val="00956867"/>
    <w:rsid w:val="00956B6B"/>
    <w:rsid w:val="0095791F"/>
    <w:rsid w:val="00957B0E"/>
    <w:rsid w:val="00957BFC"/>
    <w:rsid w:val="0096030C"/>
    <w:rsid w:val="009603C0"/>
    <w:rsid w:val="00960D35"/>
    <w:rsid w:val="00961450"/>
    <w:rsid w:val="00961906"/>
    <w:rsid w:val="00962A7F"/>
    <w:rsid w:val="00962C10"/>
    <w:rsid w:val="00962DF6"/>
    <w:rsid w:val="009632E1"/>
    <w:rsid w:val="009634EC"/>
    <w:rsid w:val="009637F0"/>
    <w:rsid w:val="00963877"/>
    <w:rsid w:val="009639C8"/>
    <w:rsid w:val="00964A97"/>
    <w:rsid w:val="0096581A"/>
    <w:rsid w:val="00965A38"/>
    <w:rsid w:val="00965FE4"/>
    <w:rsid w:val="00966260"/>
    <w:rsid w:val="00966330"/>
    <w:rsid w:val="0096693C"/>
    <w:rsid w:val="00967227"/>
    <w:rsid w:val="00967544"/>
    <w:rsid w:val="00970003"/>
    <w:rsid w:val="00970731"/>
    <w:rsid w:val="00971626"/>
    <w:rsid w:val="00971E31"/>
    <w:rsid w:val="00971EEC"/>
    <w:rsid w:val="00972A55"/>
    <w:rsid w:val="009730DD"/>
    <w:rsid w:val="009736F0"/>
    <w:rsid w:val="00973C96"/>
    <w:rsid w:val="00973DA2"/>
    <w:rsid w:val="009741B1"/>
    <w:rsid w:val="00974745"/>
    <w:rsid w:val="00974D26"/>
    <w:rsid w:val="00975380"/>
    <w:rsid w:val="00975CDE"/>
    <w:rsid w:val="009804FF"/>
    <w:rsid w:val="00980524"/>
    <w:rsid w:val="0098091F"/>
    <w:rsid w:val="00981A2D"/>
    <w:rsid w:val="00982088"/>
    <w:rsid w:val="00982A81"/>
    <w:rsid w:val="00983FA3"/>
    <w:rsid w:val="009848D3"/>
    <w:rsid w:val="00984995"/>
    <w:rsid w:val="00984DE0"/>
    <w:rsid w:val="0098580B"/>
    <w:rsid w:val="00986476"/>
    <w:rsid w:val="0098684F"/>
    <w:rsid w:val="00987290"/>
    <w:rsid w:val="009873E0"/>
    <w:rsid w:val="00987779"/>
    <w:rsid w:val="009878CE"/>
    <w:rsid w:val="00990603"/>
    <w:rsid w:val="00990F55"/>
    <w:rsid w:val="00991D61"/>
    <w:rsid w:val="00991EB3"/>
    <w:rsid w:val="00991F2C"/>
    <w:rsid w:val="00992AB5"/>
    <w:rsid w:val="009942EE"/>
    <w:rsid w:val="00994E07"/>
    <w:rsid w:val="0099524D"/>
    <w:rsid w:val="00995553"/>
    <w:rsid w:val="009956EB"/>
    <w:rsid w:val="0099625F"/>
    <w:rsid w:val="0099767C"/>
    <w:rsid w:val="00997ADD"/>
    <w:rsid w:val="009A1254"/>
    <w:rsid w:val="009A1C5A"/>
    <w:rsid w:val="009A27B7"/>
    <w:rsid w:val="009A2831"/>
    <w:rsid w:val="009A2E1E"/>
    <w:rsid w:val="009A322C"/>
    <w:rsid w:val="009A34FC"/>
    <w:rsid w:val="009A39F7"/>
    <w:rsid w:val="009A3A5A"/>
    <w:rsid w:val="009A3AE8"/>
    <w:rsid w:val="009A459F"/>
    <w:rsid w:val="009A4B69"/>
    <w:rsid w:val="009A51D2"/>
    <w:rsid w:val="009A5387"/>
    <w:rsid w:val="009A6341"/>
    <w:rsid w:val="009A63AC"/>
    <w:rsid w:val="009A6D1E"/>
    <w:rsid w:val="009A6F78"/>
    <w:rsid w:val="009A7037"/>
    <w:rsid w:val="009A70F2"/>
    <w:rsid w:val="009A7BA5"/>
    <w:rsid w:val="009B089F"/>
    <w:rsid w:val="009B08C0"/>
    <w:rsid w:val="009B0A54"/>
    <w:rsid w:val="009B0D6C"/>
    <w:rsid w:val="009B0EE9"/>
    <w:rsid w:val="009B0EEB"/>
    <w:rsid w:val="009B137F"/>
    <w:rsid w:val="009B34D4"/>
    <w:rsid w:val="009B4772"/>
    <w:rsid w:val="009B4E4C"/>
    <w:rsid w:val="009B4ED5"/>
    <w:rsid w:val="009B5069"/>
    <w:rsid w:val="009B5085"/>
    <w:rsid w:val="009B5DFB"/>
    <w:rsid w:val="009B6359"/>
    <w:rsid w:val="009B7217"/>
    <w:rsid w:val="009B72B5"/>
    <w:rsid w:val="009C018C"/>
    <w:rsid w:val="009C040D"/>
    <w:rsid w:val="009C06AF"/>
    <w:rsid w:val="009C2929"/>
    <w:rsid w:val="009C311B"/>
    <w:rsid w:val="009C32A1"/>
    <w:rsid w:val="009C3771"/>
    <w:rsid w:val="009C3F29"/>
    <w:rsid w:val="009C42B7"/>
    <w:rsid w:val="009C48AB"/>
    <w:rsid w:val="009C4C43"/>
    <w:rsid w:val="009C5507"/>
    <w:rsid w:val="009C5909"/>
    <w:rsid w:val="009C5AFA"/>
    <w:rsid w:val="009C685E"/>
    <w:rsid w:val="009C6A5F"/>
    <w:rsid w:val="009C724E"/>
    <w:rsid w:val="009C7B58"/>
    <w:rsid w:val="009C7C9D"/>
    <w:rsid w:val="009D0217"/>
    <w:rsid w:val="009D256E"/>
    <w:rsid w:val="009D2BB7"/>
    <w:rsid w:val="009D37B1"/>
    <w:rsid w:val="009D3D2B"/>
    <w:rsid w:val="009D4AF7"/>
    <w:rsid w:val="009D519F"/>
    <w:rsid w:val="009D5229"/>
    <w:rsid w:val="009D523F"/>
    <w:rsid w:val="009D5256"/>
    <w:rsid w:val="009D5A41"/>
    <w:rsid w:val="009D6244"/>
    <w:rsid w:val="009D6A74"/>
    <w:rsid w:val="009D6EA9"/>
    <w:rsid w:val="009D73E3"/>
    <w:rsid w:val="009D7854"/>
    <w:rsid w:val="009D7DF5"/>
    <w:rsid w:val="009E01A9"/>
    <w:rsid w:val="009E061F"/>
    <w:rsid w:val="009E0B15"/>
    <w:rsid w:val="009E2570"/>
    <w:rsid w:val="009E2ACB"/>
    <w:rsid w:val="009E2B0E"/>
    <w:rsid w:val="009E2E5D"/>
    <w:rsid w:val="009E3254"/>
    <w:rsid w:val="009E3544"/>
    <w:rsid w:val="009E37AA"/>
    <w:rsid w:val="009E43C8"/>
    <w:rsid w:val="009E44F4"/>
    <w:rsid w:val="009E545E"/>
    <w:rsid w:val="009E5822"/>
    <w:rsid w:val="009E58E7"/>
    <w:rsid w:val="009E5A62"/>
    <w:rsid w:val="009E5B1A"/>
    <w:rsid w:val="009E6C34"/>
    <w:rsid w:val="009E719A"/>
    <w:rsid w:val="009E73C2"/>
    <w:rsid w:val="009E7448"/>
    <w:rsid w:val="009E7710"/>
    <w:rsid w:val="009E7789"/>
    <w:rsid w:val="009E77F0"/>
    <w:rsid w:val="009E7890"/>
    <w:rsid w:val="009F0590"/>
    <w:rsid w:val="009F05B4"/>
    <w:rsid w:val="009F07D9"/>
    <w:rsid w:val="009F0ADA"/>
    <w:rsid w:val="009F1445"/>
    <w:rsid w:val="009F1790"/>
    <w:rsid w:val="009F1FED"/>
    <w:rsid w:val="009F26C3"/>
    <w:rsid w:val="009F2E27"/>
    <w:rsid w:val="009F2ED0"/>
    <w:rsid w:val="009F380A"/>
    <w:rsid w:val="009F38AA"/>
    <w:rsid w:val="009F3C09"/>
    <w:rsid w:val="009F44CD"/>
    <w:rsid w:val="009F45C4"/>
    <w:rsid w:val="009F47F5"/>
    <w:rsid w:val="009F4D40"/>
    <w:rsid w:val="009F54BF"/>
    <w:rsid w:val="009F563C"/>
    <w:rsid w:val="009F56B5"/>
    <w:rsid w:val="009F694E"/>
    <w:rsid w:val="009F6E6E"/>
    <w:rsid w:val="009F71A4"/>
    <w:rsid w:val="009F7C59"/>
    <w:rsid w:val="00A002EA"/>
    <w:rsid w:val="00A0059B"/>
    <w:rsid w:val="00A009C5"/>
    <w:rsid w:val="00A00C8C"/>
    <w:rsid w:val="00A011F1"/>
    <w:rsid w:val="00A0166A"/>
    <w:rsid w:val="00A016F5"/>
    <w:rsid w:val="00A01962"/>
    <w:rsid w:val="00A025A8"/>
    <w:rsid w:val="00A025EF"/>
    <w:rsid w:val="00A0354D"/>
    <w:rsid w:val="00A03FBB"/>
    <w:rsid w:val="00A045FC"/>
    <w:rsid w:val="00A048A4"/>
    <w:rsid w:val="00A0490F"/>
    <w:rsid w:val="00A04C51"/>
    <w:rsid w:val="00A05454"/>
    <w:rsid w:val="00A054DC"/>
    <w:rsid w:val="00A0560A"/>
    <w:rsid w:val="00A05A57"/>
    <w:rsid w:val="00A05BDB"/>
    <w:rsid w:val="00A0632C"/>
    <w:rsid w:val="00A06F56"/>
    <w:rsid w:val="00A07EDC"/>
    <w:rsid w:val="00A10114"/>
    <w:rsid w:val="00A10859"/>
    <w:rsid w:val="00A10FD3"/>
    <w:rsid w:val="00A11567"/>
    <w:rsid w:val="00A12000"/>
    <w:rsid w:val="00A1256E"/>
    <w:rsid w:val="00A12702"/>
    <w:rsid w:val="00A12885"/>
    <w:rsid w:val="00A12B05"/>
    <w:rsid w:val="00A1349F"/>
    <w:rsid w:val="00A14115"/>
    <w:rsid w:val="00A14ECA"/>
    <w:rsid w:val="00A14F26"/>
    <w:rsid w:val="00A150AB"/>
    <w:rsid w:val="00A1532A"/>
    <w:rsid w:val="00A164F2"/>
    <w:rsid w:val="00A169E7"/>
    <w:rsid w:val="00A170FA"/>
    <w:rsid w:val="00A176B1"/>
    <w:rsid w:val="00A200E5"/>
    <w:rsid w:val="00A20A02"/>
    <w:rsid w:val="00A20A50"/>
    <w:rsid w:val="00A20FBA"/>
    <w:rsid w:val="00A22DAA"/>
    <w:rsid w:val="00A237FA"/>
    <w:rsid w:val="00A23D0D"/>
    <w:rsid w:val="00A24D09"/>
    <w:rsid w:val="00A256CE"/>
    <w:rsid w:val="00A25D1F"/>
    <w:rsid w:val="00A25ED8"/>
    <w:rsid w:val="00A26716"/>
    <w:rsid w:val="00A27346"/>
    <w:rsid w:val="00A277D8"/>
    <w:rsid w:val="00A27F8A"/>
    <w:rsid w:val="00A30470"/>
    <w:rsid w:val="00A305D2"/>
    <w:rsid w:val="00A30C53"/>
    <w:rsid w:val="00A31A38"/>
    <w:rsid w:val="00A31D34"/>
    <w:rsid w:val="00A31F6B"/>
    <w:rsid w:val="00A323F0"/>
    <w:rsid w:val="00A32769"/>
    <w:rsid w:val="00A329E5"/>
    <w:rsid w:val="00A32C69"/>
    <w:rsid w:val="00A33676"/>
    <w:rsid w:val="00A33A81"/>
    <w:rsid w:val="00A349E3"/>
    <w:rsid w:val="00A34DFB"/>
    <w:rsid w:val="00A356A6"/>
    <w:rsid w:val="00A35928"/>
    <w:rsid w:val="00A35D34"/>
    <w:rsid w:val="00A36877"/>
    <w:rsid w:val="00A368E1"/>
    <w:rsid w:val="00A3770C"/>
    <w:rsid w:val="00A377B8"/>
    <w:rsid w:val="00A37DEC"/>
    <w:rsid w:val="00A40308"/>
    <w:rsid w:val="00A40676"/>
    <w:rsid w:val="00A411CE"/>
    <w:rsid w:val="00A41A53"/>
    <w:rsid w:val="00A41CE1"/>
    <w:rsid w:val="00A41ECF"/>
    <w:rsid w:val="00A425DC"/>
    <w:rsid w:val="00A43334"/>
    <w:rsid w:val="00A4340F"/>
    <w:rsid w:val="00A43D95"/>
    <w:rsid w:val="00A4441E"/>
    <w:rsid w:val="00A446B9"/>
    <w:rsid w:val="00A4483A"/>
    <w:rsid w:val="00A449E7"/>
    <w:rsid w:val="00A44B0A"/>
    <w:rsid w:val="00A45572"/>
    <w:rsid w:val="00A45CB5"/>
    <w:rsid w:val="00A468C8"/>
    <w:rsid w:val="00A46D81"/>
    <w:rsid w:val="00A46FBC"/>
    <w:rsid w:val="00A476DE"/>
    <w:rsid w:val="00A47A1B"/>
    <w:rsid w:val="00A504D2"/>
    <w:rsid w:val="00A5072B"/>
    <w:rsid w:val="00A50AD7"/>
    <w:rsid w:val="00A50C42"/>
    <w:rsid w:val="00A51357"/>
    <w:rsid w:val="00A51367"/>
    <w:rsid w:val="00A5146F"/>
    <w:rsid w:val="00A5197D"/>
    <w:rsid w:val="00A52214"/>
    <w:rsid w:val="00A5294B"/>
    <w:rsid w:val="00A52A42"/>
    <w:rsid w:val="00A52AF8"/>
    <w:rsid w:val="00A52C5D"/>
    <w:rsid w:val="00A5301F"/>
    <w:rsid w:val="00A534BF"/>
    <w:rsid w:val="00A5368C"/>
    <w:rsid w:val="00A539D4"/>
    <w:rsid w:val="00A53A25"/>
    <w:rsid w:val="00A53BD2"/>
    <w:rsid w:val="00A541D5"/>
    <w:rsid w:val="00A5442E"/>
    <w:rsid w:val="00A544DB"/>
    <w:rsid w:val="00A54686"/>
    <w:rsid w:val="00A54B97"/>
    <w:rsid w:val="00A54CFE"/>
    <w:rsid w:val="00A54E1C"/>
    <w:rsid w:val="00A55170"/>
    <w:rsid w:val="00A5537E"/>
    <w:rsid w:val="00A55A11"/>
    <w:rsid w:val="00A561AF"/>
    <w:rsid w:val="00A562FE"/>
    <w:rsid w:val="00A5774A"/>
    <w:rsid w:val="00A60974"/>
    <w:rsid w:val="00A60CAF"/>
    <w:rsid w:val="00A61319"/>
    <w:rsid w:val="00A614CC"/>
    <w:rsid w:val="00A61567"/>
    <w:rsid w:val="00A61DE0"/>
    <w:rsid w:val="00A62669"/>
    <w:rsid w:val="00A62D8B"/>
    <w:rsid w:val="00A62F00"/>
    <w:rsid w:val="00A62F0B"/>
    <w:rsid w:val="00A63673"/>
    <w:rsid w:val="00A637A9"/>
    <w:rsid w:val="00A638BA"/>
    <w:rsid w:val="00A63B8E"/>
    <w:rsid w:val="00A63C9E"/>
    <w:rsid w:val="00A63CB6"/>
    <w:rsid w:val="00A63DF4"/>
    <w:rsid w:val="00A63E14"/>
    <w:rsid w:val="00A6465A"/>
    <w:rsid w:val="00A64861"/>
    <w:rsid w:val="00A655F4"/>
    <w:rsid w:val="00A66016"/>
    <w:rsid w:val="00A667F7"/>
    <w:rsid w:val="00A66CDF"/>
    <w:rsid w:val="00A67522"/>
    <w:rsid w:val="00A676DC"/>
    <w:rsid w:val="00A6776A"/>
    <w:rsid w:val="00A67E3C"/>
    <w:rsid w:val="00A67F61"/>
    <w:rsid w:val="00A712D0"/>
    <w:rsid w:val="00A712E6"/>
    <w:rsid w:val="00A72E58"/>
    <w:rsid w:val="00A72ED5"/>
    <w:rsid w:val="00A72F94"/>
    <w:rsid w:val="00A73200"/>
    <w:rsid w:val="00A737C5"/>
    <w:rsid w:val="00A74443"/>
    <w:rsid w:val="00A747E9"/>
    <w:rsid w:val="00A74A98"/>
    <w:rsid w:val="00A74D01"/>
    <w:rsid w:val="00A74D6D"/>
    <w:rsid w:val="00A75E6E"/>
    <w:rsid w:val="00A761B8"/>
    <w:rsid w:val="00A77739"/>
    <w:rsid w:val="00A77908"/>
    <w:rsid w:val="00A80695"/>
    <w:rsid w:val="00A80CC4"/>
    <w:rsid w:val="00A80FE6"/>
    <w:rsid w:val="00A8156C"/>
    <w:rsid w:val="00A815C7"/>
    <w:rsid w:val="00A81DE5"/>
    <w:rsid w:val="00A821D0"/>
    <w:rsid w:val="00A82683"/>
    <w:rsid w:val="00A82A1B"/>
    <w:rsid w:val="00A83ADD"/>
    <w:rsid w:val="00A84984"/>
    <w:rsid w:val="00A84C55"/>
    <w:rsid w:val="00A857AE"/>
    <w:rsid w:val="00A857F8"/>
    <w:rsid w:val="00A85F5F"/>
    <w:rsid w:val="00A86BE3"/>
    <w:rsid w:val="00A86E77"/>
    <w:rsid w:val="00A86EB7"/>
    <w:rsid w:val="00A873C3"/>
    <w:rsid w:val="00A87F28"/>
    <w:rsid w:val="00A900FE"/>
    <w:rsid w:val="00A901F2"/>
    <w:rsid w:val="00A90918"/>
    <w:rsid w:val="00A90DE6"/>
    <w:rsid w:val="00A91A21"/>
    <w:rsid w:val="00A91D46"/>
    <w:rsid w:val="00A9285F"/>
    <w:rsid w:val="00A92D45"/>
    <w:rsid w:val="00A92D8B"/>
    <w:rsid w:val="00A93B76"/>
    <w:rsid w:val="00A941CA"/>
    <w:rsid w:val="00A94574"/>
    <w:rsid w:val="00A948F3"/>
    <w:rsid w:val="00A95BF3"/>
    <w:rsid w:val="00A9602D"/>
    <w:rsid w:val="00A96789"/>
    <w:rsid w:val="00A96981"/>
    <w:rsid w:val="00A96B09"/>
    <w:rsid w:val="00A97533"/>
    <w:rsid w:val="00A9798A"/>
    <w:rsid w:val="00A97BAD"/>
    <w:rsid w:val="00A97FF9"/>
    <w:rsid w:val="00AA07F0"/>
    <w:rsid w:val="00AA0C21"/>
    <w:rsid w:val="00AA0C32"/>
    <w:rsid w:val="00AA0E92"/>
    <w:rsid w:val="00AA1301"/>
    <w:rsid w:val="00AA20D6"/>
    <w:rsid w:val="00AA24D1"/>
    <w:rsid w:val="00AA2C62"/>
    <w:rsid w:val="00AA2EC2"/>
    <w:rsid w:val="00AA3C3B"/>
    <w:rsid w:val="00AA5D60"/>
    <w:rsid w:val="00AA6835"/>
    <w:rsid w:val="00AA6AE5"/>
    <w:rsid w:val="00AA73D9"/>
    <w:rsid w:val="00AA77B9"/>
    <w:rsid w:val="00AB025A"/>
    <w:rsid w:val="00AB089A"/>
    <w:rsid w:val="00AB08E8"/>
    <w:rsid w:val="00AB1302"/>
    <w:rsid w:val="00AB1B6E"/>
    <w:rsid w:val="00AB1E14"/>
    <w:rsid w:val="00AB2180"/>
    <w:rsid w:val="00AB2373"/>
    <w:rsid w:val="00AB2397"/>
    <w:rsid w:val="00AB2842"/>
    <w:rsid w:val="00AB3485"/>
    <w:rsid w:val="00AB3868"/>
    <w:rsid w:val="00AB3DAC"/>
    <w:rsid w:val="00AB456E"/>
    <w:rsid w:val="00AB641F"/>
    <w:rsid w:val="00AB6562"/>
    <w:rsid w:val="00AC06AA"/>
    <w:rsid w:val="00AC1006"/>
    <w:rsid w:val="00AC1B5F"/>
    <w:rsid w:val="00AC1CEB"/>
    <w:rsid w:val="00AC1D9C"/>
    <w:rsid w:val="00AC1FAA"/>
    <w:rsid w:val="00AC28EC"/>
    <w:rsid w:val="00AC2AED"/>
    <w:rsid w:val="00AC3BA4"/>
    <w:rsid w:val="00AC3EE5"/>
    <w:rsid w:val="00AC5062"/>
    <w:rsid w:val="00AC5466"/>
    <w:rsid w:val="00AC6187"/>
    <w:rsid w:val="00AC6721"/>
    <w:rsid w:val="00AC6B9D"/>
    <w:rsid w:val="00AD04CC"/>
    <w:rsid w:val="00AD05E0"/>
    <w:rsid w:val="00AD0E43"/>
    <w:rsid w:val="00AD16D1"/>
    <w:rsid w:val="00AD2E0F"/>
    <w:rsid w:val="00AD3A6B"/>
    <w:rsid w:val="00AD3B8F"/>
    <w:rsid w:val="00AD4703"/>
    <w:rsid w:val="00AD518C"/>
    <w:rsid w:val="00AD52D2"/>
    <w:rsid w:val="00AD66FF"/>
    <w:rsid w:val="00AD6C5C"/>
    <w:rsid w:val="00AD6C80"/>
    <w:rsid w:val="00AD6DD2"/>
    <w:rsid w:val="00AD7137"/>
    <w:rsid w:val="00AD7524"/>
    <w:rsid w:val="00AE0A7B"/>
    <w:rsid w:val="00AE0E8B"/>
    <w:rsid w:val="00AE1AF7"/>
    <w:rsid w:val="00AE1C0E"/>
    <w:rsid w:val="00AE251C"/>
    <w:rsid w:val="00AE35E4"/>
    <w:rsid w:val="00AE3D5A"/>
    <w:rsid w:val="00AE4610"/>
    <w:rsid w:val="00AE46E6"/>
    <w:rsid w:val="00AE4AD5"/>
    <w:rsid w:val="00AE5285"/>
    <w:rsid w:val="00AE67D1"/>
    <w:rsid w:val="00AE6A9C"/>
    <w:rsid w:val="00AE7018"/>
    <w:rsid w:val="00AE737A"/>
    <w:rsid w:val="00AE738A"/>
    <w:rsid w:val="00AE79C6"/>
    <w:rsid w:val="00AE7B3D"/>
    <w:rsid w:val="00AF0718"/>
    <w:rsid w:val="00AF1945"/>
    <w:rsid w:val="00AF1D52"/>
    <w:rsid w:val="00AF1F1A"/>
    <w:rsid w:val="00AF20BC"/>
    <w:rsid w:val="00AF2205"/>
    <w:rsid w:val="00AF234B"/>
    <w:rsid w:val="00AF2FF6"/>
    <w:rsid w:val="00AF446B"/>
    <w:rsid w:val="00AF4570"/>
    <w:rsid w:val="00AF4577"/>
    <w:rsid w:val="00AF580E"/>
    <w:rsid w:val="00AF6631"/>
    <w:rsid w:val="00AF692F"/>
    <w:rsid w:val="00AF7A53"/>
    <w:rsid w:val="00B00160"/>
    <w:rsid w:val="00B008F9"/>
    <w:rsid w:val="00B00E10"/>
    <w:rsid w:val="00B0150A"/>
    <w:rsid w:val="00B0177E"/>
    <w:rsid w:val="00B01DA6"/>
    <w:rsid w:val="00B01E4E"/>
    <w:rsid w:val="00B020F6"/>
    <w:rsid w:val="00B038AD"/>
    <w:rsid w:val="00B03B05"/>
    <w:rsid w:val="00B042A7"/>
    <w:rsid w:val="00B0432F"/>
    <w:rsid w:val="00B04B64"/>
    <w:rsid w:val="00B04CC0"/>
    <w:rsid w:val="00B054D5"/>
    <w:rsid w:val="00B05ABA"/>
    <w:rsid w:val="00B05CB2"/>
    <w:rsid w:val="00B062DA"/>
    <w:rsid w:val="00B06A39"/>
    <w:rsid w:val="00B06D98"/>
    <w:rsid w:val="00B07C74"/>
    <w:rsid w:val="00B07F11"/>
    <w:rsid w:val="00B1004E"/>
    <w:rsid w:val="00B1043F"/>
    <w:rsid w:val="00B10566"/>
    <w:rsid w:val="00B1074A"/>
    <w:rsid w:val="00B10895"/>
    <w:rsid w:val="00B1109B"/>
    <w:rsid w:val="00B11A08"/>
    <w:rsid w:val="00B120B0"/>
    <w:rsid w:val="00B12C0F"/>
    <w:rsid w:val="00B12CBD"/>
    <w:rsid w:val="00B133D0"/>
    <w:rsid w:val="00B142A1"/>
    <w:rsid w:val="00B146A2"/>
    <w:rsid w:val="00B15451"/>
    <w:rsid w:val="00B15702"/>
    <w:rsid w:val="00B1644D"/>
    <w:rsid w:val="00B1656F"/>
    <w:rsid w:val="00B165C3"/>
    <w:rsid w:val="00B16658"/>
    <w:rsid w:val="00B16959"/>
    <w:rsid w:val="00B16AF7"/>
    <w:rsid w:val="00B16C94"/>
    <w:rsid w:val="00B17521"/>
    <w:rsid w:val="00B17C39"/>
    <w:rsid w:val="00B17F8F"/>
    <w:rsid w:val="00B203C5"/>
    <w:rsid w:val="00B20FB7"/>
    <w:rsid w:val="00B210DC"/>
    <w:rsid w:val="00B216EE"/>
    <w:rsid w:val="00B2479D"/>
    <w:rsid w:val="00B25C62"/>
    <w:rsid w:val="00B25E1E"/>
    <w:rsid w:val="00B25F0D"/>
    <w:rsid w:val="00B2604C"/>
    <w:rsid w:val="00B26905"/>
    <w:rsid w:val="00B26F66"/>
    <w:rsid w:val="00B275BB"/>
    <w:rsid w:val="00B2775D"/>
    <w:rsid w:val="00B3025C"/>
    <w:rsid w:val="00B30553"/>
    <w:rsid w:val="00B305E8"/>
    <w:rsid w:val="00B3092C"/>
    <w:rsid w:val="00B32633"/>
    <w:rsid w:val="00B328B1"/>
    <w:rsid w:val="00B33E76"/>
    <w:rsid w:val="00B33F5E"/>
    <w:rsid w:val="00B343DE"/>
    <w:rsid w:val="00B34BFD"/>
    <w:rsid w:val="00B355D3"/>
    <w:rsid w:val="00B360B2"/>
    <w:rsid w:val="00B3646B"/>
    <w:rsid w:val="00B36FE0"/>
    <w:rsid w:val="00B374CF"/>
    <w:rsid w:val="00B37AAF"/>
    <w:rsid w:val="00B37CEB"/>
    <w:rsid w:val="00B40276"/>
    <w:rsid w:val="00B402F0"/>
    <w:rsid w:val="00B4045B"/>
    <w:rsid w:val="00B40683"/>
    <w:rsid w:val="00B406D9"/>
    <w:rsid w:val="00B413FD"/>
    <w:rsid w:val="00B42420"/>
    <w:rsid w:val="00B42E5D"/>
    <w:rsid w:val="00B44558"/>
    <w:rsid w:val="00B45716"/>
    <w:rsid w:val="00B4590B"/>
    <w:rsid w:val="00B469E1"/>
    <w:rsid w:val="00B471CB"/>
    <w:rsid w:val="00B47AE3"/>
    <w:rsid w:val="00B47D06"/>
    <w:rsid w:val="00B50185"/>
    <w:rsid w:val="00B518E4"/>
    <w:rsid w:val="00B51E9E"/>
    <w:rsid w:val="00B52530"/>
    <w:rsid w:val="00B525A6"/>
    <w:rsid w:val="00B52C1C"/>
    <w:rsid w:val="00B52F7B"/>
    <w:rsid w:val="00B53307"/>
    <w:rsid w:val="00B53875"/>
    <w:rsid w:val="00B540DF"/>
    <w:rsid w:val="00B54124"/>
    <w:rsid w:val="00B55113"/>
    <w:rsid w:val="00B5548C"/>
    <w:rsid w:val="00B55ABC"/>
    <w:rsid w:val="00B560D9"/>
    <w:rsid w:val="00B5669B"/>
    <w:rsid w:val="00B56766"/>
    <w:rsid w:val="00B6005D"/>
    <w:rsid w:val="00B60138"/>
    <w:rsid w:val="00B6049B"/>
    <w:rsid w:val="00B606CD"/>
    <w:rsid w:val="00B61728"/>
    <w:rsid w:val="00B61B43"/>
    <w:rsid w:val="00B6285D"/>
    <w:rsid w:val="00B62C56"/>
    <w:rsid w:val="00B62C65"/>
    <w:rsid w:val="00B635E1"/>
    <w:rsid w:val="00B63664"/>
    <w:rsid w:val="00B639A3"/>
    <w:rsid w:val="00B63A45"/>
    <w:rsid w:val="00B63C85"/>
    <w:rsid w:val="00B647CA"/>
    <w:rsid w:val="00B64E1D"/>
    <w:rsid w:val="00B6520E"/>
    <w:rsid w:val="00B6676E"/>
    <w:rsid w:val="00B67106"/>
    <w:rsid w:val="00B671A7"/>
    <w:rsid w:val="00B67529"/>
    <w:rsid w:val="00B677A2"/>
    <w:rsid w:val="00B67A18"/>
    <w:rsid w:val="00B7057E"/>
    <w:rsid w:val="00B70ADE"/>
    <w:rsid w:val="00B70AF7"/>
    <w:rsid w:val="00B70BAB"/>
    <w:rsid w:val="00B7119F"/>
    <w:rsid w:val="00B73033"/>
    <w:rsid w:val="00B73313"/>
    <w:rsid w:val="00B745E4"/>
    <w:rsid w:val="00B749FE"/>
    <w:rsid w:val="00B7536F"/>
    <w:rsid w:val="00B75EC6"/>
    <w:rsid w:val="00B76073"/>
    <w:rsid w:val="00B76810"/>
    <w:rsid w:val="00B76AC6"/>
    <w:rsid w:val="00B76E19"/>
    <w:rsid w:val="00B77291"/>
    <w:rsid w:val="00B77395"/>
    <w:rsid w:val="00B77745"/>
    <w:rsid w:val="00B778F3"/>
    <w:rsid w:val="00B80F6B"/>
    <w:rsid w:val="00B814D9"/>
    <w:rsid w:val="00B817F6"/>
    <w:rsid w:val="00B81EBF"/>
    <w:rsid w:val="00B825BC"/>
    <w:rsid w:val="00B8287A"/>
    <w:rsid w:val="00B82AD2"/>
    <w:rsid w:val="00B82EF3"/>
    <w:rsid w:val="00B82FD2"/>
    <w:rsid w:val="00B838AD"/>
    <w:rsid w:val="00B83AEA"/>
    <w:rsid w:val="00B8438A"/>
    <w:rsid w:val="00B84EDF"/>
    <w:rsid w:val="00B8575E"/>
    <w:rsid w:val="00B86154"/>
    <w:rsid w:val="00B86239"/>
    <w:rsid w:val="00B866E2"/>
    <w:rsid w:val="00B86E9E"/>
    <w:rsid w:val="00B8714E"/>
    <w:rsid w:val="00B8772B"/>
    <w:rsid w:val="00B8791E"/>
    <w:rsid w:val="00B87F09"/>
    <w:rsid w:val="00B90474"/>
    <w:rsid w:val="00B90FD9"/>
    <w:rsid w:val="00B91091"/>
    <w:rsid w:val="00B9109F"/>
    <w:rsid w:val="00B911AD"/>
    <w:rsid w:val="00B9130D"/>
    <w:rsid w:val="00B9187F"/>
    <w:rsid w:val="00B920C2"/>
    <w:rsid w:val="00B928E0"/>
    <w:rsid w:val="00B92BC0"/>
    <w:rsid w:val="00B9304B"/>
    <w:rsid w:val="00B93416"/>
    <w:rsid w:val="00B935D2"/>
    <w:rsid w:val="00B93DE0"/>
    <w:rsid w:val="00B94EFB"/>
    <w:rsid w:val="00B950D4"/>
    <w:rsid w:val="00B95205"/>
    <w:rsid w:val="00B959A0"/>
    <w:rsid w:val="00B95CAB"/>
    <w:rsid w:val="00B95F8E"/>
    <w:rsid w:val="00B96820"/>
    <w:rsid w:val="00B969A9"/>
    <w:rsid w:val="00B96AF5"/>
    <w:rsid w:val="00B96DD2"/>
    <w:rsid w:val="00B97239"/>
    <w:rsid w:val="00B97CE7"/>
    <w:rsid w:val="00BA006F"/>
    <w:rsid w:val="00BA0C91"/>
    <w:rsid w:val="00BA1AC7"/>
    <w:rsid w:val="00BA1EE4"/>
    <w:rsid w:val="00BA2E41"/>
    <w:rsid w:val="00BA36A0"/>
    <w:rsid w:val="00BA3B26"/>
    <w:rsid w:val="00BA3ECA"/>
    <w:rsid w:val="00BA4249"/>
    <w:rsid w:val="00BA4550"/>
    <w:rsid w:val="00BA473C"/>
    <w:rsid w:val="00BA52B6"/>
    <w:rsid w:val="00BA54A4"/>
    <w:rsid w:val="00BA5AE4"/>
    <w:rsid w:val="00BA6F54"/>
    <w:rsid w:val="00BA7047"/>
    <w:rsid w:val="00BA7729"/>
    <w:rsid w:val="00BA78D4"/>
    <w:rsid w:val="00BA7F13"/>
    <w:rsid w:val="00BB0475"/>
    <w:rsid w:val="00BB1601"/>
    <w:rsid w:val="00BB1715"/>
    <w:rsid w:val="00BB1A83"/>
    <w:rsid w:val="00BB1B4F"/>
    <w:rsid w:val="00BB2548"/>
    <w:rsid w:val="00BB3348"/>
    <w:rsid w:val="00BB3C92"/>
    <w:rsid w:val="00BB420E"/>
    <w:rsid w:val="00BB4294"/>
    <w:rsid w:val="00BB4D33"/>
    <w:rsid w:val="00BB672C"/>
    <w:rsid w:val="00BB68E8"/>
    <w:rsid w:val="00BB76E4"/>
    <w:rsid w:val="00BB7862"/>
    <w:rsid w:val="00BB7F70"/>
    <w:rsid w:val="00BB7FA2"/>
    <w:rsid w:val="00BC0B8C"/>
    <w:rsid w:val="00BC0D6E"/>
    <w:rsid w:val="00BC139F"/>
    <w:rsid w:val="00BC1C28"/>
    <w:rsid w:val="00BC2F01"/>
    <w:rsid w:val="00BC340E"/>
    <w:rsid w:val="00BC3604"/>
    <w:rsid w:val="00BC39B3"/>
    <w:rsid w:val="00BC3A23"/>
    <w:rsid w:val="00BC4086"/>
    <w:rsid w:val="00BC4E98"/>
    <w:rsid w:val="00BC539F"/>
    <w:rsid w:val="00BC7636"/>
    <w:rsid w:val="00BC785D"/>
    <w:rsid w:val="00BC78FA"/>
    <w:rsid w:val="00BD031F"/>
    <w:rsid w:val="00BD08C8"/>
    <w:rsid w:val="00BD10EC"/>
    <w:rsid w:val="00BD124E"/>
    <w:rsid w:val="00BD143C"/>
    <w:rsid w:val="00BD18EC"/>
    <w:rsid w:val="00BD197D"/>
    <w:rsid w:val="00BD27B8"/>
    <w:rsid w:val="00BD2A93"/>
    <w:rsid w:val="00BD3682"/>
    <w:rsid w:val="00BD4A61"/>
    <w:rsid w:val="00BD5087"/>
    <w:rsid w:val="00BD50F1"/>
    <w:rsid w:val="00BD54FE"/>
    <w:rsid w:val="00BD5B39"/>
    <w:rsid w:val="00BD66B7"/>
    <w:rsid w:val="00BD6C9F"/>
    <w:rsid w:val="00BD7764"/>
    <w:rsid w:val="00BD77CF"/>
    <w:rsid w:val="00BE01CC"/>
    <w:rsid w:val="00BE047C"/>
    <w:rsid w:val="00BE08CF"/>
    <w:rsid w:val="00BE0DD7"/>
    <w:rsid w:val="00BE2DD7"/>
    <w:rsid w:val="00BE3162"/>
    <w:rsid w:val="00BE362E"/>
    <w:rsid w:val="00BE3A39"/>
    <w:rsid w:val="00BE47F9"/>
    <w:rsid w:val="00BE4BF3"/>
    <w:rsid w:val="00BE4CA3"/>
    <w:rsid w:val="00BE531E"/>
    <w:rsid w:val="00BE61D8"/>
    <w:rsid w:val="00BE6229"/>
    <w:rsid w:val="00BE6921"/>
    <w:rsid w:val="00BE71E5"/>
    <w:rsid w:val="00BE72D1"/>
    <w:rsid w:val="00BE7553"/>
    <w:rsid w:val="00BF00E4"/>
    <w:rsid w:val="00BF047A"/>
    <w:rsid w:val="00BF0E6C"/>
    <w:rsid w:val="00BF0F85"/>
    <w:rsid w:val="00BF2EC1"/>
    <w:rsid w:val="00BF2FAD"/>
    <w:rsid w:val="00BF3A4A"/>
    <w:rsid w:val="00BF3BD3"/>
    <w:rsid w:val="00BF428A"/>
    <w:rsid w:val="00BF49B5"/>
    <w:rsid w:val="00BF54D4"/>
    <w:rsid w:val="00BF6DF0"/>
    <w:rsid w:val="00BF7615"/>
    <w:rsid w:val="00BF7805"/>
    <w:rsid w:val="00BF7E92"/>
    <w:rsid w:val="00C0076C"/>
    <w:rsid w:val="00C014DF"/>
    <w:rsid w:val="00C0167A"/>
    <w:rsid w:val="00C022F5"/>
    <w:rsid w:val="00C024CD"/>
    <w:rsid w:val="00C0268A"/>
    <w:rsid w:val="00C02C6C"/>
    <w:rsid w:val="00C031C9"/>
    <w:rsid w:val="00C036FB"/>
    <w:rsid w:val="00C03ACE"/>
    <w:rsid w:val="00C03D13"/>
    <w:rsid w:val="00C03E2E"/>
    <w:rsid w:val="00C04485"/>
    <w:rsid w:val="00C049D6"/>
    <w:rsid w:val="00C053AE"/>
    <w:rsid w:val="00C05B09"/>
    <w:rsid w:val="00C0643B"/>
    <w:rsid w:val="00C07492"/>
    <w:rsid w:val="00C07B2E"/>
    <w:rsid w:val="00C07D63"/>
    <w:rsid w:val="00C107A5"/>
    <w:rsid w:val="00C10C0F"/>
    <w:rsid w:val="00C11612"/>
    <w:rsid w:val="00C11988"/>
    <w:rsid w:val="00C11F37"/>
    <w:rsid w:val="00C12BF1"/>
    <w:rsid w:val="00C12D96"/>
    <w:rsid w:val="00C12D9E"/>
    <w:rsid w:val="00C13541"/>
    <w:rsid w:val="00C1464F"/>
    <w:rsid w:val="00C14933"/>
    <w:rsid w:val="00C14A9A"/>
    <w:rsid w:val="00C1548C"/>
    <w:rsid w:val="00C15B4D"/>
    <w:rsid w:val="00C16334"/>
    <w:rsid w:val="00C16794"/>
    <w:rsid w:val="00C17610"/>
    <w:rsid w:val="00C206D3"/>
    <w:rsid w:val="00C20D51"/>
    <w:rsid w:val="00C215D4"/>
    <w:rsid w:val="00C2162C"/>
    <w:rsid w:val="00C21832"/>
    <w:rsid w:val="00C219FD"/>
    <w:rsid w:val="00C229EF"/>
    <w:rsid w:val="00C239E7"/>
    <w:rsid w:val="00C24EBE"/>
    <w:rsid w:val="00C24ED6"/>
    <w:rsid w:val="00C25135"/>
    <w:rsid w:val="00C25296"/>
    <w:rsid w:val="00C2584D"/>
    <w:rsid w:val="00C25B0D"/>
    <w:rsid w:val="00C26403"/>
    <w:rsid w:val="00C26582"/>
    <w:rsid w:val="00C26E56"/>
    <w:rsid w:val="00C27A30"/>
    <w:rsid w:val="00C30197"/>
    <w:rsid w:val="00C312EE"/>
    <w:rsid w:val="00C323C1"/>
    <w:rsid w:val="00C32970"/>
    <w:rsid w:val="00C32B93"/>
    <w:rsid w:val="00C3446A"/>
    <w:rsid w:val="00C3448E"/>
    <w:rsid w:val="00C34541"/>
    <w:rsid w:val="00C34D95"/>
    <w:rsid w:val="00C356BD"/>
    <w:rsid w:val="00C362A4"/>
    <w:rsid w:val="00C3662E"/>
    <w:rsid w:val="00C37945"/>
    <w:rsid w:val="00C400BF"/>
    <w:rsid w:val="00C40959"/>
    <w:rsid w:val="00C4097F"/>
    <w:rsid w:val="00C40C49"/>
    <w:rsid w:val="00C410B6"/>
    <w:rsid w:val="00C417DD"/>
    <w:rsid w:val="00C423F5"/>
    <w:rsid w:val="00C42F21"/>
    <w:rsid w:val="00C43BA3"/>
    <w:rsid w:val="00C44512"/>
    <w:rsid w:val="00C45A36"/>
    <w:rsid w:val="00C46123"/>
    <w:rsid w:val="00C46999"/>
    <w:rsid w:val="00C469F4"/>
    <w:rsid w:val="00C47202"/>
    <w:rsid w:val="00C47807"/>
    <w:rsid w:val="00C5003C"/>
    <w:rsid w:val="00C50AA2"/>
    <w:rsid w:val="00C50AE9"/>
    <w:rsid w:val="00C514CD"/>
    <w:rsid w:val="00C51902"/>
    <w:rsid w:val="00C52076"/>
    <w:rsid w:val="00C520EE"/>
    <w:rsid w:val="00C521D5"/>
    <w:rsid w:val="00C52A69"/>
    <w:rsid w:val="00C53009"/>
    <w:rsid w:val="00C53719"/>
    <w:rsid w:val="00C5407A"/>
    <w:rsid w:val="00C542B4"/>
    <w:rsid w:val="00C5461C"/>
    <w:rsid w:val="00C54C42"/>
    <w:rsid w:val="00C55007"/>
    <w:rsid w:val="00C56A38"/>
    <w:rsid w:val="00C573AF"/>
    <w:rsid w:val="00C573E7"/>
    <w:rsid w:val="00C604C2"/>
    <w:rsid w:val="00C6126D"/>
    <w:rsid w:val="00C61381"/>
    <w:rsid w:val="00C61AA0"/>
    <w:rsid w:val="00C61AA4"/>
    <w:rsid w:val="00C6210F"/>
    <w:rsid w:val="00C621FC"/>
    <w:rsid w:val="00C627E8"/>
    <w:rsid w:val="00C633F8"/>
    <w:rsid w:val="00C63BA8"/>
    <w:rsid w:val="00C647CF"/>
    <w:rsid w:val="00C64A8E"/>
    <w:rsid w:val="00C651FA"/>
    <w:rsid w:val="00C66072"/>
    <w:rsid w:val="00C6669D"/>
    <w:rsid w:val="00C66BA4"/>
    <w:rsid w:val="00C67299"/>
    <w:rsid w:val="00C6754D"/>
    <w:rsid w:val="00C67DAC"/>
    <w:rsid w:val="00C70DDD"/>
    <w:rsid w:val="00C72BD6"/>
    <w:rsid w:val="00C72FC4"/>
    <w:rsid w:val="00C734E1"/>
    <w:rsid w:val="00C73839"/>
    <w:rsid w:val="00C73BB5"/>
    <w:rsid w:val="00C73ED5"/>
    <w:rsid w:val="00C74A40"/>
    <w:rsid w:val="00C75808"/>
    <w:rsid w:val="00C75FF9"/>
    <w:rsid w:val="00C7606B"/>
    <w:rsid w:val="00C76A1D"/>
    <w:rsid w:val="00C76A89"/>
    <w:rsid w:val="00C76DA3"/>
    <w:rsid w:val="00C76EBD"/>
    <w:rsid w:val="00C76FED"/>
    <w:rsid w:val="00C77084"/>
    <w:rsid w:val="00C7761F"/>
    <w:rsid w:val="00C77A7B"/>
    <w:rsid w:val="00C805AF"/>
    <w:rsid w:val="00C80C77"/>
    <w:rsid w:val="00C81F63"/>
    <w:rsid w:val="00C822DD"/>
    <w:rsid w:val="00C83250"/>
    <w:rsid w:val="00C83980"/>
    <w:rsid w:val="00C839E6"/>
    <w:rsid w:val="00C84998"/>
    <w:rsid w:val="00C84A87"/>
    <w:rsid w:val="00C84BBD"/>
    <w:rsid w:val="00C85421"/>
    <w:rsid w:val="00C857F4"/>
    <w:rsid w:val="00C858D4"/>
    <w:rsid w:val="00C85F9A"/>
    <w:rsid w:val="00C867E2"/>
    <w:rsid w:val="00C875EA"/>
    <w:rsid w:val="00C9066E"/>
    <w:rsid w:val="00C90E69"/>
    <w:rsid w:val="00C91FC8"/>
    <w:rsid w:val="00C92C30"/>
    <w:rsid w:val="00C93092"/>
    <w:rsid w:val="00C933D8"/>
    <w:rsid w:val="00C93850"/>
    <w:rsid w:val="00C938EC"/>
    <w:rsid w:val="00C94FD1"/>
    <w:rsid w:val="00C95A71"/>
    <w:rsid w:val="00C969C7"/>
    <w:rsid w:val="00C96ED3"/>
    <w:rsid w:val="00C97A07"/>
    <w:rsid w:val="00C97DCA"/>
    <w:rsid w:val="00C97EB6"/>
    <w:rsid w:val="00C97F39"/>
    <w:rsid w:val="00CA0181"/>
    <w:rsid w:val="00CA037C"/>
    <w:rsid w:val="00CA13E4"/>
    <w:rsid w:val="00CA1945"/>
    <w:rsid w:val="00CA1ABC"/>
    <w:rsid w:val="00CA1DE0"/>
    <w:rsid w:val="00CA243C"/>
    <w:rsid w:val="00CA25B5"/>
    <w:rsid w:val="00CA3141"/>
    <w:rsid w:val="00CA3751"/>
    <w:rsid w:val="00CA3BD8"/>
    <w:rsid w:val="00CA437A"/>
    <w:rsid w:val="00CA4CE5"/>
    <w:rsid w:val="00CA4DCF"/>
    <w:rsid w:val="00CA4F2C"/>
    <w:rsid w:val="00CA55C2"/>
    <w:rsid w:val="00CA723C"/>
    <w:rsid w:val="00CA7AF6"/>
    <w:rsid w:val="00CA7C0C"/>
    <w:rsid w:val="00CA7C59"/>
    <w:rsid w:val="00CA7FBF"/>
    <w:rsid w:val="00CB0095"/>
    <w:rsid w:val="00CB00E2"/>
    <w:rsid w:val="00CB095D"/>
    <w:rsid w:val="00CB0CE0"/>
    <w:rsid w:val="00CB13B9"/>
    <w:rsid w:val="00CB165F"/>
    <w:rsid w:val="00CB1BC8"/>
    <w:rsid w:val="00CB4618"/>
    <w:rsid w:val="00CB5672"/>
    <w:rsid w:val="00CB5682"/>
    <w:rsid w:val="00CB6997"/>
    <w:rsid w:val="00CB6A47"/>
    <w:rsid w:val="00CC2067"/>
    <w:rsid w:val="00CC2A29"/>
    <w:rsid w:val="00CC32F3"/>
    <w:rsid w:val="00CC357A"/>
    <w:rsid w:val="00CC39A2"/>
    <w:rsid w:val="00CC4602"/>
    <w:rsid w:val="00CC4A62"/>
    <w:rsid w:val="00CC750C"/>
    <w:rsid w:val="00CC756D"/>
    <w:rsid w:val="00CC78CE"/>
    <w:rsid w:val="00CC7C84"/>
    <w:rsid w:val="00CD0332"/>
    <w:rsid w:val="00CD0C60"/>
    <w:rsid w:val="00CD0EA0"/>
    <w:rsid w:val="00CD1295"/>
    <w:rsid w:val="00CD1BCB"/>
    <w:rsid w:val="00CD3653"/>
    <w:rsid w:val="00CD4138"/>
    <w:rsid w:val="00CD4655"/>
    <w:rsid w:val="00CD489F"/>
    <w:rsid w:val="00CD5E70"/>
    <w:rsid w:val="00CD637F"/>
    <w:rsid w:val="00CD6519"/>
    <w:rsid w:val="00CD72BF"/>
    <w:rsid w:val="00CD73B7"/>
    <w:rsid w:val="00CD76B1"/>
    <w:rsid w:val="00CD7DE0"/>
    <w:rsid w:val="00CE0101"/>
    <w:rsid w:val="00CE09E7"/>
    <w:rsid w:val="00CE0F5F"/>
    <w:rsid w:val="00CE1A5D"/>
    <w:rsid w:val="00CE1F3F"/>
    <w:rsid w:val="00CE1F5E"/>
    <w:rsid w:val="00CE26FE"/>
    <w:rsid w:val="00CE278F"/>
    <w:rsid w:val="00CE28F8"/>
    <w:rsid w:val="00CE2D62"/>
    <w:rsid w:val="00CE319D"/>
    <w:rsid w:val="00CE32FC"/>
    <w:rsid w:val="00CE35D8"/>
    <w:rsid w:val="00CE3601"/>
    <w:rsid w:val="00CE36C5"/>
    <w:rsid w:val="00CE4197"/>
    <w:rsid w:val="00CE44D3"/>
    <w:rsid w:val="00CE50EA"/>
    <w:rsid w:val="00CE61A4"/>
    <w:rsid w:val="00CE6337"/>
    <w:rsid w:val="00CE6B45"/>
    <w:rsid w:val="00CE6D07"/>
    <w:rsid w:val="00CE6E64"/>
    <w:rsid w:val="00CF00C6"/>
    <w:rsid w:val="00CF08AB"/>
    <w:rsid w:val="00CF115C"/>
    <w:rsid w:val="00CF13CB"/>
    <w:rsid w:val="00CF16FE"/>
    <w:rsid w:val="00CF1ADC"/>
    <w:rsid w:val="00CF203B"/>
    <w:rsid w:val="00CF21A9"/>
    <w:rsid w:val="00CF2436"/>
    <w:rsid w:val="00CF2928"/>
    <w:rsid w:val="00CF2F01"/>
    <w:rsid w:val="00CF32B1"/>
    <w:rsid w:val="00CF3AF9"/>
    <w:rsid w:val="00CF409F"/>
    <w:rsid w:val="00CF41E7"/>
    <w:rsid w:val="00CF463D"/>
    <w:rsid w:val="00CF4D06"/>
    <w:rsid w:val="00CF5096"/>
    <w:rsid w:val="00CF649B"/>
    <w:rsid w:val="00CF6ECE"/>
    <w:rsid w:val="00CF731D"/>
    <w:rsid w:val="00D00E73"/>
    <w:rsid w:val="00D012AD"/>
    <w:rsid w:val="00D01A9A"/>
    <w:rsid w:val="00D01F7D"/>
    <w:rsid w:val="00D021B2"/>
    <w:rsid w:val="00D0327A"/>
    <w:rsid w:val="00D03458"/>
    <w:rsid w:val="00D047F0"/>
    <w:rsid w:val="00D04BC1"/>
    <w:rsid w:val="00D04E3A"/>
    <w:rsid w:val="00D062B4"/>
    <w:rsid w:val="00D063BE"/>
    <w:rsid w:val="00D06454"/>
    <w:rsid w:val="00D0682D"/>
    <w:rsid w:val="00D0683B"/>
    <w:rsid w:val="00D07C44"/>
    <w:rsid w:val="00D07CDC"/>
    <w:rsid w:val="00D07FBE"/>
    <w:rsid w:val="00D1083F"/>
    <w:rsid w:val="00D10ACD"/>
    <w:rsid w:val="00D1105F"/>
    <w:rsid w:val="00D112C5"/>
    <w:rsid w:val="00D114F7"/>
    <w:rsid w:val="00D1179E"/>
    <w:rsid w:val="00D11CF7"/>
    <w:rsid w:val="00D12C6C"/>
    <w:rsid w:val="00D13B35"/>
    <w:rsid w:val="00D1568D"/>
    <w:rsid w:val="00D157C7"/>
    <w:rsid w:val="00D17554"/>
    <w:rsid w:val="00D17842"/>
    <w:rsid w:val="00D17A41"/>
    <w:rsid w:val="00D17FCC"/>
    <w:rsid w:val="00D209A6"/>
    <w:rsid w:val="00D21D39"/>
    <w:rsid w:val="00D22388"/>
    <w:rsid w:val="00D22558"/>
    <w:rsid w:val="00D22577"/>
    <w:rsid w:val="00D23768"/>
    <w:rsid w:val="00D238CD"/>
    <w:rsid w:val="00D23AC4"/>
    <w:rsid w:val="00D243C7"/>
    <w:rsid w:val="00D24405"/>
    <w:rsid w:val="00D246B6"/>
    <w:rsid w:val="00D247C9"/>
    <w:rsid w:val="00D250DC"/>
    <w:rsid w:val="00D25159"/>
    <w:rsid w:val="00D25212"/>
    <w:rsid w:val="00D252FA"/>
    <w:rsid w:val="00D2545D"/>
    <w:rsid w:val="00D26583"/>
    <w:rsid w:val="00D26860"/>
    <w:rsid w:val="00D2720D"/>
    <w:rsid w:val="00D27F62"/>
    <w:rsid w:val="00D30EB7"/>
    <w:rsid w:val="00D3171E"/>
    <w:rsid w:val="00D31B9D"/>
    <w:rsid w:val="00D32260"/>
    <w:rsid w:val="00D32E7C"/>
    <w:rsid w:val="00D33651"/>
    <w:rsid w:val="00D33C8E"/>
    <w:rsid w:val="00D340D9"/>
    <w:rsid w:val="00D342BE"/>
    <w:rsid w:val="00D34895"/>
    <w:rsid w:val="00D34F51"/>
    <w:rsid w:val="00D35015"/>
    <w:rsid w:val="00D3558B"/>
    <w:rsid w:val="00D359E3"/>
    <w:rsid w:val="00D35ADB"/>
    <w:rsid w:val="00D35E95"/>
    <w:rsid w:val="00D367F5"/>
    <w:rsid w:val="00D36AE1"/>
    <w:rsid w:val="00D37A36"/>
    <w:rsid w:val="00D37BE3"/>
    <w:rsid w:val="00D40DF2"/>
    <w:rsid w:val="00D411AC"/>
    <w:rsid w:val="00D41285"/>
    <w:rsid w:val="00D41351"/>
    <w:rsid w:val="00D41AAF"/>
    <w:rsid w:val="00D4226F"/>
    <w:rsid w:val="00D42A35"/>
    <w:rsid w:val="00D42F5F"/>
    <w:rsid w:val="00D42FC3"/>
    <w:rsid w:val="00D4383A"/>
    <w:rsid w:val="00D43841"/>
    <w:rsid w:val="00D43A9F"/>
    <w:rsid w:val="00D44952"/>
    <w:rsid w:val="00D44EFA"/>
    <w:rsid w:val="00D453DB"/>
    <w:rsid w:val="00D45F93"/>
    <w:rsid w:val="00D46237"/>
    <w:rsid w:val="00D4643C"/>
    <w:rsid w:val="00D46BF8"/>
    <w:rsid w:val="00D46E65"/>
    <w:rsid w:val="00D46EB3"/>
    <w:rsid w:val="00D47062"/>
    <w:rsid w:val="00D47921"/>
    <w:rsid w:val="00D47CE1"/>
    <w:rsid w:val="00D50697"/>
    <w:rsid w:val="00D515F8"/>
    <w:rsid w:val="00D51B80"/>
    <w:rsid w:val="00D51DF2"/>
    <w:rsid w:val="00D52AE7"/>
    <w:rsid w:val="00D52C93"/>
    <w:rsid w:val="00D52DCA"/>
    <w:rsid w:val="00D53047"/>
    <w:rsid w:val="00D53060"/>
    <w:rsid w:val="00D5348C"/>
    <w:rsid w:val="00D5410C"/>
    <w:rsid w:val="00D545EB"/>
    <w:rsid w:val="00D55321"/>
    <w:rsid w:val="00D5537A"/>
    <w:rsid w:val="00D557DD"/>
    <w:rsid w:val="00D55CEA"/>
    <w:rsid w:val="00D56384"/>
    <w:rsid w:val="00D56775"/>
    <w:rsid w:val="00D56907"/>
    <w:rsid w:val="00D56F8B"/>
    <w:rsid w:val="00D605C7"/>
    <w:rsid w:val="00D60E37"/>
    <w:rsid w:val="00D6171D"/>
    <w:rsid w:val="00D619A1"/>
    <w:rsid w:val="00D623B1"/>
    <w:rsid w:val="00D6240A"/>
    <w:rsid w:val="00D63ABF"/>
    <w:rsid w:val="00D63C09"/>
    <w:rsid w:val="00D63F05"/>
    <w:rsid w:val="00D64371"/>
    <w:rsid w:val="00D65059"/>
    <w:rsid w:val="00D66404"/>
    <w:rsid w:val="00D67B1B"/>
    <w:rsid w:val="00D70390"/>
    <w:rsid w:val="00D703E3"/>
    <w:rsid w:val="00D70864"/>
    <w:rsid w:val="00D70CA0"/>
    <w:rsid w:val="00D7123A"/>
    <w:rsid w:val="00D717CD"/>
    <w:rsid w:val="00D719D4"/>
    <w:rsid w:val="00D72832"/>
    <w:rsid w:val="00D7286A"/>
    <w:rsid w:val="00D73BCD"/>
    <w:rsid w:val="00D742FD"/>
    <w:rsid w:val="00D74443"/>
    <w:rsid w:val="00D7453A"/>
    <w:rsid w:val="00D750BF"/>
    <w:rsid w:val="00D7540F"/>
    <w:rsid w:val="00D7564C"/>
    <w:rsid w:val="00D75AC4"/>
    <w:rsid w:val="00D765B1"/>
    <w:rsid w:val="00D767EA"/>
    <w:rsid w:val="00D77270"/>
    <w:rsid w:val="00D77477"/>
    <w:rsid w:val="00D7795A"/>
    <w:rsid w:val="00D80301"/>
    <w:rsid w:val="00D80ADD"/>
    <w:rsid w:val="00D80D0E"/>
    <w:rsid w:val="00D80F49"/>
    <w:rsid w:val="00D80FA5"/>
    <w:rsid w:val="00D81EE5"/>
    <w:rsid w:val="00D820AF"/>
    <w:rsid w:val="00D82A0D"/>
    <w:rsid w:val="00D82C9E"/>
    <w:rsid w:val="00D8330A"/>
    <w:rsid w:val="00D84D44"/>
    <w:rsid w:val="00D856D3"/>
    <w:rsid w:val="00D85A54"/>
    <w:rsid w:val="00D85BA7"/>
    <w:rsid w:val="00D8680C"/>
    <w:rsid w:val="00D86BA2"/>
    <w:rsid w:val="00D86C43"/>
    <w:rsid w:val="00D8761B"/>
    <w:rsid w:val="00D901E6"/>
    <w:rsid w:val="00D9036C"/>
    <w:rsid w:val="00D90851"/>
    <w:rsid w:val="00D90B4B"/>
    <w:rsid w:val="00D90B4D"/>
    <w:rsid w:val="00D91023"/>
    <w:rsid w:val="00D915F6"/>
    <w:rsid w:val="00D92C81"/>
    <w:rsid w:val="00D93184"/>
    <w:rsid w:val="00D93389"/>
    <w:rsid w:val="00D93BD1"/>
    <w:rsid w:val="00D93C2E"/>
    <w:rsid w:val="00D93FB9"/>
    <w:rsid w:val="00D940B0"/>
    <w:rsid w:val="00D941DC"/>
    <w:rsid w:val="00D94305"/>
    <w:rsid w:val="00D94864"/>
    <w:rsid w:val="00D94E5A"/>
    <w:rsid w:val="00D95C67"/>
    <w:rsid w:val="00D95F3B"/>
    <w:rsid w:val="00D95F3F"/>
    <w:rsid w:val="00D9618F"/>
    <w:rsid w:val="00D96DBA"/>
    <w:rsid w:val="00DA0351"/>
    <w:rsid w:val="00DA0677"/>
    <w:rsid w:val="00DA0F7D"/>
    <w:rsid w:val="00DA1437"/>
    <w:rsid w:val="00DA1469"/>
    <w:rsid w:val="00DA174D"/>
    <w:rsid w:val="00DA19E6"/>
    <w:rsid w:val="00DA23B7"/>
    <w:rsid w:val="00DA24D3"/>
    <w:rsid w:val="00DA26F1"/>
    <w:rsid w:val="00DA2716"/>
    <w:rsid w:val="00DA310D"/>
    <w:rsid w:val="00DA44EC"/>
    <w:rsid w:val="00DA49AE"/>
    <w:rsid w:val="00DA4ABA"/>
    <w:rsid w:val="00DA62F1"/>
    <w:rsid w:val="00DA6681"/>
    <w:rsid w:val="00DA6896"/>
    <w:rsid w:val="00DA7097"/>
    <w:rsid w:val="00DA733F"/>
    <w:rsid w:val="00DA7799"/>
    <w:rsid w:val="00DB1027"/>
    <w:rsid w:val="00DB15C1"/>
    <w:rsid w:val="00DB1DEA"/>
    <w:rsid w:val="00DB1F06"/>
    <w:rsid w:val="00DB1FB6"/>
    <w:rsid w:val="00DB2018"/>
    <w:rsid w:val="00DB2326"/>
    <w:rsid w:val="00DB28BC"/>
    <w:rsid w:val="00DB28E9"/>
    <w:rsid w:val="00DB3323"/>
    <w:rsid w:val="00DB3941"/>
    <w:rsid w:val="00DB3C0C"/>
    <w:rsid w:val="00DB3D34"/>
    <w:rsid w:val="00DB4657"/>
    <w:rsid w:val="00DB473C"/>
    <w:rsid w:val="00DB6469"/>
    <w:rsid w:val="00DB695B"/>
    <w:rsid w:val="00DB6E7D"/>
    <w:rsid w:val="00DB7A22"/>
    <w:rsid w:val="00DC0016"/>
    <w:rsid w:val="00DC0B7A"/>
    <w:rsid w:val="00DC0D6A"/>
    <w:rsid w:val="00DC0EF8"/>
    <w:rsid w:val="00DC1017"/>
    <w:rsid w:val="00DC20DF"/>
    <w:rsid w:val="00DC23FB"/>
    <w:rsid w:val="00DC2C61"/>
    <w:rsid w:val="00DC3583"/>
    <w:rsid w:val="00DC3E67"/>
    <w:rsid w:val="00DC3F21"/>
    <w:rsid w:val="00DC4741"/>
    <w:rsid w:val="00DC4C54"/>
    <w:rsid w:val="00DC4F89"/>
    <w:rsid w:val="00DC5BC1"/>
    <w:rsid w:val="00DC6178"/>
    <w:rsid w:val="00DC69BA"/>
    <w:rsid w:val="00DC7987"/>
    <w:rsid w:val="00DC7B9D"/>
    <w:rsid w:val="00DD00DF"/>
    <w:rsid w:val="00DD02BB"/>
    <w:rsid w:val="00DD03F8"/>
    <w:rsid w:val="00DD1087"/>
    <w:rsid w:val="00DD1C2D"/>
    <w:rsid w:val="00DD1DC9"/>
    <w:rsid w:val="00DD2990"/>
    <w:rsid w:val="00DD2EE0"/>
    <w:rsid w:val="00DD36BF"/>
    <w:rsid w:val="00DD3B91"/>
    <w:rsid w:val="00DD445E"/>
    <w:rsid w:val="00DD4FB8"/>
    <w:rsid w:val="00DD529C"/>
    <w:rsid w:val="00DD5944"/>
    <w:rsid w:val="00DD5B9B"/>
    <w:rsid w:val="00DD5BF4"/>
    <w:rsid w:val="00DD5EFC"/>
    <w:rsid w:val="00DD6517"/>
    <w:rsid w:val="00DD6E79"/>
    <w:rsid w:val="00DD700E"/>
    <w:rsid w:val="00DE0429"/>
    <w:rsid w:val="00DE0845"/>
    <w:rsid w:val="00DE0F5F"/>
    <w:rsid w:val="00DE0F99"/>
    <w:rsid w:val="00DE1C70"/>
    <w:rsid w:val="00DE255D"/>
    <w:rsid w:val="00DE2718"/>
    <w:rsid w:val="00DE2A05"/>
    <w:rsid w:val="00DE2B3F"/>
    <w:rsid w:val="00DE2C6A"/>
    <w:rsid w:val="00DE2F7F"/>
    <w:rsid w:val="00DE2FC6"/>
    <w:rsid w:val="00DE350A"/>
    <w:rsid w:val="00DE3C2B"/>
    <w:rsid w:val="00DE40DF"/>
    <w:rsid w:val="00DE60D7"/>
    <w:rsid w:val="00DE64E3"/>
    <w:rsid w:val="00DE6697"/>
    <w:rsid w:val="00DE7070"/>
    <w:rsid w:val="00DE77C9"/>
    <w:rsid w:val="00DE7885"/>
    <w:rsid w:val="00DE78CC"/>
    <w:rsid w:val="00DF0E7D"/>
    <w:rsid w:val="00DF1485"/>
    <w:rsid w:val="00DF2A55"/>
    <w:rsid w:val="00DF2CBC"/>
    <w:rsid w:val="00DF2D96"/>
    <w:rsid w:val="00DF3272"/>
    <w:rsid w:val="00DF3AB0"/>
    <w:rsid w:val="00DF3EA9"/>
    <w:rsid w:val="00DF49C7"/>
    <w:rsid w:val="00DF4E2B"/>
    <w:rsid w:val="00DF4E52"/>
    <w:rsid w:val="00DF583B"/>
    <w:rsid w:val="00DF6280"/>
    <w:rsid w:val="00DF6528"/>
    <w:rsid w:val="00DF73E1"/>
    <w:rsid w:val="00E007B9"/>
    <w:rsid w:val="00E00933"/>
    <w:rsid w:val="00E009B8"/>
    <w:rsid w:val="00E00D60"/>
    <w:rsid w:val="00E018FD"/>
    <w:rsid w:val="00E01941"/>
    <w:rsid w:val="00E0234A"/>
    <w:rsid w:val="00E027C8"/>
    <w:rsid w:val="00E03199"/>
    <w:rsid w:val="00E043B2"/>
    <w:rsid w:val="00E04839"/>
    <w:rsid w:val="00E04D73"/>
    <w:rsid w:val="00E05CE2"/>
    <w:rsid w:val="00E05EDA"/>
    <w:rsid w:val="00E06111"/>
    <w:rsid w:val="00E06283"/>
    <w:rsid w:val="00E06D0B"/>
    <w:rsid w:val="00E073EA"/>
    <w:rsid w:val="00E07A5F"/>
    <w:rsid w:val="00E10655"/>
    <w:rsid w:val="00E11218"/>
    <w:rsid w:val="00E11B4C"/>
    <w:rsid w:val="00E11B9A"/>
    <w:rsid w:val="00E11D51"/>
    <w:rsid w:val="00E120D3"/>
    <w:rsid w:val="00E12D08"/>
    <w:rsid w:val="00E130AD"/>
    <w:rsid w:val="00E132CF"/>
    <w:rsid w:val="00E13C7E"/>
    <w:rsid w:val="00E15203"/>
    <w:rsid w:val="00E15316"/>
    <w:rsid w:val="00E15420"/>
    <w:rsid w:val="00E1561B"/>
    <w:rsid w:val="00E157E7"/>
    <w:rsid w:val="00E16134"/>
    <w:rsid w:val="00E16981"/>
    <w:rsid w:val="00E16E0A"/>
    <w:rsid w:val="00E16F47"/>
    <w:rsid w:val="00E20706"/>
    <w:rsid w:val="00E214A1"/>
    <w:rsid w:val="00E2178E"/>
    <w:rsid w:val="00E22E77"/>
    <w:rsid w:val="00E23108"/>
    <w:rsid w:val="00E2365C"/>
    <w:rsid w:val="00E248AD"/>
    <w:rsid w:val="00E252D8"/>
    <w:rsid w:val="00E2539E"/>
    <w:rsid w:val="00E25EFC"/>
    <w:rsid w:val="00E26EC4"/>
    <w:rsid w:val="00E26F6C"/>
    <w:rsid w:val="00E27619"/>
    <w:rsid w:val="00E27FFD"/>
    <w:rsid w:val="00E306E0"/>
    <w:rsid w:val="00E30A08"/>
    <w:rsid w:val="00E312F6"/>
    <w:rsid w:val="00E31C8B"/>
    <w:rsid w:val="00E3241E"/>
    <w:rsid w:val="00E32DC1"/>
    <w:rsid w:val="00E33703"/>
    <w:rsid w:val="00E33972"/>
    <w:rsid w:val="00E33F1B"/>
    <w:rsid w:val="00E345F7"/>
    <w:rsid w:val="00E3464C"/>
    <w:rsid w:val="00E346E1"/>
    <w:rsid w:val="00E34D77"/>
    <w:rsid w:val="00E35130"/>
    <w:rsid w:val="00E35241"/>
    <w:rsid w:val="00E36584"/>
    <w:rsid w:val="00E36ED2"/>
    <w:rsid w:val="00E3789F"/>
    <w:rsid w:val="00E37F80"/>
    <w:rsid w:val="00E40245"/>
    <w:rsid w:val="00E40971"/>
    <w:rsid w:val="00E40AA0"/>
    <w:rsid w:val="00E40D87"/>
    <w:rsid w:val="00E41707"/>
    <w:rsid w:val="00E41719"/>
    <w:rsid w:val="00E42579"/>
    <w:rsid w:val="00E436FC"/>
    <w:rsid w:val="00E43820"/>
    <w:rsid w:val="00E43B96"/>
    <w:rsid w:val="00E4533C"/>
    <w:rsid w:val="00E4536F"/>
    <w:rsid w:val="00E458D4"/>
    <w:rsid w:val="00E45BA7"/>
    <w:rsid w:val="00E468A9"/>
    <w:rsid w:val="00E46AFF"/>
    <w:rsid w:val="00E50775"/>
    <w:rsid w:val="00E50972"/>
    <w:rsid w:val="00E517F4"/>
    <w:rsid w:val="00E5184A"/>
    <w:rsid w:val="00E52539"/>
    <w:rsid w:val="00E52742"/>
    <w:rsid w:val="00E53692"/>
    <w:rsid w:val="00E53EB1"/>
    <w:rsid w:val="00E541AC"/>
    <w:rsid w:val="00E54BE8"/>
    <w:rsid w:val="00E54E69"/>
    <w:rsid w:val="00E560C3"/>
    <w:rsid w:val="00E562CB"/>
    <w:rsid w:val="00E565F5"/>
    <w:rsid w:val="00E565F9"/>
    <w:rsid w:val="00E5666B"/>
    <w:rsid w:val="00E57978"/>
    <w:rsid w:val="00E60B0F"/>
    <w:rsid w:val="00E625F3"/>
    <w:rsid w:val="00E626A9"/>
    <w:rsid w:val="00E62AC8"/>
    <w:rsid w:val="00E62E74"/>
    <w:rsid w:val="00E6314A"/>
    <w:rsid w:val="00E649B9"/>
    <w:rsid w:val="00E64B32"/>
    <w:rsid w:val="00E65813"/>
    <w:rsid w:val="00E65BBD"/>
    <w:rsid w:val="00E6704B"/>
    <w:rsid w:val="00E670ED"/>
    <w:rsid w:val="00E67417"/>
    <w:rsid w:val="00E67DE5"/>
    <w:rsid w:val="00E713B8"/>
    <w:rsid w:val="00E719C8"/>
    <w:rsid w:val="00E71A4A"/>
    <w:rsid w:val="00E71FF6"/>
    <w:rsid w:val="00E72412"/>
    <w:rsid w:val="00E724DB"/>
    <w:rsid w:val="00E72716"/>
    <w:rsid w:val="00E72B9B"/>
    <w:rsid w:val="00E73587"/>
    <w:rsid w:val="00E742AB"/>
    <w:rsid w:val="00E7452B"/>
    <w:rsid w:val="00E746C1"/>
    <w:rsid w:val="00E74A38"/>
    <w:rsid w:val="00E74B3D"/>
    <w:rsid w:val="00E74E1E"/>
    <w:rsid w:val="00E755CA"/>
    <w:rsid w:val="00E75766"/>
    <w:rsid w:val="00E75ACD"/>
    <w:rsid w:val="00E76450"/>
    <w:rsid w:val="00E77240"/>
    <w:rsid w:val="00E8052D"/>
    <w:rsid w:val="00E80FF9"/>
    <w:rsid w:val="00E81094"/>
    <w:rsid w:val="00E81A97"/>
    <w:rsid w:val="00E81AD4"/>
    <w:rsid w:val="00E81B0C"/>
    <w:rsid w:val="00E82E76"/>
    <w:rsid w:val="00E83661"/>
    <w:rsid w:val="00E83F9E"/>
    <w:rsid w:val="00E840E7"/>
    <w:rsid w:val="00E8433B"/>
    <w:rsid w:val="00E850D4"/>
    <w:rsid w:val="00E859BF"/>
    <w:rsid w:val="00E85B54"/>
    <w:rsid w:val="00E861C4"/>
    <w:rsid w:val="00E863D1"/>
    <w:rsid w:val="00E86F91"/>
    <w:rsid w:val="00E86FC6"/>
    <w:rsid w:val="00E87134"/>
    <w:rsid w:val="00E8714A"/>
    <w:rsid w:val="00E87195"/>
    <w:rsid w:val="00E87A11"/>
    <w:rsid w:val="00E87A86"/>
    <w:rsid w:val="00E91A0D"/>
    <w:rsid w:val="00E91A6D"/>
    <w:rsid w:val="00E91BEE"/>
    <w:rsid w:val="00E92080"/>
    <w:rsid w:val="00E927C7"/>
    <w:rsid w:val="00E9357A"/>
    <w:rsid w:val="00E935A0"/>
    <w:rsid w:val="00E9362B"/>
    <w:rsid w:val="00E93D51"/>
    <w:rsid w:val="00E9490D"/>
    <w:rsid w:val="00E94D21"/>
    <w:rsid w:val="00E94D8B"/>
    <w:rsid w:val="00E950E1"/>
    <w:rsid w:val="00E955B0"/>
    <w:rsid w:val="00E95640"/>
    <w:rsid w:val="00E966A9"/>
    <w:rsid w:val="00E9682A"/>
    <w:rsid w:val="00E96E78"/>
    <w:rsid w:val="00E9771B"/>
    <w:rsid w:val="00E97730"/>
    <w:rsid w:val="00E978D3"/>
    <w:rsid w:val="00E9799E"/>
    <w:rsid w:val="00E97C82"/>
    <w:rsid w:val="00EA08AE"/>
    <w:rsid w:val="00EA0A6F"/>
    <w:rsid w:val="00EA1537"/>
    <w:rsid w:val="00EA1852"/>
    <w:rsid w:val="00EA1C46"/>
    <w:rsid w:val="00EA1E3C"/>
    <w:rsid w:val="00EA2408"/>
    <w:rsid w:val="00EA2A03"/>
    <w:rsid w:val="00EA3390"/>
    <w:rsid w:val="00EA3CC1"/>
    <w:rsid w:val="00EA409E"/>
    <w:rsid w:val="00EA481F"/>
    <w:rsid w:val="00EA4C1A"/>
    <w:rsid w:val="00EA4EB6"/>
    <w:rsid w:val="00EA526D"/>
    <w:rsid w:val="00EA64FE"/>
    <w:rsid w:val="00EA65D2"/>
    <w:rsid w:val="00EA6A2F"/>
    <w:rsid w:val="00EA6A5A"/>
    <w:rsid w:val="00EA6F88"/>
    <w:rsid w:val="00EA7517"/>
    <w:rsid w:val="00EA769B"/>
    <w:rsid w:val="00EA7B74"/>
    <w:rsid w:val="00EA7CCE"/>
    <w:rsid w:val="00EA7FAB"/>
    <w:rsid w:val="00EB0647"/>
    <w:rsid w:val="00EB071B"/>
    <w:rsid w:val="00EB115D"/>
    <w:rsid w:val="00EB162C"/>
    <w:rsid w:val="00EB1DA3"/>
    <w:rsid w:val="00EB21E8"/>
    <w:rsid w:val="00EB26FC"/>
    <w:rsid w:val="00EB2CC1"/>
    <w:rsid w:val="00EB334A"/>
    <w:rsid w:val="00EB33F5"/>
    <w:rsid w:val="00EB35F1"/>
    <w:rsid w:val="00EB36D6"/>
    <w:rsid w:val="00EB43E7"/>
    <w:rsid w:val="00EB4AB1"/>
    <w:rsid w:val="00EB4D34"/>
    <w:rsid w:val="00EB5E90"/>
    <w:rsid w:val="00EB6305"/>
    <w:rsid w:val="00EB6D8C"/>
    <w:rsid w:val="00EB7798"/>
    <w:rsid w:val="00EB79BF"/>
    <w:rsid w:val="00EC10BD"/>
    <w:rsid w:val="00EC147E"/>
    <w:rsid w:val="00EC1498"/>
    <w:rsid w:val="00EC18FC"/>
    <w:rsid w:val="00EC1DFB"/>
    <w:rsid w:val="00EC1FD9"/>
    <w:rsid w:val="00EC27F9"/>
    <w:rsid w:val="00EC2D03"/>
    <w:rsid w:val="00EC3CE2"/>
    <w:rsid w:val="00EC3E4E"/>
    <w:rsid w:val="00EC40D3"/>
    <w:rsid w:val="00EC4745"/>
    <w:rsid w:val="00EC4EB0"/>
    <w:rsid w:val="00EC50E3"/>
    <w:rsid w:val="00EC5D61"/>
    <w:rsid w:val="00EC603B"/>
    <w:rsid w:val="00EC669F"/>
    <w:rsid w:val="00EC6879"/>
    <w:rsid w:val="00EC6F2C"/>
    <w:rsid w:val="00EC735C"/>
    <w:rsid w:val="00EC79C7"/>
    <w:rsid w:val="00ED04B1"/>
    <w:rsid w:val="00ED06D9"/>
    <w:rsid w:val="00ED0B60"/>
    <w:rsid w:val="00ED0EDA"/>
    <w:rsid w:val="00ED137A"/>
    <w:rsid w:val="00ED1974"/>
    <w:rsid w:val="00ED21B4"/>
    <w:rsid w:val="00ED3565"/>
    <w:rsid w:val="00ED36F7"/>
    <w:rsid w:val="00ED371F"/>
    <w:rsid w:val="00ED3AD5"/>
    <w:rsid w:val="00ED4C26"/>
    <w:rsid w:val="00ED579A"/>
    <w:rsid w:val="00ED5D82"/>
    <w:rsid w:val="00ED6CDA"/>
    <w:rsid w:val="00ED7A9F"/>
    <w:rsid w:val="00ED7BE0"/>
    <w:rsid w:val="00EE03BB"/>
    <w:rsid w:val="00EE060A"/>
    <w:rsid w:val="00EE100B"/>
    <w:rsid w:val="00EE1211"/>
    <w:rsid w:val="00EE149B"/>
    <w:rsid w:val="00EE318D"/>
    <w:rsid w:val="00EE45ED"/>
    <w:rsid w:val="00EE4644"/>
    <w:rsid w:val="00EE4C78"/>
    <w:rsid w:val="00EE5168"/>
    <w:rsid w:val="00EE5A4C"/>
    <w:rsid w:val="00EE5E53"/>
    <w:rsid w:val="00EE5F7A"/>
    <w:rsid w:val="00EE6D15"/>
    <w:rsid w:val="00EE7C1C"/>
    <w:rsid w:val="00EF07E2"/>
    <w:rsid w:val="00EF0A4D"/>
    <w:rsid w:val="00EF0DE9"/>
    <w:rsid w:val="00EF0E25"/>
    <w:rsid w:val="00EF1C1C"/>
    <w:rsid w:val="00EF23F7"/>
    <w:rsid w:val="00EF285A"/>
    <w:rsid w:val="00EF2898"/>
    <w:rsid w:val="00EF28DA"/>
    <w:rsid w:val="00EF30C6"/>
    <w:rsid w:val="00EF3795"/>
    <w:rsid w:val="00EF3C63"/>
    <w:rsid w:val="00EF535E"/>
    <w:rsid w:val="00EF6738"/>
    <w:rsid w:val="00EF702D"/>
    <w:rsid w:val="00EF7ACB"/>
    <w:rsid w:val="00EF7E88"/>
    <w:rsid w:val="00F00574"/>
    <w:rsid w:val="00F01779"/>
    <w:rsid w:val="00F0266B"/>
    <w:rsid w:val="00F02AF3"/>
    <w:rsid w:val="00F03B4F"/>
    <w:rsid w:val="00F03E07"/>
    <w:rsid w:val="00F04ED3"/>
    <w:rsid w:val="00F051F9"/>
    <w:rsid w:val="00F054C9"/>
    <w:rsid w:val="00F057BB"/>
    <w:rsid w:val="00F059C3"/>
    <w:rsid w:val="00F05C37"/>
    <w:rsid w:val="00F05F3E"/>
    <w:rsid w:val="00F06CB4"/>
    <w:rsid w:val="00F06FB6"/>
    <w:rsid w:val="00F07124"/>
    <w:rsid w:val="00F074D4"/>
    <w:rsid w:val="00F074EB"/>
    <w:rsid w:val="00F07E2C"/>
    <w:rsid w:val="00F10179"/>
    <w:rsid w:val="00F109AB"/>
    <w:rsid w:val="00F10AA1"/>
    <w:rsid w:val="00F1108E"/>
    <w:rsid w:val="00F11347"/>
    <w:rsid w:val="00F116FE"/>
    <w:rsid w:val="00F1436C"/>
    <w:rsid w:val="00F143F6"/>
    <w:rsid w:val="00F14B8B"/>
    <w:rsid w:val="00F14DC4"/>
    <w:rsid w:val="00F16102"/>
    <w:rsid w:val="00F162A3"/>
    <w:rsid w:val="00F1682F"/>
    <w:rsid w:val="00F16C03"/>
    <w:rsid w:val="00F17A5E"/>
    <w:rsid w:val="00F17EAE"/>
    <w:rsid w:val="00F20226"/>
    <w:rsid w:val="00F21D96"/>
    <w:rsid w:val="00F2202F"/>
    <w:rsid w:val="00F2209A"/>
    <w:rsid w:val="00F22DAE"/>
    <w:rsid w:val="00F22E4A"/>
    <w:rsid w:val="00F22F98"/>
    <w:rsid w:val="00F2313F"/>
    <w:rsid w:val="00F2342F"/>
    <w:rsid w:val="00F23C80"/>
    <w:rsid w:val="00F24032"/>
    <w:rsid w:val="00F2411B"/>
    <w:rsid w:val="00F26807"/>
    <w:rsid w:val="00F26B97"/>
    <w:rsid w:val="00F26EC6"/>
    <w:rsid w:val="00F30AB7"/>
    <w:rsid w:val="00F31094"/>
    <w:rsid w:val="00F31751"/>
    <w:rsid w:val="00F329FB"/>
    <w:rsid w:val="00F32CCC"/>
    <w:rsid w:val="00F33622"/>
    <w:rsid w:val="00F34010"/>
    <w:rsid w:val="00F3420C"/>
    <w:rsid w:val="00F34C4A"/>
    <w:rsid w:val="00F36C6C"/>
    <w:rsid w:val="00F370CB"/>
    <w:rsid w:val="00F37241"/>
    <w:rsid w:val="00F3732E"/>
    <w:rsid w:val="00F373E6"/>
    <w:rsid w:val="00F37B2C"/>
    <w:rsid w:val="00F4001C"/>
    <w:rsid w:val="00F4071E"/>
    <w:rsid w:val="00F4146B"/>
    <w:rsid w:val="00F4179D"/>
    <w:rsid w:val="00F417B1"/>
    <w:rsid w:val="00F41AFB"/>
    <w:rsid w:val="00F43308"/>
    <w:rsid w:val="00F43639"/>
    <w:rsid w:val="00F437FE"/>
    <w:rsid w:val="00F43888"/>
    <w:rsid w:val="00F4397A"/>
    <w:rsid w:val="00F43C17"/>
    <w:rsid w:val="00F43FC9"/>
    <w:rsid w:val="00F45658"/>
    <w:rsid w:val="00F46512"/>
    <w:rsid w:val="00F47215"/>
    <w:rsid w:val="00F47A76"/>
    <w:rsid w:val="00F5092F"/>
    <w:rsid w:val="00F51A39"/>
    <w:rsid w:val="00F52119"/>
    <w:rsid w:val="00F53A93"/>
    <w:rsid w:val="00F54685"/>
    <w:rsid w:val="00F5482D"/>
    <w:rsid w:val="00F54D49"/>
    <w:rsid w:val="00F552D2"/>
    <w:rsid w:val="00F55E82"/>
    <w:rsid w:val="00F5656E"/>
    <w:rsid w:val="00F5684A"/>
    <w:rsid w:val="00F56F57"/>
    <w:rsid w:val="00F574C7"/>
    <w:rsid w:val="00F60E95"/>
    <w:rsid w:val="00F61B7D"/>
    <w:rsid w:val="00F6287B"/>
    <w:rsid w:val="00F628FD"/>
    <w:rsid w:val="00F62EDA"/>
    <w:rsid w:val="00F63198"/>
    <w:rsid w:val="00F63203"/>
    <w:rsid w:val="00F6322B"/>
    <w:rsid w:val="00F63F94"/>
    <w:rsid w:val="00F65B05"/>
    <w:rsid w:val="00F65B93"/>
    <w:rsid w:val="00F65E71"/>
    <w:rsid w:val="00F666BD"/>
    <w:rsid w:val="00F674E9"/>
    <w:rsid w:val="00F677C6"/>
    <w:rsid w:val="00F67889"/>
    <w:rsid w:val="00F70CE6"/>
    <w:rsid w:val="00F71C54"/>
    <w:rsid w:val="00F71E32"/>
    <w:rsid w:val="00F71F9D"/>
    <w:rsid w:val="00F74467"/>
    <w:rsid w:val="00F753A4"/>
    <w:rsid w:val="00F75850"/>
    <w:rsid w:val="00F75AF6"/>
    <w:rsid w:val="00F75C19"/>
    <w:rsid w:val="00F767E1"/>
    <w:rsid w:val="00F76863"/>
    <w:rsid w:val="00F77590"/>
    <w:rsid w:val="00F77E09"/>
    <w:rsid w:val="00F80906"/>
    <w:rsid w:val="00F82543"/>
    <w:rsid w:val="00F82D56"/>
    <w:rsid w:val="00F82FDC"/>
    <w:rsid w:val="00F834C9"/>
    <w:rsid w:val="00F836D9"/>
    <w:rsid w:val="00F83933"/>
    <w:rsid w:val="00F8416D"/>
    <w:rsid w:val="00F84EB4"/>
    <w:rsid w:val="00F86040"/>
    <w:rsid w:val="00F871C2"/>
    <w:rsid w:val="00F87477"/>
    <w:rsid w:val="00F87F62"/>
    <w:rsid w:val="00F9003F"/>
    <w:rsid w:val="00F902DB"/>
    <w:rsid w:val="00F91053"/>
    <w:rsid w:val="00F92E44"/>
    <w:rsid w:val="00F93027"/>
    <w:rsid w:val="00F942A9"/>
    <w:rsid w:val="00F94960"/>
    <w:rsid w:val="00F9537E"/>
    <w:rsid w:val="00F95CAB"/>
    <w:rsid w:val="00F9625D"/>
    <w:rsid w:val="00F96FD6"/>
    <w:rsid w:val="00F97FB4"/>
    <w:rsid w:val="00FA01A9"/>
    <w:rsid w:val="00FA065C"/>
    <w:rsid w:val="00FA09FA"/>
    <w:rsid w:val="00FA1022"/>
    <w:rsid w:val="00FA1788"/>
    <w:rsid w:val="00FA22D1"/>
    <w:rsid w:val="00FA2B10"/>
    <w:rsid w:val="00FA32E4"/>
    <w:rsid w:val="00FA35B0"/>
    <w:rsid w:val="00FA39FC"/>
    <w:rsid w:val="00FA424D"/>
    <w:rsid w:val="00FA4608"/>
    <w:rsid w:val="00FA4F53"/>
    <w:rsid w:val="00FA53B1"/>
    <w:rsid w:val="00FA53ED"/>
    <w:rsid w:val="00FA5615"/>
    <w:rsid w:val="00FA5FF6"/>
    <w:rsid w:val="00FA6691"/>
    <w:rsid w:val="00FA7855"/>
    <w:rsid w:val="00FA7CE1"/>
    <w:rsid w:val="00FB010F"/>
    <w:rsid w:val="00FB0208"/>
    <w:rsid w:val="00FB0425"/>
    <w:rsid w:val="00FB0705"/>
    <w:rsid w:val="00FB07B3"/>
    <w:rsid w:val="00FB0854"/>
    <w:rsid w:val="00FB0BA0"/>
    <w:rsid w:val="00FB0F87"/>
    <w:rsid w:val="00FB14F3"/>
    <w:rsid w:val="00FB16F8"/>
    <w:rsid w:val="00FB1815"/>
    <w:rsid w:val="00FB1C6D"/>
    <w:rsid w:val="00FB2086"/>
    <w:rsid w:val="00FB2974"/>
    <w:rsid w:val="00FB34F2"/>
    <w:rsid w:val="00FB3862"/>
    <w:rsid w:val="00FB3C2B"/>
    <w:rsid w:val="00FB3CA9"/>
    <w:rsid w:val="00FB3E18"/>
    <w:rsid w:val="00FB45A0"/>
    <w:rsid w:val="00FB473F"/>
    <w:rsid w:val="00FB5233"/>
    <w:rsid w:val="00FB533A"/>
    <w:rsid w:val="00FB53BE"/>
    <w:rsid w:val="00FB598E"/>
    <w:rsid w:val="00FB5B3D"/>
    <w:rsid w:val="00FB784C"/>
    <w:rsid w:val="00FB792B"/>
    <w:rsid w:val="00FB7D8F"/>
    <w:rsid w:val="00FC0862"/>
    <w:rsid w:val="00FC0D0A"/>
    <w:rsid w:val="00FC1037"/>
    <w:rsid w:val="00FC12D6"/>
    <w:rsid w:val="00FC17AB"/>
    <w:rsid w:val="00FC183C"/>
    <w:rsid w:val="00FC20D9"/>
    <w:rsid w:val="00FC262F"/>
    <w:rsid w:val="00FC2DAC"/>
    <w:rsid w:val="00FC3113"/>
    <w:rsid w:val="00FC33F8"/>
    <w:rsid w:val="00FC3899"/>
    <w:rsid w:val="00FC38FB"/>
    <w:rsid w:val="00FC3CF8"/>
    <w:rsid w:val="00FC3DB6"/>
    <w:rsid w:val="00FC3F5E"/>
    <w:rsid w:val="00FC6016"/>
    <w:rsid w:val="00FC6043"/>
    <w:rsid w:val="00FC62CE"/>
    <w:rsid w:val="00FC6C3C"/>
    <w:rsid w:val="00FC6CAD"/>
    <w:rsid w:val="00FC74F5"/>
    <w:rsid w:val="00FC7C4E"/>
    <w:rsid w:val="00FC7F87"/>
    <w:rsid w:val="00FD0ABB"/>
    <w:rsid w:val="00FD14EA"/>
    <w:rsid w:val="00FD186E"/>
    <w:rsid w:val="00FD1F4D"/>
    <w:rsid w:val="00FD25E3"/>
    <w:rsid w:val="00FD2890"/>
    <w:rsid w:val="00FD29D1"/>
    <w:rsid w:val="00FD2EDB"/>
    <w:rsid w:val="00FD33CB"/>
    <w:rsid w:val="00FD3687"/>
    <w:rsid w:val="00FD4389"/>
    <w:rsid w:val="00FD44F4"/>
    <w:rsid w:val="00FD48AB"/>
    <w:rsid w:val="00FD5A30"/>
    <w:rsid w:val="00FD5A5A"/>
    <w:rsid w:val="00FD5EDF"/>
    <w:rsid w:val="00FD6473"/>
    <w:rsid w:val="00FD72AA"/>
    <w:rsid w:val="00FD741F"/>
    <w:rsid w:val="00FD7518"/>
    <w:rsid w:val="00FE1BB4"/>
    <w:rsid w:val="00FE2107"/>
    <w:rsid w:val="00FE25DA"/>
    <w:rsid w:val="00FE27FD"/>
    <w:rsid w:val="00FE2889"/>
    <w:rsid w:val="00FE2E68"/>
    <w:rsid w:val="00FE2ED5"/>
    <w:rsid w:val="00FE308D"/>
    <w:rsid w:val="00FE42D0"/>
    <w:rsid w:val="00FE483A"/>
    <w:rsid w:val="00FE61C8"/>
    <w:rsid w:val="00FE6979"/>
    <w:rsid w:val="00FE71A3"/>
    <w:rsid w:val="00FE7953"/>
    <w:rsid w:val="00FE7B38"/>
    <w:rsid w:val="00FE7B8A"/>
    <w:rsid w:val="00FF04AE"/>
    <w:rsid w:val="00FF0583"/>
    <w:rsid w:val="00FF1361"/>
    <w:rsid w:val="00FF1FA6"/>
    <w:rsid w:val="00FF2383"/>
    <w:rsid w:val="00FF2DD6"/>
    <w:rsid w:val="00FF2F5B"/>
    <w:rsid w:val="00FF32CF"/>
    <w:rsid w:val="00FF38F2"/>
    <w:rsid w:val="00FF5231"/>
    <w:rsid w:val="00FF5319"/>
    <w:rsid w:val="00FF5336"/>
    <w:rsid w:val="00FF5761"/>
    <w:rsid w:val="00FF57CF"/>
    <w:rsid w:val="00FF6342"/>
    <w:rsid w:val="00FF68ED"/>
    <w:rsid w:val="00FF6E79"/>
    <w:rsid w:val="00FF708F"/>
    <w:rsid w:val="00FF70E8"/>
    <w:rsid w:val="00FF7459"/>
    <w:rsid w:val="00FF76FE"/>
    <w:rsid w:val="00FF7B83"/>
    <w:rsid w:val="0B921C2D"/>
    <w:rsid w:val="2174370C"/>
    <w:rsid w:val="2A312F89"/>
    <w:rsid w:val="2D9B4735"/>
    <w:rsid w:val="34A3B930"/>
    <w:rsid w:val="4201ACDA"/>
    <w:rsid w:val="4DFB5966"/>
    <w:rsid w:val="4F8491A8"/>
    <w:rsid w:val="50EBF56F"/>
    <w:rsid w:val="54000E39"/>
    <w:rsid w:val="587FBC76"/>
    <w:rsid w:val="599AC57B"/>
    <w:rsid w:val="5B598D1A"/>
    <w:rsid w:val="6C86AF2B"/>
    <w:rsid w:val="6D818119"/>
    <w:rsid w:val="6F07224F"/>
    <w:rsid w:val="7C66B2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C3767"/>
  <w15:docId w15:val="{583BCC28-EBCA-4AE7-A6E7-4B5471F03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DC"/>
    <w:pPr>
      <w:spacing w:after="200" w:line="276" w:lineRule="auto"/>
    </w:pPr>
    <w:rPr>
      <w:sz w:val="22"/>
      <w:szCs w:val="22"/>
      <w:lang w:bidi="en-US"/>
    </w:rPr>
  </w:style>
  <w:style w:type="paragraph" w:styleId="Heading1">
    <w:name w:val="heading 1"/>
    <w:basedOn w:val="Normal"/>
    <w:next w:val="Normal"/>
    <w:link w:val="Heading1Char"/>
    <w:uiPriority w:val="9"/>
    <w:qFormat/>
    <w:rsid w:val="001421F0"/>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1421F0"/>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1421F0"/>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1421F0"/>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1421F0"/>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1421F0"/>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1421F0"/>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1421F0"/>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1421F0"/>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1421F0"/>
    <w:pPr>
      <w:spacing w:after="0" w:line="240" w:lineRule="auto"/>
    </w:pPr>
  </w:style>
  <w:style w:type="table" w:styleId="TableGrid">
    <w:name w:val="Table Grid"/>
    <w:basedOn w:val="TableNormal"/>
    <w:uiPriority w:val="39"/>
    <w:rsid w:val="00BE7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OC style"/>
    <w:basedOn w:val="Normal"/>
    <w:link w:val="ListParagraphChar"/>
    <w:uiPriority w:val="34"/>
    <w:qFormat/>
    <w:rsid w:val="001421F0"/>
    <w:pPr>
      <w:ind w:left="720"/>
      <w:contextualSpacing/>
    </w:pPr>
  </w:style>
  <w:style w:type="character" w:styleId="Hyperlink">
    <w:name w:val="Hyperlink"/>
    <w:basedOn w:val="DefaultParagraphFont"/>
    <w:uiPriority w:val="99"/>
    <w:unhideWhenUsed/>
    <w:rsid w:val="005E0F11"/>
    <w:rPr>
      <w:color w:val="0000FF"/>
      <w:u w:val="single"/>
    </w:rPr>
  </w:style>
  <w:style w:type="paragraph" w:styleId="Header">
    <w:name w:val="header"/>
    <w:basedOn w:val="Normal"/>
    <w:link w:val="HeaderChar"/>
    <w:uiPriority w:val="99"/>
    <w:unhideWhenUsed/>
    <w:rsid w:val="005C502D"/>
    <w:pPr>
      <w:tabs>
        <w:tab w:val="center" w:pos="4680"/>
        <w:tab w:val="right" w:pos="9360"/>
      </w:tabs>
    </w:pPr>
  </w:style>
  <w:style w:type="character" w:customStyle="1" w:styleId="HeaderChar">
    <w:name w:val="Header Char"/>
    <w:basedOn w:val="DefaultParagraphFont"/>
    <w:link w:val="Header"/>
    <w:uiPriority w:val="99"/>
    <w:rsid w:val="005C502D"/>
    <w:rPr>
      <w:sz w:val="22"/>
      <w:szCs w:val="22"/>
    </w:rPr>
  </w:style>
  <w:style w:type="paragraph" w:styleId="Footer">
    <w:name w:val="footer"/>
    <w:basedOn w:val="Normal"/>
    <w:link w:val="FooterChar"/>
    <w:uiPriority w:val="99"/>
    <w:unhideWhenUsed/>
    <w:rsid w:val="005C502D"/>
    <w:pPr>
      <w:tabs>
        <w:tab w:val="center" w:pos="4680"/>
        <w:tab w:val="right" w:pos="9360"/>
      </w:tabs>
    </w:pPr>
  </w:style>
  <w:style w:type="character" w:customStyle="1" w:styleId="FooterChar">
    <w:name w:val="Footer Char"/>
    <w:basedOn w:val="DefaultParagraphFont"/>
    <w:link w:val="Footer"/>
    <w:uiPriority w:val="99"/>
    <w:rsid w:val="005C502D"/>
    <w:rPr>
      <w:sz w:val="22"/>
      <w:szCs w:val="22"/>
    </w:rPr>
  </w:style>
  <w:style w:type="character" w:styleId="CommentReference">
    <w:name w:val="annotation reference"/>
    <w:basedOn w:val="DefaultParagraphFont"/>
    <w:uiPriority w:val="99"/>
    <w:semiHidden/>
    <w:unhideWhenUsed/>
    <w:rsid w:val="00CB0CE0"/>
    <w:rPr>
      <w:sz w:val="16"/>
      <w:szCs w:val="16"/>
    </w:rPr>
  </w:style>
  <w:style w:type="paragraph" w:styleId="CommentText">
    <w:name w:val="annotation text"/>
    <w:basedOn w:val="Normal"/>
    <w:link w:val="CommentTextChar"/>
    <w:uiPriority w:val="99"/>
    <w:unhideWhenUsed/>
    <w:rsid w:val="00CB0CE0"/>
    <w:rPr>
      <w:sz w:val="20"/>
      <w:szCs w:val="20"/>
    </w:rPr>
  </w:style>
  <w:style w:type="character" w:customStyle="1" w:styleId="CommentTextChar">
    <w:name w:val="Comment Text Char"/>
    <w:basedOn w:val="DefaultParagraphFont"/>
    <w:link w:val="CommentText"/>
    <w:uiPriority w:val="99"/>
    <w:rsid w:val="00CB0CE0"/>
  </w:style>
  <w:style w:type="paragraph" w:styleId="CommentSubject">
    <w:name w:val="annotation subject"/>
    <w:basedOn w:val="CommentText"/>
    <w:next w:val="CommentText"/>
    <w:link w:val="CommentSubjectChar"/>
    <w:uiPriority w:val="99"/>
    <w:semiHidden/>
    <w:unhideWhenUsed/>
    <w:rsid w:val="00CB0CE0"/>
    <w:rPr>
      <w:b/>
      <w:bCs/>
    </w:rPr>
  </w:style>
  <w:style w:type="character" w:customStyle="1" w:styleId="CommentSubjectChar">
    <w:name w:val="Comment Subject Char"/>
    <w:basedOn w:val="CommentTextChar"/>
    <w:link w:val="CommentSubject"/>
    <w:uiPriority w:val="99"/>
    <w:semiHidden/>
    <w:rsid w:val="00CB0CE0"/>
    <w:rPr>
      <w:b/>
      <w:bCs/>
    </w:rPr>
  </w:style>
  <w:style w:type="paragraph" w:styleId="BalloonText">
    <w:name w:val="Balloon Text"/>
    <w:basedOn w:val="Normal"/>
    <w:link w:val="BalloonTextChar"/>
    <w:uiPriority w:val="99"/>
    <w:semiHidden/>
    <w:unhideWhenUsed/>
    <w:rsid w:val="00CB0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CE0"/>
    <w:rPr>
      <w:rFonts w:ascii="Tahoma" w:hAnsi="Tahoma" w:cs="Tahoma"/>
      <w:sz w:val="16"/>
      <w:szCs w:val="16"/>
    </w:rPr>
  </w:style>
  <w:style w:type="character" w:styleId="FollowedHyperlink">
    <w:name w:val="FollowedHyperlink"/>
    <w:basedOn w:val="DefaultParagraphFont"/>
    <w:uiPriority w:val="99"/>
    <w:semiHidden/>
    <w:unhideWhenUsed/>
    <w:rsid w:val="003D38F0"/>
    <w:rPr>
      <w:color w:val="800080"/>
      <w:u w:val="single"/>
    </w:rPr>
  </w:style>
  <w:style w:type="paragraph" w:styleId="PlainText">
    <w:name w:val="Plain Text"/>
    <w:basedOn w:val="Normal"/>
    <w:link w:val="PlainTextChar"/>
    <w:uiPriority w:val="99"/>
    <w:unhideWhenUsed/>
    <w:rsid w:val="00663463"/>
    <w:pPr>
      <w:spacing w:after="0" w:line="240" w:lineRule="auto"/>
    </w:pPr>
    <w:rPr>
      <w:rFonts w:ascii="Eras Medium ITC" w:hAnsi="Eras Medium ITC"/>
      <w:sz w:val="21"/>
      <w:szCs w:val="21"/>
    </w:rPr>
  </w:style>
  <w:style w:type="character" w:customStyle="1" w:styleId="PlainTextChar">
    <w:name w:val="Plain Text Char"/>
    <w:basedOn w:val="DefaultParagraphFont"/>
    <w:link w:val="PlainText"/>
    <w:uiPriority w:val="99"/>
    <w:rsid w:val="00663463"/>
    <w:rPr>
      <w:rFonts w:ascii="Eras Medium ITC" w:eastAsia="Calibri" w:hAnsi="Eras Medium ITC"/>
      <w:sz w:val="21"/>
      <w:szCs w:val="21"/>
    </w:rPr>
  </w:style>
  <w:style w:type="paragraph" w:styleId="FootnoteText">
    <w:name w:val="footnote text"/>
    <w:basedOn w:val="Normal"/>
    <w:link w:val="FootnoteTextChar"/>
    <w:uiPriority w:val="99"/>
    <w:semiHidden/>
    <w:unhideWhenUsed/>
    <w:rsid w:val="00784E23"/>
    <w:rPr>
      <w:sz w:val="20"/>
      <w:szCs w:val="20"/>
    </w:rPr>
  </w:style>
  <w:style w:type="character" w:customStyle="1" w:styleId="FootnoteTextChar">
    <w:name w:val="Footnote Text Char"/>
    <w:basedOn w:val="DefaultParagraphFont"/>
    <w:link w:val="FootnoteText"/>
    <w:uiPriority w:val="99"/>
    <w:semiHidden/>
    <w:rsid w:val="00784E23"/>
  </w:style>
  <w:style w:type="character" w:styleId="FootnoteReference">
    <w:name w:val="footnote reference"/>
    <w:basedOn w:val="DefaultParagraphFont"/>
    <w:uiPriority w:val="99"/>
    <w:unhideWhenUsed/>
    <w:rsid w:val="00784E23"/>
    <w:rPr>
      <w:vertAlign w:val="superscript"/>
    </w:rPr>
  </w:style>
  <w:style w:type="character" w:customStyle="1" w:styleId="Heading1Char">
    <w:name w:val="Heading 1 Char"/>
    <w:basedOn w:val="DefaultParagraphFont"/>
    <w:link w:val="Heading1"/>
    <w:uiPriority w:val="9"/>
    <w:rsid w:val="001421F0"/>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semiHidden/>
    <w:rsid w:val="001421F0"/>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1421F0"/>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1421F0"/>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1421F0"/>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1421F0"/>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1421F0"/>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1421F0"/>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1421F0"/>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1421F0"/>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1421F0"/>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1421F0"/>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11"/>
    <w:rsid w:val="001421F0"/>
    <w:rPr>
      <w:rFonts w:ascii="Cambria" w:eastAsia="Times New Roman" w:hAnsi="Cambria" w:cs="Times New Roman"/>
      <w:i/>
      <w:iCs/>
      <w:spacing w:val="13"/>
      <w:sz w:val="24"/>
      <w:szCs w:val="24"/>
    </w:rPr>
  </w:style>
  <w:style w:type="character" w:styleId="Strong">
    <w:name w:val="Strong"/>
    <w:uiPriority w:val="22"/>
    <w:qFormat/>
    <w:rsid w:val="001421F0"/>
    <w:rPr>
      <w:b/>
      <w:bCs/>
    </w:rPr>
  </w:style>
  <w:style w:type="character" w:styleId="Emphasis">
    <w:name w:val="Emphasis"/>
    <w:uiPriority w:val="20"/>
    <w:qFormat/>
    <w:rsid w:val="001421F0"/>
    <w:rPr>
      <w:b/>
      <w:bCs/>
      <w:i/>
      <w:iCs/>
      <w:spacing w:val="10"/>
      <w:bdr w:val="none" w:sz="0" w:space="0" w:color="auto"/>
      <w:shd w:val="clear" w:color="auto" w:fill="auto"/>
    </w:rPr>
  </w:style>
  <w:style w:type="paragraph" w:styleId="Quote">
    <w:name w:val="Quote"/>
    <w:basedOn w:val="Normal"/>
    <w:next w:val="Normal"/>
    <w:link w:val="QuoteChar"/>
    <w:uiPriority w:val="29"/>
    <w:qFormat/>
    <w:rsid w:val="001421F0"/>
    <w:pPr>
      <w:spacing w:before="200" w:after="0"/>
      <w:ind w:left="360" w:right="360"/>
    </w:pPr>
    <w:rPr>
      <w:i/>
      <w:iCs/>
    </w:rPr>
  </w:style>
  <w:style w:type="character" w:customStyle="1" w:styleId="QuoteChar">
    <w:name w:val="Quote Char"/>
    <w:basedOn w:val="DefaultParagraphFont"/>
    <w:link w:val="Quote"/>
    <w:uiPriority w:val="29"/>
    <w:rsid w:val="001421F0"/>
    <w:rPr>
      <w:i/>
      <w:iCs/>
    </w:rPr>
  </w:style>
  <w:style w:type="paragraph" w:styleId="IntenseQuote">
    <w:name w:val="Intense Quote"/>
    <w:basedOn w:val="Normal"/>
    <w:next w:val="Normal"/>
    <w:link w:val="IntenseQuoteChar"/>
    <w:uiPriority w:val="30"/>
    <w:qFormat/>
    <w:rsid w:val="001421F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421F0"/>
    <w:rPr>
      <w:b/>
      <w:bCs/>
      <w:i/>
      <w:iCs/>
    </w:rPr>
  </w:style>
  <w:style w:type="character" w:styleId="SubtleEmphasis">
    <w:name w:val="Subtle Emphasis"/>
    <w:uiPriority w:val="19"/>
    <w:qFormat/>
    <w:rsid w:val="001421F0"/>
    <w:rPr>
      <w:i/>
      <w:iCs/>
    </w:rPr>
  </w:style>
  <w:style w:type="character" w:styleId="IntenseEmphasis">
    <w:name w:val="Intense Emphasis"/>
    <w:uiPriority w:val="21"/>
    <w:qFormat/>
    <w:rsid w:val="001421F0"/>
    <w:rPr>
      <w:b/>
      <w:bCs/>
    </w:rPr>
  </w:style>
  <w:style w:type="character" w:styleId="SubtleReference">
    <w:name w:val="Subtle Reference"/>
    <w:uiPriority w:val="31"/>
    <w:qFormat/>
    <w:rsid w:val="001421F0"/>
    <w:rPr>
      <w:smallCaps/>
    </w:rPr>
  </w:style>
  <w:style w:type="character" w:styleId="IntenseReference">
    <w:name w:val="Intense Reference"/>
    <w:uiPriority w:val="32"/>
    <w:qFormat/>
    <w:rsid w:val="001421F0"/>
    <w:rPr>
      <w:smallCaps/>
      <w:spacing w:val="5"/>
      <w:u w:val="single"/>
    </w:rPr>
  </w:style>
  <w:style w:type="character" w:styleId="BookTitle">
    <w:name w:val="Book Title"/>
    <w:uiPriority w:val="33"/>
    <w:qFormat/>
    <w:rsid w:val="001421F0"/>
    <w:rPr>
      <w:i/>
      <w:iCs/>
      <w:smallCaps/>
      <w:spacing w:val="5"/>
    </w:rPr>
  </w:style>
  <w:style w:type="paragraph" w:styleId="TOCHeading">
    <w:name w:val="TOC Heading"/>
    <w:basedOn w:val="Heading1"/>
    <w:next w:val="Normal"/>
    <w:uiPriority w:val="39"/>
    <w:semiHidden/>
    <w:unhideWhenUsed/>
    <w:qFormat/>
    <w:rsid w:val="001421F0"/>
    <w:pPr>
      <w:outlineLvl w:val="9"/>
    </w:pPr>
  </w:style>
  <w:style w:type="paragraph" w:styleId="Revision">
    <w:name w:val="Revision"/>
    <w:hidden/>
    <w:uiPriority w:val="71"/>
    <w:rsid w:val="00E94D21"/>
    <w:rPr>
      <w:sz w:val="22"/>
      <w:szCs w:val="22"/>
      <w:lang w:bidi="en-US"/>
    </w:rPr>
  </w:style>
  <w:style w:type="paragraph" w:customStyle="1" w:styleId="Default">
    <w:name w:val="Default"/>
    <w:rsid w:val="00086163"/>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137B40"/>
    <w:rPr>
      <w:color w:val="808080"/>
      <w:shd w:val="clear" w:color="auto" w:fill="E6E6E6"/>
    </w:rPr>
  </w:style>
  <w:style w:type="character" w:customStyle="1" w:styleId="ListParagraphChar">
    <w:name w:val="List Paragraph Char"/>
    <w:aliases w:val="TOC style Char"/>
    <w:link w:val="ListParagraph"/>
    <w:uiPriority w:val="34"/>
    <w:locked/>
    <w:rsid w:val="001D6AC6"/>
    <w:rPr>
      <w:sz w:val="22"/>
      <w:szCs w:val="22"/>
      <w:lang w:bidi="en-US"/>
    </w:rPr>
  </w:style>
  <w:style w:type="character" w:customStyle="1" w:styleId="normaltextrun">
    <w:name w:val="normaltextrun"/>
    <w:basedOn w:val="DefaultParagraphFont"/>
    <w:rsid w:val="001D6AC6"/>
  </w:style>
  <w:style w:type="character" w:styleId="UnresolvedMention">
    <w:name w:val="Unresolved Mention"/>
    <w:basedOn w:val="DefaultParagraphFont"/>
    <w:uiPriority w:val="99"/>
    <w:semiHidden/>
    <w:unhideWhenUsed/>
    <w:rsid w:val="00BC3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6755">
      <w:bodyDiv w:val="1"/>
      <w:marLeft w:val="0"/>
      <w:marRight w:val="0"/>
      <w:marTop w:val="0"/>
      <w:marBottom w:val="0"/>
      <w:divBdr>
        <w:top w:val="none" w:sz="0" w:space="0" w:color="auto"/>
        <w:left w:val="none" w:sz="0" w:space="0" w:color="auto"/>
        <w:bottom w:val="none" w:sz="0" w:space="0" w:color="auto"/>
        <w:right w:val="none" w:sz="0" w:space="0" w:color="auto"/>
      </w:divBdr>
    </w:div>
    <w:div w:id="93668990">
      <w:bodyDiv w:val="1"/>
      <w:marLeft w:val="0"/>
      <w:marRight w:val="0"/>
      <w:marTop w:val="0"/>
      <w:marBottom w:val="0"/>
      <w:divBdr>
        <w:top w:val="none" w:sz="0" w:space="0" w:color="auto"/>
        <w:left w:val="none" w:sz="0" w:space="0" w:color="auto"/>
        <w:bottom w:val="none" w:sz="0" w:space="0" w:color="auto"/>
        <w:right w:val="none" w:sz="0" w:space="0" w:color="auto"/>
      </w:divBdr>
    </w:div>
    <w:div w:id="141192669">
      <w:bodyDiv w:val="1"/>
      <w:marLeft w:val="0"/>
      <w:marRight w:val="0"/>
      <w:marTop w:val="0"/>
      <w:marBottom w:val="0"/>
      <w:divBdr>
        <w:top w:val="none" w:sz="0" w:space="0" w:color="auto"/>
        <w:left w:val="none" w:sz="0" w:space="0" w:color="auto"/>
        <w:bottom w:val="none" w:sz="0" w:space="0" w:color="auto"/>
        <w:right w:val="none" w:sz="0" w:space="0" w:color="auto"/>
      </w:divBdr>
    </w:div>
    <w:div w:id="154998703">
      <w:bodyDiv w:val="1"/>
      <w:marLeft w:val="0"/>
      <w:marRight w:val="0"/>
      <w:marTop w:val="0"/>
      <w:marBottom w:val="0"/>
      <w:divBdr>
        <w:top w:val="none" w:sz="0" w:space="0" w:color="auto"/>
        <w:left w:val="none" w:sz="0" w:space="0" w:color="auto"/>
        <w:bottom w:val="none" w:sz="0" w:space="0" w:color="auto"/>
        <w:right w:val="none" w:sz="0" w:space="0" w:color="auto"/>
      </w:divBdr>
    </w:div>
    <w:div w:id="210046636">
      <w:bodyDiv w:val="1"/>
      <w:marLeft w:val="0"/>
      <w:marRight w:val="0"/>
      <w:marTop w:val="0"/>
      <w:marBottom w:val="0"/>
      <w:divBdr>
        <w:top w:val="none" w:sz="0" w:space="0" w:color="auto"/>
        <w:left w:val="none" w:sz="0" w:space="0" w:color="auto"/>
        <w:bottom w:val="none" w:sz="0" w:space="0" w:color="auto"/>
        <w:right w:val="none" w:sz="0" w:space="0" w:color="auto"/>
      </w:divBdr>
    </w:div>
    <w:div w:id="244074495">
      <w:bodyDiv w:val="1"/>
      <w:marLeft w:val="0"/>
      <w:marRight w:val="0"/>
      <w:marTop w:val="0"/>
      <w:marBottom w:val="0"/>
      <w:divBdr>
        <w:top w:val="none" w:sz="0" w:space="0" w:color="auto"/>
        <w:left w:val="none" w:sz="0" w:space="0" w:color="auto"/>
        <w:bottom w:val="none" w:sz="0" w:space="0" w:color="auto"/>
        <w:right w:val="none" w:sz="0" w:space="0" w:color="auto"/>
      </w:divBdr>
    </w:div>
    <w:div w:id="245655538">
      <w:bodyDiv w:val="1"/>
      <w:marLeft w:val="0"/>
      <w:marRight w:val="0"/>
      <w:marTop w:val="0"/>
      <w:marBottom w:val="0"/>
      <w:divBdr>
        <w:top w:val="none" w:sz="0" w:space="0" w:color="auto"/>
        <w:left w:val="none" w:sz="0" w:space="0" w:color="auto"/>
        <w:bottom w:val="none" w:sz="0" w:space="0" w:color="auto"/>
        <w:right w:val="none" w:sz="0" w:space="0" w:color="auto"/>
      </w:divBdr>
    </w:div>
    <w:div w:id="354693574">
      <w:bodyDiv w:val="1"/>
      <w:marLeft w:val="0"/>
      <w:marRight w:val="0"/>
      <w:marTop w:val="0"/>
      <w:marBottom w:val="0"/>
      <w:divBdr>
        <w:top w:val="none" w:sz="0" w:space="0" w:color="auto"/>
        <w:left w:val="none" w:sz="0" w:space="0" w:color="auto"/>
        <w:bottom w:val="none" w:sz="0" w:space="0" w:color="auto"/>
        <w:right w:val="none" w:sz="0" w:space="0" w:color="auto"/>
      </w:divBdr>
    </w:div>
    <w:div w:id="685445770">
      <w:bodyDiv w:val="1"/>
      <w:marLeft w:val="0"/>
      <w:marRight w:val="0"/>
      <w:marTop w:val="0"/>
      <w:marBottom w:val="0"/>
      <w:divBdr>
        <w:top w:val="none" w:sz="0" w:space="0" w:color="auto"/>
        <w:left w:val="none" w:sz="0" w:space="0" w:color="auto"/>
        <w:bottom w:val="none" w:sz="0" w:space="0" w:color="auto"/>
        <w:right w:val="none" w:sz="0" w:space="0" w:color="auto"/>
      </w:divBdr>
    </w:div>
    <w:div w:id="728041412">
      <w:bodyDiv w:val="1"/>
      <w:marLeft w:val="0"/>
      <w:marRight w:val="0"/>
      <w:marTop w:val="0"/>
      <w:marBottom w:val="0"/>
      <w:divBdr>
        <w:top w:val="none" w:sz="0" w:space="0" w:color="auto"/>
        <w:left w:val="none" w:sz="0" w:space="0" w:color="auto"/>
        <w:bottom w:val="none" w:sz="0" w:space="0" w:color="auto"/>
        <w:right w:val="none" w:sz="0" w:space="0" w:color="auto"/>
      </w:divBdr>
    </w:div>
    <w:div w:id="787048740">
      <w:bodyDiv w:val="1"/>
      <w:marLeft w:val="0"/>
      <w:marRight w:val="0"/>
      <w:marTop w:val="0"/>
      <w:marBottom w:val="0"/>
      <w:divBdr>
        <w:top w:val="none" w:sz="0" w:space="0" w:color="auto"/>
        <w:left w:val="none" w:sz="0" w:space="0" w:color="auto"/>
        <w:bottom w:val="none" w:sz="0" w:space="0" w:color="auto"/>
        <w:right w:val="none" w:sz="0" w:space="0" w:color="auto"/>
      </w:divBdr>
    </w:div>
    <w:div w:id="990183827">
      <w:bodyDiv w:val="1"/>
      <w:marLeft w:val="0"/>
      <w:marRight w:val="0"/>
      <w:marTop w:val="0"/>
      <w:marBottom w:val="0"/>
      <w:divBdr>
        <w:top w:val="none" w:sz="0" w:space="0" w:color="auto"/>
        <w:left w:val="none" w:sz="0" w:space="0" w:color="auto"/>
        <w:bottom w:val="none" w:sz="0" w:space="0" w:color="auto"/>
        <w:right w:val="none" w:sz="0" w:space="0" w:color="auto"/>
      </w:divBdr>
    </w:div>
    <w:div w:id="999583489">
      <w:bodyDiv w:val="1"/>
      <w:marLeft w:val="0"/>
      <w:marRight w:val="0"/>
      <w:marTop w:val="0"/>
      <w:marBottom w:val="0"/>
      <w:divBdr>
        <w:top w:val="none" w:sz="0" w:space="0" w:color="auto"/>
        <w:left w:val="none" w:sz="0" w:space="0" w:color="auto"/>
        <w:bottom w:val="none" w:sz="0" w:space="0" w:color="auto"/>
        <w:right w:val="none" w:sz="0" w:space="0" w:color="auto"/>
      </w:divBdr>
    </w:div>
    <w:div w:id="1005405611">
      <w:bodyDiv w:val="1"/>
      <w:marLeft w:val="0"/>
      <w:marRight w:val="0"/>
      <w:marTop w:val="0"/>
      <w:marBottom w:val="0"/>
      <w:divBdr>
        <w:top w:val="none" w:sz="0" w:space="0" w:color="auto"/>
        <w:left w:val="none" w:sz="0" w:space="0" w:color="auto"/>
        <w:bottom w:val="none" w:sz="0" w:space="0" w:color="auto"/>
        <w:right w:val="none" w:sz="0" w:space="0" w:color="auto"/>
      </w:divBdr>
    </w:div>
    <w:div w:id="1066611774">
      <w:bodyDiv w:val="1"/>
      <w:marLeft w:val="0"/>
      <w:marRight w:val="0"/>
      <w:marTop w:val="0"/>
      <w:marBottom w:val="0"/>
      <w:divBdr>
        <w:top w:val="none" w:sz="0" w:space="0" w:color="auto"/>
        <w:left w:val="none" w:sz="0" w:space="0" w:color="auto"/>
        <w:bottom w:val="none" w:sz="0" w:space="0" w:color="auto"/>
        <w:right w:val="none" w:sz="0" w:space="0" w:color="auto"/>
      </w:divBdr>
    </w:div>
    <w:div w:id="1160775673">
      <w:bodyDiv w:val="1"/>
      <w:marLeft w:val="0"/>
      <w:marRight w:val="0"/>
      <w:marTop w:val="0"/>
      <w:marBottom w:val="0"/>
      <w:divBdr>
        <w:top w:val="none" w:sz="0" w:space="0" w:color="auto"/>
        <w:left w:val="none" w:sz="0" w:space="0" w:color="auto"/>
        <w:bottom w:val="none" w:sz="0" w:space="0" w:color="auto"/>
        <w:right w:val="none" w:sz="0" w:space="0" w:color="auto"/>
      </w:divBdr>
    </w:div>
    <w:div w:id="1269506375">
      <w:bodyDiv w:val="1"/>
      <w:marLeft w:val="0"/>
      <w:marRight w:val="0"/>
      <w:marTop w:val="0"/>
      <w:marBottom w:val="0"/>
      <w:divBdr>
        <w:top w:val="none" w:sz="0" w:space="0" w:color="auto"/>
        <w:left w:val="none" w:sz="0" w:space="0" w:color="auto"/>
        <w:bottom w:val="none" w:sz="0" w:space="0" w:color="auto"/>
        <w:right w:val="none" w:sz="0" w:space="0" w:color="auto"/>
      </w:divBdr>
    </w:div>
    <w:div w:id="1308242109">
      <w:bodyDiv w:val="1"/>
      <w:marLeft w:val="0"/>
      <w:marRight w:val="0"/>
      <w:marTop w:val="0"/>
      <w:marBottom w:val="0"/>
      <w:divBdr>
        <w:top w:val="none" w:sz="0" w:space="0" w:color="auto"/>
        <w:left w:val="none" w:sz="0" w:space="0" w:color="auto"/>
        <w:bottom w:val="none" w:sz="0" w:space="0" w:color="auto"/>
        <w:right w:val="none" w:sz="0" w:space="0" w:color="auto"/>
      </w:divBdr>
    </w:div>
    <w:div w:id="1463159318">
      <w:bodyDiv w:val="1"/>
      <w:marLeft w:val="0"/>
      <w:marRight w:val="0"/>
      <w:marTop w:val="0"/>
      <w:marBottom w:val="0"/>
      <w:divBdr>
        <w:top w:val="none" w:sz="0" w:space="0" w:color="auto"/>
        <w:left w:val="none" w:sz="0" w:space="0" w:color="auto"/>
        <w:bottom w:val="none" w:sz="0" w:space="0" w:color="auto"/>
        <w:right w:val="none" w:sz="0" w:space="0" w:color="auto"/>
      </w:divBdr>
    </w:div>
    <w:div w:id="1589733029">
      <w:bodyDiv w:val="1"/>
      <w:marLeft w:val="0"/>
      <w:marRight w:val="0"/>
      <w:marTop w:val="0"/>
      <w:marBottom w:val="0"/>
      <w:divBdr>
        <w:top w:val="none" w:sz="0" w:space="0" w:color="auto"/>
        <w:left w:val="none" w:sz="0" w:space="0" w:color="auto"/>
        <w:bottom w:val="none" w:sz="0" w:space="0" w:color="auto"/>
        <w:right w:val="none" w:sz="0" w:space="0" w:color="auto"/>
      </w:divBdr>
    </w:div>
    <w:div w:id="1760444459">
      <w:bodyDiv w:val="1"/>
      <w:marLeft w:val="0"/>
      <w:marRight w:val="0"/>
      <w:marTop w:val="0"/>
      <w:marBottom w:val="0"/>
      <w:divBdr>
        <w:top w:val="none" w:sz="0" w:space="0" w:color="auto"/>
        <w:left w:val="none" w:sz="0" w:space="0" w:color="auto"/>
        <w:bottom w:val="none" w:sz="0" w:space="0" w:color="auto"/>
        <w:right w:val="none" w:sz="0" w:space="0" w:color="auto"/>
      </w:divBdr>
    </w:div>
    <w:div w:id="1776057022">
      <w:bodyDiv w:val="1"/>
      <w:marLeft w:val="0"/>
      <w:marRight w:val="0"/>
      <w:marTop w:val="0"/>
      <w:marBottom w:val="0"/>
      <w:divBdr>
        <w:top w:val="none" w:sz="0" w:space="0" w:color="auto"/>
        <w:left w:val="none" w:sz="0" w:space="0" w:color="auto"/>
        <w:bottom w:val="none" w:sz="0" w:space="0" w:color="auto"/>
        <w:right w:val="none" w:sz="0" w:space="0" w:color="auto"/>
      </w:divBdr>
    </w:div>
    <w:div w:id="1788430749">
      <w:bodyDiv w:val="1"/>
      <w:marLeft w:val="0"/>
      <w:marRight w:val="0"/>
      <w:marTop w:val="0"/>
      <w:marBottom w:val="0"/>
      <w:divBdr>
        <w:top w:val="none" w:sz="0" w:space="0" w:color="auto"/>
        <w:left w:val="none" w:sz="0" w:space="0" w:color="auto"/>
        <w:bottom w:val="none" w:sz="0" w:space="0" w:color="auto"/>
        <w:right w:val="none" w:sz="0" w:space="0" w:color="auto"/>
      </w:divBdr>
    </w:div>
    <w:div w:id="1871187419">
      <w:bodyDiv w:val="1"/>
      <w:marLeft w:val="0"/>
      <w:marRight w:val="0"/>
      <w:marTop w:val="0"/>
      <w:marBottom w:val="0"/>
      <w:divBdr>
        <w:top w:val="none" w:sz="0" w:space="0" w:color="auto"/>
        <w:left w:val="none" w:sz="0" w:space="0" w:color="auto"/>
        <w:bottom w:val="none" w:sz="0" w:space="0" w:color="auto"/>
        <w:right w:val="none" w:sz="0" w:space="0" w:color="auto"/>
      </w:divBdr>
    </w:div>
    <w:div w:id="1970236451">
      <w:bodyDiv w:val="1"/>
      <w:marLeft w:val="0"/>
      <w:marRight w:val="0"/>
      <w:marTop w:val="0"/>
      <w:marBottom w:val="0"/>
      <w:divBdr>
        <w:top w:val="none" w:sz="0" w:space="0" w:color="auto"/>
        <w:left w:val="none" w:sz="0" w:space="0" w:color="auto"/>
        <w:bottom w:val="none" w:sz="0" w:space="0" w:color="auto"/>
        <w:right w:val="none" w:sz="0" w:space="0" w:color="auto"/>
      </w:divBdr>
    </w:div>
    <w:div w:id="2003852819">
      <w:bodyDiv w:val="1"/>
      <w:marLeft w:val="0"/>
      <w:marRight w:val="0"/>
      <w:marTop w:val="0"/>
      <w:marBottom w:val="0"/>
      <w:divBdr>
        <w:top w:val="none" w:sz="0" w:space="0" w:color="auto"/>
        <w:left w:val="none" w:sz="0" w:space="0" w:color="auto"/>
        <w:bottom w:val="none" w:sz="0" w:space="0" w:color="auto"/>
        <w:right w:val="none" w:sz="0" w:space="0" w:color="auto"/>
      </w:divBdr>
    </w:div>
    <w:div w:id="2142993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udexchange.info/resource/1715/mckinney-vento-homeless-assistance-act-amended-by-hearth-act-of-2009/" TargetMode="External"/><Relationship Id="rId18" Type="http://schemas.openxmlformats.org/officeDocument/2006/relationships/hyperlink" Target="https://files.hudexchange.info/resources/documents/HomelessDefinition_RecordkeepingRequirementsandCriteria.pdf" TargetMode="External"/><Relationship Id="rId26" Type="http://schemas.openxmlformats.org/officeDocument/2006/relationships/hyperlink" Target="https://www.hud.gov/program_offices/spm/gmomgmt/grantsinfo/conduct" TargetMode="External"/><Relationship Id="rId39" Type="http://schemas.openxmlformats.org/officeDocument/2006/relationships/image" Target="media/image4.png"/><Relationship Id="rId21" Type="http://schemas.openxmlformats.org/officeDocument/2006/relationships/hyperlink" Target="https://www.hudexchange.info/programs/coc/toolkit/responsibilities-and-duties/housing-first-implementation-resources/" TargetMode="External"/><Relationship Id="rId34" Type="http://schemas.openxmlformats.org/officeDocument/2006/relationships/hyperlink" Target="https://mnps.org/students-families/services/HERO" TargetMode="External"/><Relationship Id="rId42" Type="http://schemas.openxmlformats.org/officeDocument/2006/relationships/hyperlink" Target="https://www.hudexchange.info/homelessness-assistance/coc-esg-virtual-binders/coc-esg-homeless-eligibility/four-categories/category-4/" TargetMode="External"/><Relationship Id="rId47" Type="http://schemas.openxmlformats.org/officeDocument/2006/relationships/hyperlink" Target="https://www.hudexchange.info/resource/3113/importance-of-documenting-match-under-the-coc-progra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udexchange.info/programs/e-snaps/fy-2022-coc-program-nofa-coc-program-competition/" TargetMode="External"/><Relationship Id="rId29"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hyperlink" Target="https://www.sam.gov/SAM" TargetMode="External"/><Relationship Id="rId32" Type="http://schemas.openxmlformats.org/officeDocument/2006/relationships/hyperlink" Target="mailto:Sally.Lott@nashville.gov" TargetMode="External"/><Relationship Id="rId37" Type="http://schemas.openxmlformats.org/officeDocument/2006/relationships/hyperlink" Target="https://www.hudexchange.info/resource/2033/hearth-coc-program-interim-rule/" TargetMode="External"/><Relationship Id="rId40" Type="http://schemas.openxmlformats.org/officeDocument/2006/relationships/hyperlink" Target="http://www.endhomelessness.org/page/-/files/2098_file_HEARTH_Act_Summary_FINAL_6_8_09.pdf" TargetMode="External"/><Relationship Id="rId45" Type="http://schemas.openxmlformats.org/officeDocument/2006/relationships/hyperlink" Target="https://files.hudexchange.info/resources/documents/Indirect-Cost-Toolkit-for-CoC-and-ESG-Programs.pdf" TargetMode="External"/><Relationship Id="rId5" Type="http://schemas.openxmlformats.org/officeDocument/2006/relationships/numbering" Target="numbering.xml"/><Relationship Id="rId15" Type="http://schemas.openxmlformats.org/officeDocument/2006/relationships/hyperlink" Target="https://www.hud.gov/subscribe/signup?listname=SNAPS%20Program%20Information&amp;list=SNAPS-PROGRAM-INFORMATION-L" TargetMode="External"/><Relationship Id="rId23" Type="http://schemas.openxmlformats.org/officeDocument/2006/relationships/hyperlink" Target="mailto:stolmie@nashville-mdha.org" TargetMode="External"/><Relationship Id="rId28" Type="http://schemas.openxmlformats.org/officeDocument/2006/relationships/header" Target="header1.xml"/><Relationship Id="rId36" Type="http://schemas.openxmlformats.org/officeDocument/2006/relationships/hyperlink" Target="https://files.hudexchange.info/resources/documents/Virtual-Binders-At-A-Glance-Disability-Definition.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files.hudexchange.info/resources/documents/Virtual-Binders-At-A-Glance-Disability-Definition.pdf" TargetMode="External"/><Relationship Id="rId31" Type="http://schemas.openxmlformats.org/officeDocument/2006/relationships/hyperlink" Target="https://www.sam.gov/SAM" TargetMode="External"/><Relationship Id="rId44" Type="http://schemas.openxmlformats.org/officeDocument/2006/relationships/hyperlink" Target="http://www.nashville-mdha.org/wp-content/uploads/2021/08/Continuum-of-Care-Coc-Emergency-Solutions-Grants-ESG-Standards-of-Car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ud.gov/subscribe/signup?listname=SNAPS%20Competitions&amp;list=SNAPS-COMPETITIONS-L" TargetMode="External"/><Relationship Id="rId22" Type="http://schemas.openxmlformats.org/officeDocument/2006/relationships/hyperlink" Target="mailto:stolmie@nashville-mdha.org" TargetMode="External"/><Relationship Id="rId27" Type="http://schemas.openxmlformats.org/officeDocument/2006/relationships/hyperlink" Target="https://www.hud.gov/program_offices/spm/gmomgmt/grantsinfo/conductgrants" TargetMode="External"/><Relationship Id="rId30" Type="http://schemas.openxmlformats.org/officeDocument/2006/relationships/footer" Target="footer2.xml"/><Relationship Id="rId35" Type="http://schemas.openxmlformats.org/officeDocument/2006/relationships/hyperlink" Target="https://nche.ed.gov/wp-content/uploads/2018/10/introduction.pdf" TargetMode="External"/><Relationship Id="rId43" Type="http://schemas.openxmlformats.org/officeDocument/2006/relationships/hyperlink" Target="mailto:stolmie@nashville-mdha.org"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tolmie@nashville-mdha.org" TargetMode="External"/><Relationship Id="rId17" Type="http://schemas.openxmlformats.org/officeDocument/2006/relationships/hyperlink" Target="https://www.hudexchange.info/resource/2033/hearth-coc-program-interim-rule/" TargetMode="External"/><Relationship Id="rId25" Type="http://schemas.openxmlformats.org/officeDocument/2006/relationships/hyperlink" Target="https://www.sam.gov/SAM" TargetMode="External"/><Relationship Id="rId33" Type="http://schemas.openxmlformats.org/officeDocument/2006/relationships/hyperlink" Target="https://mhidnashville.weebly.com/administrative-documents.html" TargetMode="External"/><Relationship Id="rId38" Type="http://schemas.openxmlformats.org/officeDocument/2006/relationships/image" Target="media/image3.png"/><Relationship Id="rId46" Type="http://schemas.openxmlformats.org/officeDocument/2006/relationships/hyperlink" Target="https://www.hudexchange.info/homelessness-assistance/coc-esg-virtual-binders/coc-match/coc-match-overview/" TargetMode="External"/><Relationship Id="rId20" Type="http://schemas.openxmlformats.org/officeDocument/2006/relationships/hyperlink" Target="https://www.csh.org/toolkit/supportive-housing-quality-toolkit/housing-and-property-management/housing-first-model/" TargetMode="External"/><Relationship Id="rId41" Type="http://schemas.openxmlformats.org/officeDocument/2006/relationships/hyperlink" Target="https://www.hudexchange.info/homelessness-assistance/coc-esg-virtual-binders/coc-esg-homeless-eligibility/four-categories/category-1/"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hudexchange.info/resource/2033/" TargetMode="External"/><Relationship Id="rId2" Type="http://schemas.openxmlformats.org/officeDocument/2006/relationships/hyperlink" Target="http://www.hudexchange.info/resource/2033/" TargetMode="External"/><Relationship Id="rId1" Type="http://schemas.openxmlformats.org/officeDocument/2006/relationships/hyperlink" Target="http://www.nashville-mdha.org/community-development/about-the-continuum-of-care/" TargetMode="External"/><Relationship Id="rId4" Type="http://schemas.openxmlformats.org/officeDocument/2006/relationships/hyperlink" Target="http://portal.hud.gov/hudportal/documents/huddoc?id=TransitionNotice22715.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5DFCA1702D5241BB94BD7F97C22A4C" ma:contentTypeVersion="12" ma:contentTypeDescription="Create a new document." ma:contentTypeScope="" ma:versionID="ab2a81ef7e658c48d9cb40d0c37e033a">
  <xsd:schema xmlns:xsd="http://www.w3.org/2001/XMLSchema" xmlns:xs="http://www.w3.org/2001/XMLSchema" xmlns:p="http://schemas.microsoft.com/office/2006/metadata/properties" xmlns:ns2="3041eb73-d901-413f-8e7a-3908bfb2e296" xmlns:ns3="01c3bea4-e17f-4c27-8dd5-167aff5b0ab4" targetNamespace="http://schemas.microsoft.com/office/2006/metadata/properties" ma:root="true" ma:fieldsID="8d213169275c55a929c6961800a78363" ns2:_="" ns3:_="">
    <xsd:import namespace="3041eb73-d901-413f-8e7a-3908bfb2e296"/>
    <xsd:import namespace="01c3bea4-e17f-4c27-8dd5-167aff5b0a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1eb73-d901-413f-8e7a-3908bfb2e29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c3bea4-e17f-4c27-8dd5-167aff5b0ab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EA39EE-DD6B-4292-A051-769FF3D2C1A4}">
  <ds:schemaRefs>
    <ds:schemaRef ds:uri="http://schemas.microsoft.com/sharepoint/v3/contenttype/forms"/>
  </ds:schemaRefs>
</ds:datastoreItem>
</file>

<file path=customXml/itemProps2.xml><?xml version="1.0" encoding="utf-8"?>
<ds:datastoreItem xmlns:ds="http://schemas.openxmlformats.org/officeDocument/2006/customXml" ds:itemID="{73D9E078-75FB-4B12-AF86-6159D3E5C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41eb73-d901-413f-8e7a-3908bfb2e296"/>
    <ds:schemaRef ds:uri="01c3bea4-e17f-4c27-8dd5-167aff5b0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07C074-5A42-4C00-8CFF-8B67E7564BFE}">
  <ds:schemaRefs>
    <ds:schemaRef ds:uri="http://schemas.openxmlformats.org/officeDocument/2006/bibliography"/>
  </ds:schemaRefs>
</ds:datastoreItem>
</file>

<file path=customXml/itemProps4.xml><?xml version="1.0" encoding="utf-8"?>
<ds:datastoreItem xmlns:ds="http://schemas.openxmlformats.org/officeDocument/2006/customXml" ds:itemID="{BB67BAD5-7391-4033-8279-EB222BB9C346}">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01c3bea4-e17f-4c27-8dd5-167aff5b0ab4"/>
    <ds:schemaRef ds:uri="http://purl.org/dc/terms/"/>
    <ds:schemaRef ds:uri="3041eb73-d901-413f-8e7a-3908bfb2e29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15648</Words>
  <Characters>89195</Characters>
  <Application>Microsoft Office Word</Application>
  <DocSecurity>4</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Alameda County CDA</Company>
  <LinksUpToDate>false</LinksUpToDate>
  <CharactersWithSpaces>104634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Gale</dc:creator>
  <cp:keywords/>
  <dc:description/>
  <cp:lastModifiedBy>Charlotte Weatherington</cp:lastModifiedBy>
  <cp:revision>2</cp:revision>
  <cp:lastPrinted>2022-08-15T18:46:00Z</cp:lastPrinted>
  <dcterms:created xsi:type="dcterms:W3CDTF">2022-08-18T17:25:00Z</dcterms:created>
  <dcterms:modified xsi:type="dcterms:W3CDTF">2022-08-18T17:25:00Z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0x010100795DFCA1702D5241BB94BD7F97C22A4C</vt:lpwstr>
  </property>
</Properties>
</file>