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F45" w:rsidRPr="00A026E1" w:rsidRDefault="004D6F45" w:rsidP="004D6F45">
      <w:bookmarkStart w:id="0" w:name="_GoBack"/>
      <w:bookmarkEnd w:id="0"/>
      <w:r w:rsidRPr="002E5729">
        <w:rPr>
          <w:rFonts w:ascii="Agency FB" w:hAnsi="Agency FB"/>
          <w:b/>
        </w:rPr>
        <w:t>√</w:t>
      </w:r>
      <w:r w:rsidRPr="009138B4">
        <w:rPr>
          <w:u w:val="single"/>
        </w:rPr>
        <w:t>Church Street Centre</w:t>
      </w:r>
      <w:r>
        <w:t xml:space="preserve"> -- </w:t>
      </w:r>
      <w:r w:rsidRPr="00A026E1">
        <w:t xml:space="preserve">A developer used TIF to assist with the development of a downtown retail mall situated on top of the city-owned parking garage.  The TIF loan was repaid in full and the property became </w:t>
      </w:r>
      <w:r>
        <w:t>part</w:t>
      </w:r>
      <w:r w:rsidRPr="00A026E1">
        <w:t xml:space="preserve"> of the site for the new downtown library.</w:t>
      </w:r>
    </w:p>
    <w:p w:rsidR="004D6F45" w:rsidRDefault="004D6F45" w:rsidP="004D6F45">
      <w:r>
        <w:t>1989 TIF $6,480,000;   Loan Matured 1998</w:t>
      </w:r>
    </w:p>
    <w:p w:rsidR="004D6F45" w:rsidRPr="00A026E1" w:rsidRDefault="004D6F45" w:rsidP="004D6F45"/>
    <w:p w:rsidR="004D6F45" w:rsidRPr="00A026E1" w:rsidRDefault="004D6F45" w:rsidP="004D6F45">
      <w:r w:rsidRPr="002E5729">
        <w:rPr>
          <w:rFonts w:ascii="Agency FB" w:hAnsi="Agency FB"/>
          <w:b/>
        </w:rPr>
        <w:t>√</w:t>
      </w:r>
      <w:r w:rsidRPr="009138B4">
        <w:rPr>
          <w:u w:val="single"/>
        </w:rPr>
        <w:t>Arena Property</w:t>
      </w:r>
      <w:r>
        <w:t xml:space="preserve"> -- </w:t>
      </w:r>
      <w:r w:rsidRPr="00A026E1">
        <w:t>MDHA borrowed $2 million backed by tax increment revenues to acquire and hold property across Broadway that had been used as the marshalling yard during the construction of the convention center.</w:t>
      </w:r>
      <w:r>
        <w:t xml:space="preserve">  Bridgestone Arena now occupies the site.</w:t>
      </w:r>
    </w:p>
    <w:p w:rsidR="004D6F45" w:rsidRDefault="004D6F45" w:rsidP="004D6F45">
      <w:r>
        <w:t>1990 TIF $2,020,000;   Loan Matured 1996</w:t>
      </w:r>
    </w:p>
    <w:p w:rsidR="004D6F45" w:rsidRPr="00A026E1" w:rsidRDefault="004D6F45" w:rsidP="004D6F45"/>
    <w:p w:rsidR="004D6F45" w:rsidRPr="00A026E1" w:rsidRDefault="004D6F45" w:rsidP="004D6F45">
      <w:r w:rsidRPr="002E5729">
        <w:rPr>
          <w:rFonts w:ascii="Agency FB" w:hAnsi="Agency FB"/>
          <w:b/>
        </w:rPr>
        <w:t>√</w:t>
      </w:r>
      <w:r w:rsidRPr="009138B4">
        <w:rPr>
          <w:u w:val="single"/>
        </w:rPr>
        <w:t>BellSouth</w:t>
      </w:r>
      <w:r>
        <w:t xml:space="preserve"> -- </w:t>
      </w:r>
      <w:r w:rsidRPr="00A026E1">
        <w:t>In the early 1990s, Bell South had offices scattered in at least 7 suburban locations around Nashville, most out of sight behind other facilities.  It wanted to consolidate all these offices and to develop a visual presence in the community.  Tax increment financing was used to help acquire a site in the central business district</w:t>
      </w:r>
      <w:r>
        <w:t xml:space="preserve">. </w:t>
      </w:r>
      <w:r w:rsidRPr="00A026E1">
        <w:t xml:space="preserve"> This facility brought thousands of </w:t>
      </w:r>
      <w:proofErr w:type="gramStart"/>
      <w:r w:rsidRPr="00A026E1">
        <w:t>employees</w:t>
      </w:r>
      <w:proofErr w:type="gramEnd"/>
      <w:r w:rsidRPr="00A026E1">
        <w:t xml:space="preserve"> downtown and is commonly recognized as being pivotal to the resurgence of the central business district.  Commonly called the “Batman Building,” it has become a landmark on the Nashville skyline.</w:t>
      </w:r>
    </w:p>
    <w:p w:rsidR="004D6F45" w:rsidRDefault="004D6F45" w:rsidP="004D6F45">
      <w:r>
        <w:t>1992 TIF $13,500,000;   Loan Matured 2002</w:t>
      </w:r>
    </w:p>
    <w:p w:rsidR="004D6F45" w:rsidRDefault="004D6F45" w:rsidP="004D6F45"/>
    <w:p w:rsidR="004D6F45" w:rsidRDefault="004D6F45" w:rsidP="004D6F45">
      <w:pPr>
        <w:tabs>
          <w:tab w:val="left" w:pos="2790"/>
        </w:tabs>
      </w:pPr>
      <w:r w:rsidRPr="002E5729">
        <w:rPr>
          <w:rFonts w:ascii="Agency FB" w:hAnsi="Agency FB"/>
          <w:b/>
        </w:rPr>
        <w:t>√</w:t>
      </w:r>
      <w:r w:rsidRPr="007E2321">
        <w:rPr>
          <w:u w:val="single"/>
        </w:rPr>
        <w:t>Ryman Auditorium</w:t>
      </w:r>
      <w:r>
        <w:t xml:space="preserve"> -- </w:t>
      </w:r>
      <w:r w:rsidRPr="00A026E1">
        <w:t xml:space="preserve">In 1993, </w:t>
      </w:r>
      <w:r>
        <w:t xml:space="preserve">owner </w:t>
      </w:r>
      <w:r w:rsidRPr="00A026E1">
        <w:t xml:space="preserve">used a tax increment loan to help restore the Ryman and reopen it </w:t>
      </w:r>
      <w:r>
        <w:t>as a premiere entertainment venue in downtown.</w:t>
      </w:r>
    </w:p>
    <w:p w:rsidR="004D6F45" w:rsidRDefault="004D6F45" w:rsidP="004D6F45">
      <w:r>
        <w:t>1993 TIF $3,750,000;   Loan Matured 1999.</w:t>
      </w:r>
    </w:p>
    <w:p w:rsidR="004D6F45" w:rsidRPr="00973EFF" w:rsidRDefault="004D6F45" w:rsidP="004D6F45"/>
    <w:p w:rsidR="004D6F45" w:rsidRDefault="004D6F45" w:rsidP="004D6F45">
      <w:r w:rsidRPr="002E5729">
        <w:rPr>
          <w:rFonts w:ascii="Agency FB" w:hAnsi="Agency FB"/>
          <w:b/>
        </w:rPr>
        <w:t>√</w:t>
      </w:r>
      <w:r>
        <w:rPr>
          <w:u w:val="single"/>
        </w:rPr>
        <w:t>300 Block of Broadway</w:t>
      </w:r>
      <w:r>
        <w:t xml:space="preserve"> -- Ta</w:t>
      </w:r>
      <w:r w:rsidRPr="00A026E1">
        <w:t>x increment loans were made to th</w:t>
      </w:r>
      <w:r>
        <w:t xml:space="preserve">e owners of several properties </w:t>
      </w:r>
      <w:r w:rsidRPr="00A026E1">
        <w:t>on Bro</w:t>
      </w:r>
      <w:r>
        <w:t>a</w:t>
      </w:r>
      <w:r w:rsidRPr="00A026E1">
        <w:t xml:space="preserve">dway </w:t>
      </w:r>
      <w:r>
        <w:t>to renovate facades.</w:t>
      </w:r>
    </w:p>
    <w:p w:rsidR="004D6F45" w:rsidRDefault="004D6F45" w:rsidP="004D6F45">
      <w:r>
        <w:t>1994 TIF $87,150;   Loan Matured 1999.</w:t>
      </w:r>
    </w:p>
    <w:p w:rsidR="004D6F45" w:rsidRDefault="004D6F45" w:rsidP="004D6F45"/>
    <w:p w:rsidR="004D6F45" w:rsidRDefault="004D6F45" w:rsidP="004D6F45">
      <w:r w:rsidRPr="002E5729">
        <w:rPr>
          <w:rFonts w:ascii="Agency FB" w:hAnsi="Agency FB"/>
          <w:b/>
        </w:rPr>
        <w:t>√</w:t>
      </w:r>
      <w:r w:rsidRPr="00304C56">
        <w:rPr>
          <w:u w:val="single"/>
        </w:rPr>
        <w:t>EOA Architects</w:t>
      </w:r>
      <w:r>
        <w:t xml:space="preserve"> -- Adaptive reuse of 1874 St. Paul AME Church for architectural firm.</w:t>
      </w:r>
    </w:p>
    <w:p w:rsidR="004D6F45" w:rsidRDefault="004D6F45" w:rsidP="004D6F45">
      <w:r>
        <w:t>1994 TIF $150,000;   Loan Matured 2009.</w:t>
      </w:r>
    </w:p>
    <w:p w:rsidR="004D6F45" w:rsidRPr="00A026E1" w:rsidRDefault="004D6F45" w:rsidP="004D6F45"/>
    <w:p w:rsidR="004D6F45" w:rsidRPr="00A026E1" w:rsidRDefault="004D6F45" w:rsidP="004D6F45">
      <w:r w:rsidRPr="002E5729">
        <w:rPr>
          <w:rFonts w:ascii="Agency FB" w:hAnsi="Agency FB"/>
          <w:b/>
        </w:rPr>
        <w:t>√</w:t>
      </w:r>
      <w:r>
        <w:rPr>
          <w:u w:val="single"/>
        </w:rPr>
        <w:t>Kroger</w:t>
      </w:r>
      <w:r>
        <w:t xml:space="preserve"> -- When the State Bic</w:t>
      </w:r>
      <w:r w:rsidRPr="00A026E1">
        <w:t xml:space="preserve">entennial Mall was being developed, an existing store at the old Farmers Market had to be acquired and cleared.  </w:t>
      </w:r>
      <w:r>
        <w:t xml:space="preserve">A tax increment loan allowed Kroger Corporation to construct a full service grocery store on Rosa Parks Boulevard.  </w:t>
      </w:r>
      <w:r w:rsidRPr="00A026E1">
        <w:t>This was the most substantial new investment in the Jefferson Street area in decades</w:t>
      </w:r>
      <w:r>
        <w:t>.</w:t>
      </w:r>
    </w:p>
    <w:p w:rsidR="004D6F45" w:rsidRDefault="004D6F45" w:rsidP="004D6F45">
      <w:r>
        <w:t>1994 TIF $300,000;   Loan Matured 2003</w:t>
      </w:r>
    </w:p>
    <w:p w:rsidR="004D6F45" w:rsidRDefault="004D6F45" w:rsidP="004D6F45"/>
    <w:p w:rsidR="004D6F45" w:rsidRDefault="004D6F45" w:rsidP="004D6F45">
      <w:r w:rsidRPr="009138B4">
        <w:rPr>
          <w:u w:val="single"/>
        </w:rPr>
        <w:t>Cumberland Apartments</w:t>
      </w:r>
      <w:r>
        <w:rPr>
          <w:u w:val="single"/>
        </w:rPr>
        <w:t xml:space="preserve"> -- </w:t>
      </w:r>
      <w:r w:rsidRPr="00A026E1">
        <w:t xml:space="preserve">By the early 1990s, the last vestiges of residential use had left downtown Nashville.  The Cumberland Apartments represented a pioneering initiative to re-introduce residential uses to the downtown.  </w:t>
      </w:r>
      <w:r>
        <w:t>T</w:t>
      </w:r>
      <w:r w:rsidRPr="00A026E1">
        <w:t>he Cumberland Apartments paved the way for future downtown residential.</w:t>
      </w:r>
    </w:p>
    <w:p w:rsidR="004D6F45" w:rsidRDefault="004D6F45" w:rsidP="004D6F45">
      <w:r>
        <w:t>1996 TIF $6,000,000;   Loan Matures 2020</w:t>
      </w:r>
    </w:p>
    <w:p w:rsidR="004D6F45" w:rsidRPr="00A026E1" w:rsidRDefault="004D6F45" w:rsidP="004D6F45"/>
    <w:p w:rsidR="004D6F45" w:rsidRPr="00A026E1" w:rsidRDefault="004D6F45" w:rsidP="004D6F45">
      <w:r w:rsidRPr="002E5729">
        <w:rPr>
          <w:rFonts w:ascii="Agency FB" w:hAnsi="Agency FB"/>
          <w:b/>
        </w:rPr>
        <w:t>√</w:t>
      </w:r>
      <w:r>
        <w:rPr>
          <w:u w:val="single"/>
        </w:rPr>
        <w:t>Rite Aid Drugstore</w:t>
      </w:r>
      <w:r>
        <w:t xml:space="preserve"> -- </w:t>
      </w:r>
      <w:r w:rsidRPr="00A026E1">
        <w:t>Prompted by the decision of Kroger to build a new supermarket</w:t>
      </w:r>
      <w:r>
        <w:t>, property owner developed a new drugstore for the area</w:t>
      </w:r>
      <w:r w:rsidRPr="00A026E1">
        <w:t>.  With the help of a tax increment loan, the new drug store was built, signaling that there was a solid market for retail development in the area.</w:t>
      </w:r>
    </w:p>
    <w:p w:rsidR="004D6F45" w:rsidRDefault="004D6F45" w:rsidP="004D6F45">
      <w:r>
        <w:t>1996 TIF $77,500;   Loan Matured 2008</w:t>
      </w:r>
    </w:p>
    <w:p w:rsidR="00687844" w:rsidRDefault="00687844" w:rsidP="00687844">
      <w:proofErr w:type="gramStart"/>
      <w:r w:rsidRPr="002E5729">
        <w:rPr>
          <w:rFonts w:ascii="Agency FB" w:hAnsi="Agency FB"/>
          <w:b/>
        </w:rPr>
        <w:lastRenderedPageBreak/>
        <w:t>√</w:t>
      </w:r>
      <w:r w:rsidRPr="00304C56">
        <w:rPr>
          <w:u w:val="single"/>
        </w:rPr>
        <w:t>Marriott Suites Hotel</w:t>
      </w:r>
      <w:r>
        <w:t xml:space="preserve"> -- Adaptive reuse of historic Third National Bank Building at Fourth and Church Streets.</w:t>
      </w:r>
      <w:proofErr w:type="gramEnd"/>
    </w:p>
    <w:p w:rsidR="00687844" w:rsidRDefault="00687844" w:rsidP="00687844">
      <w:r>
        <w:t>1997 TIF $1,300,000;   Loan Matured 2006.</w:t>
      </w:r>
    </w:p>
    <w:p w:rsidR="00687844" w:rsidRDefault="00687844" w:rsidP="00687844"/>
    <w:p w:rsidR="00687844" w:rsidRPr="00EF01A4" w:rsidRDefault="00687844" w:rsidP="00687844">
      <w:r w:rsidRPr="002E5729">
        <w:rPr>
          <w:rFonts w:ascii="Agency FB" w:hAnsi="Agency FB"/>
          <w:b/>
        </w:rPr>
        <w:t>√</w:t>
      </w:r>
      <w:r w:rsidRPr="007E2321">
        <w:rPr>
          <w:u w:val="single"/>
        </w:rPr>
        <w:t>Bennie Dillon</w:t>
      </w:r>
      <w:r>
        <w:t xml:space="preserve"> – A tax increment loan enabled developer to acquire the property from the bankruptcy trustee and convert it into downtown apartments.</w:t>
      </w:r>
    </w:p>
    <w:p w:rsidR="00687844" w:rsidRDefault="00687844" w:rsidP="00687844">
      <w:r>
        <w:t>1998 TIF $1,500,000;   Loan Matured 2006.</w:t>
      </w:r>
    </w:p>
    <w:p w:rsidR="00687844" w:rsidRDefault="00687844" w:rsidP="00687844">
      <w:pPr>
        <w:rPr>
          <w:u w:val="single"/>
        </w:rPr>
      </w:pPr>
    </w:p>
    <w:p w:rsidR="00687844" w:rsidRPr="00F05280" w:rsidRDefault="00687844" w:rsidP="00687844">
      <w:pPr>
        <w:rPr>
          <w:u w:val="single"/>
        </w:rPr>
      </w:pPr>
      <w:proofErr w:type="spellStart"/>
      <w:r w:rsidRPr="009138B4">
        <w:rPr>
          <w:u w:val="single"/>
        </w:rPr>
        <w:t>Castner</w:t>
      </w:r>
      <w:proofErr w:type="spellEnd"/>
      <w:r w:rsidRPr="009138B4">
        <w:rPr>
          <w:u w:val="single"/>
        </w:rPr>
        <w:t xml:space="preserve"> Knott</w:t>
      </w:r>
      <w:r w:rsidRPr="00F05280">
        <w:t xml:space="preserve"> --</w:t>
      </w:r>
      <w:r>
        <w:rPr>
          <w:u w:val="single"/>
        </w:rPr>
        <w:t xml:space="preserve"> </w:t>
      </w:r>
      <w:r w:rsidRPr="00A026E1">
        <w:t>A tax increment loan enabled a developer to acquire the distressed historic property, restore the original façade and convert the building to commercial space.</w:t>
      </w:r>
    </w:p>
    <w:p w:rsidR="00687844" w:rsidRDefault="00687844" w:rsidP="00687844">
      <w:r>
        <w:t>1998 TIF $1,850,000</w:t>
      </w:r>
      <w:proofErr w:type="gramStart"/>
      <w:r>
        <w:t xml:space="preserve">;  </w:t>
      </w:r>
      <w:r w:rsidRPr="00973EFF">
        <w:t>Loan</w:t>
      </w:r>
      <w:proofErr w:type="gramEnd"/>
      <w:r w:rsidRPr="00973EFF">
        <w:t xml:space="preserve"> Matures 2025</w:t>
      </w:r>
    </w:p>
    <w:p w:rsidR="004D6F45" w:rsidRDefault="004D6F45" w:rsidP="00687844"/>
    <w:p w:rsidR="004D6F45" w:rsidRPr="00A026E1" w:rsidRDefault="004D6F45" w:rsidP="004D6F45">
      <w:r w:rsidRPr="002E5729">
        <w:rPr>
          <w:rFonts w:ascii="Agency FB" w:hAnsi="Agency FB"/>
          <w:b/>
        </w:rPr>
        <w:t>√</w:t>
      </w:r>
      <w:r>
        <w:rPr>
          <w:u w:val="single"/>
        </w:rPr>
        <w:t>Hilton Suites</w:t>
      </w:r>
      <w:r>
        <w:t xml:space="preserve"> – The </w:t>
      </w:r>
      <w:proofErr w:type="spellStart"/>
      <w:r>
        <w:t>SoBro</w:t>
      </w:r>
      <w:proofErr w:type="spellEnd"/>
      <w:r>
        <w:t xml:space="preserve">/Arena master plan envisioned a hotel and green space adjacent to the Country Music Hall of Fame and Arena.  </w:t>
      </w:r>
      <w:r w:rsidRPr="00A026E1">
        <w:t>A tax increment loan enabled the hotel developer to build underground parking for the hotel and for the general public in such a way that a public park could be built on the surface.</w:t>
      </w:r>
    </w:p>
    <w:p w:rsidR="004D6F45" w:rsidRDefault="004D6F45" w:rsidP="004D6F45">
      <w:r>
        <w:t>1998 TIF $6,200,000;   Loan Matured 2006</w:t>
      </w:r>
    </w:p>
    <w:p w:rsidR="004D6F45" w:rsidRDefault="004D6F45" w:rsidP="004D6F45"/>
    <w:p w:rsidR="004D6F45" w:rsidRPr="00A026E1" w:rsidRDefault="004D6F45" w:rsidP="004D6F45">
      <w:r w:rsidRPr="002E5729">
        <w:rPr>
          <w:rFonts w:ascii="Agency FB" w:hAnsi="Agency FB"/>
          <w:b/>
        </w:rPr>
        <w:t>√</w:t>
      </w:r>
      <w:r w:rsidRPr="009138B4">
        <w:rPr>
          <w:u w:val="single"/>
        </w:rPr>
        <w:t>Watkins Institute</w:t>
      </w:r>
      <w:r>
        <w:t xml:space="preserve"> -- A</w:t>
      </w:r>
      <w:r w:rsidRPr="00A026E1">
        <w:t xml:space="preserve"> tax increment loan </w:t>
      </w:r>
      <w:r>
        <w:t>was used to acquire and relocate the Watkins Institute to allow construction of new Downtown Library.</w:t>
      </w:r>
    </w:p>
    <w:p w:rsidR="004D6F45" w:rsidRDefault="004D6F45" w:rsidP="004D6F45">
      <w:r>
        <w:t>1998 TIF $5,400,000;   Loan Matured 2006</w:t>
      </w:r>
    </w:p>
    <w:p w:rsidR="004D6F45" w:rsidRDefault="004D6F45" w:rsidP="004D6F45"/>
    <w:p w:rsidR="004D6F45" w:rsidRPr="00A026E1" w:rsidRDefault="004D6F45" w:rsidP="004D6F45">
      <w:r w:rsidRPr="002E5729">
        <w:rPr>
          <w:rFonts w:ascii="Agency FB" w:hAnsi="Agency FB"/>
          <w:b/>
        </w:rPr>
        <w:t>√</w:t>
      </w:r>
      <w:proofErr w:type="spellStart"/>
      <w:r w:rsidRPr="009138B4">
        <w:rPr>
          <w:u w:val="single"/>
        </w:rPr>
        <w:t>Gerst</w:t>
      </w:r>
      <w:proofErr w:type="spellEnd"/>
      <w:r w:rsidRPr="009138B4">
        <w:rPr>
          <w:u w:val="single"/>
        </w:rPr>
        <w:t xml:space="preserve"> </w:t>
      </w:r>
      <w:proofErr w:type="spellStart"/>
      <w:r w:rsidRPr="009138B4">
        <w:rPr>
          <w:u w:val="single"/>
        </w:rPr>
        <w:t>Haus</w:t>
      </w:r>
      <w:proofErr w:type="spellEnd"/>
      <w:r>
        <w:t xml:space="preserve"> -- The </w:t>
      </w:r>
      <w:proofErr w:type="spellStart"/>
      <w:r>
        <w:t>Gerst</w:t>
      </w:r>
      <w:proofErr w:type="spellEnd"/>
      <w:r>
        <w:t xml:space="preserve"> </w:t>
      </w:r>
      <w:proofErr w:type="spellStart"/>
      <w:r>
        <w:t>Haus</w:t>
      </w:r>
      <w:proofErr w:type="spellEnd"/>
      <w:r>
        <w:t xml:space="preserve">, a German-American </w:t>
      </w:r>
      <w:r w:rsidRPr="00A026E1">
        <w:t xml:space="preserve">restaurant, had been an </w:t>
      </w:r>
      <w:r>
        <w:t>E</w:t>
      </w:r>
      <w:r w:rsidRPr="00A026E1">
        <w:t>ast Nashville fixture since the 1950s.  Its property had to be acquired as part of the site assembly for the new NFL Stadium on the East Bank.  To assist with the relocation and to allow it to remain near its original location, a tax increment loan was provided</w:t>
      </w:r>
      <w:r>
        <w:t>.</w:t>
      </w:r>
    </w:p>
    <w:p w:rsidR="004D6F45" w:rsidRDefault="004D6F45" w:rsidP="00687844">
      <w:r>
        <w:t>1999 TIF $100,000;   Loan Matured 2009</w:t>
      </w:r>
    </w:p>
    <w:p w:rsidR="00687844" w:rsidRPr="00973EFF" w:rsidRDefault="00687844" w:rsidP="00687844"/>
    <w:p w:rsidR="00687844" w:rsidRPr="00F05280" w:rsidRDefault="00687844" w:rsidP="00687844">
      <w:pPr>
        <w:rPr>
          <w:u w:val="single"/>
        </w:rPr>
      </w:pPr>
      <w:proofErr w:type="gramStart"/>
      <w:r w:rsidRPr="002E5729">
        <w:rPr>
          <w:rFonts w:ascii="Agency FB" w:hAnsi="Agency FB"/>
          <w:b/>
        </w:rPr>
        <w:t>√</w:t>
      </w:r>
      <w:r w:rsidRPr="009138B4">
        <w:rPr>
          <w:u w:val="single"/>
        </w:rPr>
        <w:t xml:space="preserve">Jubilee </w:t>
      </w:r>
      <w:r w:rsidRPr="00F05280">
        <w:rPr>
          <w:u w:val="single"/>
        </w:rPr>
        <w:t>Restaurant</w:t>
      </w:r>
      <w:r>
        <w:t xml:space="preserve"> – Adaptive reuse of vacant church to create </w:t>
      </w:r>
      <w:r w:rsidRPr="00A026E1">
        <w:t>restaurant and entertainm</w:t>
      </w:r>
      <w:r>
        <w:t>ent venue on Jefferson Street.</w:t>
      </w:r>
      <w:proofErr w:type="gramEnd"/>
    </w:p>
    <w:p w:rsidR="00687844" w:rsidRDefault="00687844" w:rsidP="00687844">
      <w:r>
        <w:t>1999 TIF $100,000;   Loan Matured 2009</w:t>
      </w:r>
    </w:p>
    <w:p w:rsidR="00687844" w:rsidRDefault="00687844" w:rsidP="00687844">
      <w:pPr>
        <w:rPr>
          <w:rFonts w:ascii="Agency FB" w:hAnsi="Agency FB"/>
          <w:b/>
        </w:rPr>
      </w:pPr>
    </w:p>
    <w:p w:rsidR="00687844" w:rsidRDefault="00687844" w:rsidP="00687844">
      <w:r w:rsidRPr="002E5729">
        <w:rPr>
          <w:rFonts w:ascii="Agency FB" w:hAnsi="Agency FB"/>
          <w:b/>
        </w:rPr>
        <w:t>√</w:t>
      </w:r>
      <w:r>
        <w:rPr>
          <w:u w:val="single"/>
        </w:rPr>
        <w:t>Mathews Building</w:t>
      </w:r>
      <w:r>
        <w:t xml:space="preserve"> – A tax increment loan allowed developer to restore the building at 300 Broadway and put upper floors back in use.</w:t>
      </w:r>
    </w:p>
    <w:p w:rsidR="00687844" w:rsidRDefault="00687844" w:rsidP="00687844">
      <w:r>
        <w:t>1999 TIF $225,000;   Loan Matured 2006</w:t>
      </w:r>
    </w:p>
    <w:p w:rsidR="00687844" w:rsidRDefault="00687844" w:rsidP="00687844"/>
    <w:p w:rsidR="00687844" w:rsidRDefault="00687844" w:rsidP="00687844">
      <w:r w:rsidRPr="009138B4">
        <w:rPr>
          <w:u w:val="single"/>
        </w:rPr>
        <w:t>Braid Electric</w:t>
      </w:r>
      <w:r w:rsidRPr="00F05280">
        <w:t xml:space="preserve"> -- Adaptive</w:t>
      </w:r>
      <w:r w:rsidRPr="00A026E1">
        <w:t xml:space="preserve"> reuse of an early 1950s building </w:t>
      </w:r>
      <w:r>
        <w:t xml:space="preserve">located on </w:t>
      </w:r>
      <w:proofErr w:type="spellStart"/>
      <w:r>
        <w:t>Demonbreum</w:t>
      </w:r>
      <w:proofErr w:type="spellEnd"/>
      <w:r>
        <w:t xml:space="preserve"> Street for office space.</w:t>
      </w:r>
    </w:p>
    <w:p w:rsidR="00687844" w:rsidRDefault="00687844" w:rsidP="00687844">
      <w:r>
        <w:t>2000 TIF $1,200,000; Loan Matures 2028</w:t>
      </w:r>
    </w:p>
    <w:p w:rsidR="004D6F45" w:rsidRDefault="004D6F45" w:rsidP="00687844"/>
    <w:p w:rsidR="004D6F45" w:rsidRPr="00A026E1" w:rsidRDefault="004D6F45" w:rsidP="004D6F45">
      <w:r w:rsidRPr="002E5729">
        <w:rPr>
          <w:rFonts w:ascii="Agency FB" w:hAnsi="Agency FB"/>
          <w:b/>
        </w:rPr>
        <w:t>√</w:t>
      </w:r>
      <w:r w:rsidRPr="009138B4">
        <w:rPr>
          <w:u w:val="single"/>
        </w:rPr>
        <w:t>Music City Mattress</w:t>
      </w:r>
      <w:r>
        <w:t xml:space="preserve"> -- </w:t>
      </w:r>
      <w:r w:rsidRPr="00A026E1">
        <w:t>This manufacturing facility located at 901 Woodland Street in East Nashville has been operating at this site for almost 50 years making mattresses and box springs sold under the brand name “</w:t>
      </w:r>
      <w:proofErr w:type="spellStart"/>
      <w:r w:rsidRPr="00A026E1">
        <w:t>Fluffo</w:t>
      </w:r>
      <w:proofErr w:type="spellEnd"/>
      <w:r w:rsidRPr="00A026E1">
        <w:t xml:space="preserve">”.  </w:t>
      </w:r>
      <w:r>
        <w:t>A tax increment loan allowed company to expand.</w:t>
      </w:r>
    </w:p>
    <w:p w:rsidR="004D6F45" w:rsidRDefault="004D6F45" w:rsidP="004D6F45">
      <w:r>
        <w:t>2000 TIF $100,000;   Loan Matured 2008</w:t>
      </w:r>
    </w:p>
    <w:p w:rsidR="004D6F45" w:rsidRDefault="004D6F45" w:rsidP="00687844"/>
    <w:p w:rsidR="00687844" w:rsidRPr="00A026E1" w:rsidRDefault="00687844" w:rsidP="00687844"/>
    <w:p w:rsidR="00687844" w:rsidRPr="00A026E1" w:rsidRDefault="00687844" w:rsidP="00687844">
      <w:proofErr w:type="spellStart"/>
      <w:r w:rsidRPr="009138B4">
        <w:rPr>
          <w:u w:val="single"/>
        </w:rPr>
        <w:lastRenderedPageBreak/>
        <w:t>Javanco</w:t>
      </w:r>
      <w:proofErr w:type="spellEnd"/>
      <w:r w:rsidRPr="009138B4">
        <w:rPr>
          <w:u w:val="single"/>
        </w:rPr>
        <w:t>/Mercury View Lofts</w:t>
      </w:r>
      <w:r>
        <w:t xml:space="preserve"> -- </w:t>
      </w:r>
      <w:r w:rsidRPr="00A026E1">
        <w:t xml:space="preserve">Located at 1209 Pine Street and 12th Avenue South, this was the first phase of the redevelopment of the Gulch area.  Industrial buildings were renovated for reuse as restaurant, retail and office space with </w:t>
      </w:r>
      <w:r>
        <w:t>apartments.</w:t>
      </w:r>
    </w:p>
    <w:p w:rsidR="004D6F45" w:rsidRDefault="00687844" w:rsidP="00687844">
      <w:r>
        <w:t xml:space="preserve">2001 TIF $1,800,000; </w:t>
      </w:r>
      <w:r w:rsidR="004602BB">
        <w:tab/>
      </w:r>
      <w:r>
        <w:t>Loan Matures 2028</w:t>
      </w:r>
    </w:p>
    <w:p w:rsidR="004D6F45" w:rsidRDefault="004D6F45" w:rsidP="00687844"/>
    <w:p w:rsidR="00687844" w:rsidRDefault="00687844" w:rsidP="00687844">
      <w:r w:rsidRPr="009138B4">
        <w:rPr>
          <w:u w:val="single"/>
        </w:rPr>
        <w:t xml:space="preserve">Laurel House </w:t>
      </w:r>
      <w:r>
        <w:t xml:space="preserve">-- </w:t>
      </w:r>
      <w:r w:rsidRPr="00A026E1">
        <w:t>Located at 1101 Laurel Street, this is a mixed use redevelopment of the old Patrick Electric building consisting of 48 affordable, loft style apartments, and 14,000 s</w:t>
      </w:r>
      <w:r>
        <w:t>quare feet of office and retail.</w:t>
      </w:r>
    </w:p>
    <w:p w:rsidR="00687844" w:rsidRDefault="00687844" w:rsidP="00687844">
      <w:r>
        <w:t xml:space="preserve">2001 TIF $700,000; </w:t>
      </w:r>
      <w:r w:rsidR="004602BB">
        <w:tab/>
      </w:r>
      <w:r w:rsidR="00B73939">
        <w:t>Loan Matured 2018</w:t>
      </w:r>
    </w:p>
    <w:p w:rsidR="00687844" w:rsidRPr="00A026E1" w:rsidRDefault="00687844" w:rsidP="00687844"/>
    <w:p w:rsidR="00687844" w:rsidRDefault="00687844" w:rsidP="00687844">
      <w:r w:rsidRPr="009138B4">
        <w:rPr>
          <w:u w:val="single"/>
        </w:rPr>
        <w:t xml:space="preserve">Cohen </w:t>
      </w:r>
      <w:r w:rsidRPr="00C7568C">
        <w:rPr>
          <w:u w:val="single"/>
        </w:rPr>
        <w:t>Building</w:t>
      </w:r>
      <w:r>
        <w:t xml:space="preserve"> -- </w:t>
      </w:r>
      <w:r w:rsidRPr="00C7568C">
        <w:t>This</w:t>
      </w:r>
      <w:r w:rsidRPr="00A026E1">
        <w:t xml:space="preserve"> is the adaptive reuse of an 1890 three story building located at 421 Church Street that was originally built as a residence.</w:t>
      </w:r>
    </w:p>
    <w:p w:rsidR="00687844" w:rsidRDefault="00687844" w:rsidP="00687844">
      <w:r>
        <w:t xml:space="preserve">2001 TIF $300,000; </w:t>
      </w:r>
      <w:r w:rsidR="004602BB">
        <w:tab/>
      </w:r>
      <w:r>
        <w:t>Loan Matures 2025</w:t>
      </w:r>
    </w:p>
    <w:p w:rsidR="004D6F45" w:rsidRDefault="004D6F45" w:rsidP="00687844"/>
    <w:p w:rsidR="004D6F45" w:rsidRDefault="004D6F45" w:rsidP="004D6F45">
      <w:r w:rsidRPr="002E5729">
        <w:rPr>
          <w:rFonts w:ascii="Agency FB" w:hAnsi="Agency FB"/>
          <w:b/>
        </w:rPr>
        <w:t>√</w:t>
      </w:r>
      <w:r w:rsidRPr="00694212">
        <w:rPr>
          <w:u w:val="single"/>
        </w:rPr>
        <w:t>Commerce Building</w:t>
      </w:r>
      <w:r>
        <w:t xml:space="preserve"> – Office tower, underground parking and a pedestrian plaza built to house Nashville Area Chamber of Commerce and private companies.  Building tenants support retail/restaurant businesses located on historic 2</w:t>
      </w:r>
      <w:r w:rsidRPr="00694212">
        <w:rPr>
          <w:vertAlign w:val="superscript"/>
        </w:rPr>
        <w:t>nd</w:t>
      </w:r>
      <w:r>
        <w:t xml:space="preserve"> Avenue/Broadway.</w:t>
      </w:r>
    </w:p>
    <w:p w:rsidR="004D6F45" w:rsidRDefault="004D6F45" w:rsidP="00687844">
      <w:r>
        <w:t>2001 TIF $6,565,000;   Loan Matured 2008</w:t>
      </w:r>
    </w:p>
    <w:p w:rsidR="00687844" w:rsidRDefault="00687844" w:rsidP="00687844"/>
    <w:p w:rsidR="00C86E4D" w:rsidRPr="00A026E1" w:rsidRDefault="00C86E4D" w:rsidP="00C86E4D">
      <w:r w:rsidRPr="002E5729">
        <w:rPr>
          <w:rFonts w:ascii="Agency FB" w:hAnsi="Agency FB"/>
          <w:b/>
        </w:rPr>
        <w:t>√</w:t>
      </w:r>
      <w:r w:rsidRPr="009138B4">
        <w:rPr>
          <w:u w:val="single"/>
        </w:rPr>
        <w:t>Row 8.9 Condominiums</w:t>
      </w:r>
      <w:r>
        <w:t xml:space="preserve"> -- </w:t>
      </w:r>
      <w:r w:rsidRPr="00A026E1">
        <w:t xml:space="preserve">Located at </w:t>
      </w:r>
      <w:proofErr w:type="spellStart"/>
      <w:r w:rsidRPr="00A026E1">
        <w:t>Locklayer</w:t>
      </w:r>
      <w:proofErr w:type="spellEnd"/>
      <w:r w:rsidRPr="00A026E1">
        <w:t xml:space="preserve"> St. and Rosa Parks Blvd., Row 8.9 was the first large scale redevelopment project built in Hope Gardens as part of the Phillips Jackson Redevelopment District.  A used car lot and other property were acquired by MDHA and a </w:t>
      </w:r>
      <w:r>
        <w:t xml:space="preserve">developer </w:t>
      </w:r>
      <w:r w:rsidRPr="00A026E1">
        <w:t>built 29 town homes at the entrance to Hope Gardens and Jefferson St.  In the last 15 years some 200 new homes have been constructed in the Hope Gardens neighborhood.</w:t>
      </w:r>
    </w:p>
    <w:p w:rsidR="00C86E4D" w:rsidRDefault="00C86E4D" w:rsidP="00C86E4D">
      <w:r>
        <w:t>2002 TIF $1,300,000;   Loan paid off in 2012 with excess funds on hand.</w:t>
      </w:r>
    </w:p>
    <w:p w:rsidR="00C86E4D" w:rsidRPr="00A026E1" w:rsidRDefault="00C86E4D" w:rsidP="00C86E4D"/>
    <w:p w:rsidR="00C86E4D" w:rsidRPr="00A026E1" w:rsidRDefault="00C86E4D" w:rsidP="00C86E4D">
      <w:r w:rsidRPr="002E5729">
        <w:rPr>
          <w:rFonts w:ascii="Agency FB" w:hAnsi="Agency FB"/>
          <w:b/>
        </w:rPr>
        <w:t>√</w:t>
      </w:r>
      <w:r w:rsidRPr="009138B4">
        <w:rPr>
          <w:u w:val="single"/>
        </w:rPr>
        <w:t>City View Lofts</w:t>
      </w:r>
      <w:r>
        <w:t xml:space="preserve"> -- </w:t>
      </w:r>
      <w:r w:rsidRPr="00A026E1">
        <w:t xml:space="preserve">Located at Woodland and S. 8th Street in Historic Edgefield, City View Lofts is a 30 unit, three story residential </w:t>
      </w:r>
      <w:proofErr w:type="gramStart"/>
      <w:r>
        <w:t>development</w:t>
      </w:r>
      <w:proofErr w:type="gramEnd"/>
      <w:r w:rsidRPr="00A026E1">
        <w:t xml:space="preserve"> </w:t>
      </w:r>
      <w:r>
        <w:t xml:space="preserve">with units </w:t>
      </w:r>
      <w:r w:rsidRPr="00A026E1">
        <w:t>ranging in size from 750 to 1400 square feet.</w:t>
      </w:r>
    </w:p>
    <w:p w:rsidR="00C86E4D" w:rsidRDefault="00C86E4D" w:rsidP="00C86E4D">
      <w:r>
        <w:t>2002 TIF $420,000;   Loan paid off in 2012 with excess funds on hand.</w:t>
      </w:r>
    </w:p>
    <w:p w:rsidR="00C86E4D" w:rsidRDefault="00C86E4D" w:rsidP="00C86E4D"/>
    <w:p w:rsidR="00687844" w:rsidRPr="00A026E1" w:rsidRDefault="00976AA4" w:rsidP="00687844">
      <w:r w:rsidRPr="002E5729">
        <w:rPr>
          <w:rFonts w:ascii="Agency FB" w:hAnsi="Agency FB"/>
          <w:b/>
        </w:rPr>
        <w:t>√</w:t>
      </w:r>
      <w:r w:rsidR="00687844" w:rsidRPr="009138B4">
        <w:rPr>
          <w:u w:val="single"/>
        </w:rPr>
        <w:t>Werthan Project</w:t>
      </w:r>
      <w:r w:rsidR="00687844">
        <w:t xml:space="preserve"> -- </w:t>
      </w:r>
      <w:r w:rsidR="00687844" w:rsidRPr="00A026E1">
        <w:t xml:space="preserve">Located </w:t>
      </w:r>
      <w:r w:rsidR="00687844">
        <w:t>in Germantown</w:t>
      </w:r>
      <w:r w:rsidR="00687844" w:rsidRPr="00A026E1">
        <w:t xml:space="preserve">, this was the first phase of </w:t>
      </w:r>
      <w:r w:rsidR="00687844">
        <w:t xml:space="preserve">residential </w:t>
      </w:r>
      <w:r w:rsidR="00687844" w:rsidRPr="00A026E1">
        <w:t>redevelopment of the Werthan Mills industrial buildings dating from 1869</w:t>
      </w:r>
      <w:r w:rsidR="00687844">
        <w:t xml:space="preserve"> and focused on the Hume Street building.</w:t>
      </w:r>
    </w:p>
    <w:p w:rsidR="00687844" w:rsidRDefault="00687844" w:rsidP="00687844">
      <w:proofErr w:type="gramStart"/>
      <w:r>
        <w:t xml:space="preserve">2003 TIF $1,250,000;   </w:t>
      </w:r>
      <w:r w:rsidR="0058726D">
        <w:t>Loan Retired in 2014 in conjunction with Sounds Ballpark Refinancing.</w:t>
      </w:r>
      <w:proofErr w:type="gramEnd"/>
    </w:p>
    <w:p w:rsidR="00687844" w:rsidRDefault="00687844" w:rsidP="00687844"/>
    <w:p w:rsidR="00687844" w:rsidRPr="00A026E1" w:rsidRDefault="00687844" w:rsidP="00687844">
      <w:r w:rsidRPr="009138B4">
        <w:rPr>
          <w:u w:val="single"/>
        </w:rPr>
        <w:t xml:space="preserve">Hermitage Hotel </w:t>
      </w:r>
      <w:r>
        <w:t xml:space="preserve">-- </w:t>
      </w:r>
      <w:r w:rsidRPr="00A026E1">
        <w:t xml:space="preserve">Located on 6th Avenue North at Union Street, this is the only commercial Beaux Arts structure in the State of Tennessee.  </w:t>
      </w:r>
      <w:r>
        <w:t>A tax increment loan assisted $17 million renovation of this 1910 structure.</w:t>
      </w:r>
    </w:p>
    <w:p w:rsidR="00687844" w:rsidRDefault="00687844" w:rsidP="00687844">
      <w:r>
        <w:t>2003 TIF $1,500,000;</w:t>
      </w:r>
      <w:r w:rsidR="004602BB">
        <w:tab/>
      </w:r>
      <w:r>
        <w:t xml:space="preserve"> Loan Matures 2018</w:t>
      </w:r>
    </w:p>
    <w:p w:rsidR="00687844" w:rsidRPr="00A026E1" w:rsidRDefault="00687844" w:rsidP="00687844"/>
    <w:p w:rsidR="00C86E4D" w:rsidRPr="00A026E1" w:rsidRDefault="00C86E4D" w:rsidP="00C86E4D">
      <w:r w:rsidRPr="002E5729">
        <w:rPr>
          <w:rFonts w:ascii="Agency FB" w:hAnsi="Agency FB"/>
          <w:b/>
        </w:rPr>
        <w:t>√</w:t>
      </w:r>
      <w:r w:rsidRPr="009138B4">
        <w:rPr>
          <w:u w:val="single"/>
        </w:rPr>
        <w:t>Germantown Partners</w:t>
      </w:r>
      <w:r>
        <w:t xml:space="preserve"> -- </w:t>
      </w:r>
      <w:r w:rsidRPr="00A026E1">
        <w:t xml:space="preserve">Located at 1201 5th Avenue North in Germantown, this was the redevelopment of the </w:t>
      </w:r>
      <w:proofErr w:type="spellStart"/>
      <w:r w:rsidRPr="00A026E1">
        <w:t>Sentell</w:t>
      </w:r>
      <w:proofErr w:type="spellEnd"/>
      <w:r w:rsidRPr="00A026E1">
        <w:t xml:space="preserve"> </w:t>
      </w:r>
      <w:r>
        <w:t xml:space="preserve">industrial property for retail </w:t>
      </w:r>
      <w:r w:rsidRPr="00A026E1">
        <w:t>and residential uses</w:t>
      </w:r>
      <w:r>
        <w:t>.</w:t>
      </w:r>
    </w:p>
    <w:p w:rsidR="00C86E4D" w:rsidRDefault="00C86E4D" w:rsidP="00C86E4D">
      <w:r>
        <w:t>2003 TIF $300,000;   Loan Matured 2009</w:t>
      </w:r>
    </w:p>
    <w:p w:rsidR="00C86E4D" w:rsidRDefault="00C86E4D" w:rsidP="00C86E4D"/>
    <w:p w:rsidR="00C86E4D" w:rsidRPr="00A026E1" w:rsidRDefault="00C86E4D" w:rsidP="00C86E4D">
      <w:r w:rsidRPr="002E5729">
        <w:rPr>
          <w:rFonts w:ascii="Agency FB" w:hAnsi="Agency FB"/>
          <w:b/>
        </w:rPr>
        <w:lastRenderedPageBreak/>
        <w:t>√</w:t>
      </w:r>
      <w:r w:rsidRPr="009138B4">
        <w:rPr>
          <w:u w:val="single"/>
        </w:rPr>
        <w:t>Ireland Street Townhomes</w:t>
      </w:r>
      <w:r>
        <w:t xml:space="preserve"> -- </w:t>
      </w:r>
      <w:r w:rsidRPr="00A026E1">
        <w:t>Located in Hope Gardens, Ireland Street Townhomes are 28 contemporary homes built on a rise facing downtown Nashville and the State Capitol.</w:t>
      </w:r>
    </w:p>
    <w:p w:rsidR="00C86E4D" w:rsidRDefault="00C86E4D" w:rsidP="00C86E4D">
      <w:r>
        <w:t>2003 TIF $350,000;   Loan paid off in 2012 with excess funds on hand.</w:t>
      </w:r>
    </w:p>
    <w:p w:rsidR="00C86E4D" w:rsidRDefault="00C86E4D" w:rsidP="00C86E4D"/>
    <w:p w:rsidR="00687844" w:rsidRPr="00A026E1" w:rsidRDefault="00687844" w:rsidP="00687844">
      <w:r w:rsidRPr="002E5729">
        <w:rPr>
          <w:rFonts w:ascii="Agency FB" w:hAnsi="Agency FB"/>
          <w:b/>
        </w:rPr>
        <w:t>√</w:t>
      </w:r>
      <w:r w:rsidRPr="009138B4">
        <w:rPr>
          <w:u w:val="single"/>
        </w:rPr>
        <w:t xml:space="preserve">Exchange </w:t>
      </w:r>
      <w:r w:rsidRPr="00882B13">
        <w:rPr>
          <w:u w:val="single"/>
        </w:rPr>
        <w:t>Lofts</w:t>
      </w:r>
      <w:r>
        <w:t xml:space="preserve"> -- </w:t>
      </w:r>
      <w:r w:rsidRPr="00882B13">
        <w:t>Located</w:t>
      </w:r>
      <w:r w:rsidRPr="00A026E1">
        <w:t xml:space="preserve"> at 309-313 Church Street, Exchange Lofts is the adaptive reuse of commercial and office buildings built in the late </w:t>
      </w:r>
      <w:r>
        <w:t xml:space="preserve">1800s for </w:t>
      </w:r>
      <w:r w:rsidRPr="00A026E1">
        <w:t>45 condominiums, ground level commercial space and a parking structure.</w:t>
      </w:r>
    </w:p>
    <w:p w:rsidR="00687844" w:rsidRDefault="00687844" w:rsidP="00687844">
      <w:r>
        <w:t>2004 TIF $730,000;   Loan Matured 2009</w:t>
      </w:r>
    </w:p>
    <w:p w:rsidR="00687844" w:rsidRPr="00A026E1" w:rsidRDefault="00687844" w:rsidP="00687844"/>
    <w:p w:rsidR="00687844" w:rsidRPr="00A026E1" w:rsidRDefault="00687844" w:rsidP="00687844">
      <w:r w:rsidRPr="002E5729">
        <w:rPr>
          <w:rFonts w:ascii="Agency FB" w:hAnsi="Agency FB"/>
          <w:b/>
        </w:rPr>
        <w:t>√</w:t>
      </w:r>
      <w:r w:rsidRPr="009138B4">
        <w:rPr>
          <w:u w:val="single"/>
        </w:rPr>
        <w:t>303 Church</w:t>
      </w:r>
      <w:r w:rsidRPr="00A026E1">
        <w:t xml:space="preserve"> </w:t>
      </w:r>
      <w:r>
        <w:t xml:space="preserve">-- </w:t>
      </w:r>
      <w:r w:rsidRPr="00A026E1">
        <w:t xml:space="preserve">This is the conversion of an 1852 commercial building to twelve residential condominiums.  </w:t>
      </w:r>
      <w:r>
        <w:t xml:space="preserve">A prior use </w:t>
      </w:r>
      <w:r w:rsidRPr="00A026E1">
        <w:t>of the building includes a grocery store operated by the then Mayor of Nashville</w:t>
      </w:r>
      <w:r>
        <w:t xml:space="preserve"> in the 1860s</w:t>
      </w:r>
      <w:r w:rsidRPr="00A026E1">
        <w:t>.</w:t>
      </w:r>
    </w:p>
    <w:p w:rsidR="00687844" w:rsidRDefault="00687844" w:rsidP="00687844">
      <w:r>
        <w:t>2004 TIF $150,000;   Loan Matured 2009</w:t>
      </w:r>
    </w:p>
    <w:p w:rsidR="004D6F45" w:rsidRPr="00A026E1" w:rsidRDefault="004D6F45" w:rsidP="004D6F45"/>
    <w:p w:rsidR="004D6F45" w:rsidRPr="00A026E1" w:rsidRDefault="004D6F45" w:rsidP="004D6F45">
      <w:r w:rsidRPr="009138B4">
        <w:rPr>
          <w:u w:val="single"/>
        </w:rPr>
        <w:t>Viridian Tower</w:t>
      </w:r>
      <w:r>
        <w:t xml:space="preserve"> -- </w:t>
      </w:r>
      <w:r w:rsidRPr="00A026E1">
        <w:t>Located at 415 Church Street, the Viridian is a 31 story 225 unit resi</w:t>
      </w:r>
      <w:r>
        <w:t>dential condominium development</w:t>
      </w:r>
      <w:r w:rsidRPr="00A026E1">
        <w:t xml:space="preserve">.  </w:t>
      </w:r>
      <w:r>
        <w:t xml:space="preserve">It </w:t>
      </w:r>
      <w:r w:rsidRPr="00A026E1">
        <w:t>provided the first significant number of for-sale units</w:t>
      </w:r>
      <w:r>
        <w:t xml:space="preserve"> in Downtown Nashville</w:t>
      </w:r>
      <w:r w:rsidRPr="00A026E1">
        <w:t>.  It included the H.G. Hill Urban Grocery at ground level.</w:t>
      </w:r>
    </w:p>
    <w:p w:rsidR="004D6F45" w:rsidRDefault="004D6F45" w:rsidP="004D6F45">
      <w:r>
        <w:t>2004 TIF $6,000,000;   Loan Matures 2030</w:t>
      </w:r>
    </w:p>
    <w:p w:rsidR="004D6F45" w:rsidRDefault="004D6F45" w:rsidP="00687844"/>
    <w:p w:rsidR="00687844" w:rsidRPr="00A026E1" w:rsidRDefault="00687844" w:rsidP="00687844">
      <w:r w:rsidRPr="009138B4">
        <w:rPr>
          <w:u w:val="single"/>
        </w:rPr>
        <w:t>Kress</w:t>
      </w:r>
      <w:r>
        <w:t xml:space="preserve"> – Located on 5</w:t>
      </w:r>
      <w:r w:rsidRPr="00A026E1">
        <w:t>th Avenue North</w:t>
      </w:r>
      <w:r>
        <w:t>, t</w:t>
      </w:r>
      <w:r w:rsidRPr="00A026E1">
        <w:t>he building was renovated with retail on the first floor and twenty residential co</w:t>
      </w:r>
      <w:r>
        <w:t>ndominiums on the upper floors.</w:t>
      </w:r>
    </w:p>
    <w:p w:rsidR="00687844" w:rsidRDefault="00687844" w:rsidP="00687844">
      <w:r>
        <w:t xml:space="preserve">2005 TIF $650,000;   Loan Matures 2028    </w:t>
      </w:r>
    </w:p>
    <w:p w:rsidR="00687844" w:rsidRPr="00A026E1" w:rsidRDefault="00687844" w:rsidP="00687844"/>
    <w:p w:rsidR="00687844" w:rsidRPr="00A026E1" w:rsidRDefault="00687844" w:rsidP="00687844">
      <w:r w:rsidRPr="002E5729">
        <w:rPr>
          <w:rFonts w:ascii="Agency FB" w:hAnsi="Agency FB"/>
          <w:b/>
        </w:rPr>
        <w:t>√</w:t>
      </w:r>
      <w:r w:rsidRPr="009138B4">
        <w:rPr>
          <w:u w:val="single"/>
        </w:rPr>
        <w:t>301 Church Street Apts</w:t>
      </w:r>
      <w:r>
        <w:rPr>
          <w:u w:val="single"/>
        </w:rPr>
        <w:t>.</w:t>
      </w:r>
      <w:r>
        <w:t xml:space="preserve"> – Conversion of </w:t>
      </w:r>
      <w:r w:rsidRPr="00A026E1">
        <w:t>building into 5 condominium units and 2,300 square feet of ground floor retail space.</w:t>
      </w:r>
    </w:p>
    <w:p w:rsidR="00687844" w:rsidRDefault="00687844" w:rsidP="00687844">
      <w:r>
        <w:t>2005 TIF $140,000;   Loan Matured 2009</w:t>
      </w:r>
    </w:p>
    <w:p w:rsidR="00687844" w:rsidRPr="00A026E1" w:rsidRDefault="00687844" w:rsidP="00687844"/>
    <w:p w:rsidR="00687844" w:rsidRPr="00A026E1" w:rsidRDefault="00687844" w:rsidP="00687844">
      <w:r w:rsidRPr="002E5729">
        <w:rPr>
          <w:rFonts w:ascii="Agency FB" w:hAnsi="Agency FB"/>
          <w:b/>
        </w:rPr>
        <w:t>√</w:t>
      </w:r>
      <w:r w:rsidRPr="009138B4">
        <w:rPr>
          <w:u w:val="single"/>
        </w:rPr>
        <w:t>Ambrose Lofts</w:t>
      </w:r>
      <w:r>
        <w:t xml:space="preserve"> -- </w:t>
      </w:r>
      <w:r w:rsidRPr="00A026E1">
        <w:t>This is a historic rehabilitation of an existing building at 162 4th Avenue South.  The building offers ground floor retail and 21 residential units.</w:t>
      </w:r>
    </w:p>
    <w:p w:rsidR="00687844" w:rsidRDefault="00687844" w:rsidP="00687844">
      <w:r>
        <w:t>2005 TIF $420,000;   Loan Matured 2009</w:t>
      </w:r>
    </w:p>
    <w:p w:rsidR="00687844" w:rsidRDefault="00687844" w:rsidP="00687844"/>
    <w:p w:rsidR="00687844" w:rsidRPr="00A026E1" w:rsidRDefault="00687844" w:rsidP="00687844">
      <w:r w:rsidRPr="002E5729">
        <w:rPr>
          <w:rFonts w:ascii="Agency FB" w:hAnsi="Agency FB"/>
          <w:b/>
        </w:rPr>
        <w:t>√</w:t>
      </w:r>
      <w:r w:rsidRPr="009138B4">
        <w:rPr>
          <w:u w:val="single"/>
        </w:rPr>
        <w:t>Art Avenue Lofts</w:t>
      </w:r>
      <w:r>
        <w:t xml:space="preserve"> -- </w:t>
      </w:r>
      <w:r w:rsidRPr="00A026E1">
        <w:t xml:space="preserve">The historic building at 229-233 Fifth Avenue North was rehabilitated to include 24 </w:t>
      </w:r>
      <w:r>
        <w:t xml:space="preserve">residential </w:t>
      </w:r>
      <w:r w:rsidRPr="00A026E1">
        <w:t>units with ground floor retail.</w:t>
      </w:r>
    </w:p>
    <w:p w:rsidR="00687844" w:rsidRDefault="00687844" w:rsidP="00687844">
      <w:r>
        <w:t>2005 TIF $450,000;   Loan Matured 2009</w:t>
      </w:r>
    </w:p>
    <w:p w:rsidR="00687844" w:rsidRDefault="00687844" w:rsidP="00687844"/>
    <w:p w:rsidR="00687844" w:rsidRDefault="00247C4C" w:rsidP="00687844">
      <w:r w:rsidRPr="002E5729">
        <w:rPr>
          <w:rFonts w:ascii="Agency FB" w:hAnsi="Agency FB"/>
          <w:b/>
        </w:rPr>
        <w:t>√</w:t>
      </w:r>
      <w:r w:rsidR="00687844" w:rsidRPr="009138B4">
        <w:rPr>
          <w:u w:val="single"/>
        </w:rPr>
        <w:t>Encore</w:t>
      </w:r>
      <w:r w:rsidR="00687844">
        <w:t xml:space="preserve"> – Developer </w:t>
      </w:r>
      <w:r w:rsidR="00687844" w:rsidRPr="00A026E1">
        <w:t>assembled several parcels of land at the intersection o</w:t>
      </w:r>
      <w:r w:rsidR="00687844">
        <w:t>f</w:t>
      </w:r>
      <w:r w:rsidR="00687844" w:rsidRPr="00A026E1">
        <w:t xml:space="preserve"> Demonbreun and 3rd </w:t>
      </w:r>
      <w:r w:rsidR="00687844">
        <w:t xml:space="preserve">Avenue South </w:t>
      </w:r>
      <w:r w:rsidR="00687844" w:rsidRPr="00A026E1">
        <w:t>across from the new Symphony Center and constructed a twenty-story mixed-use development consistin</w:t>
      </w:r>
      <w:r w:rsidR="00687844">
        <w:t xml:space="preserve">g of </w:t>
      </w:r>
      <w:r w:rsidR="00687844" w:rsidRPr="00A026E1">
        <w:t xml:space="preserve">333 condominium units and approximately 22,000 square feet of </w:t>
      </w:r>
    </w:p>
    <w:p w:rsidR="00687844" w:rsidRDefault="00687844" w:rsidP="00687844">
      <w:proofErr w:type="gramStart"/>
      <w:r w:rsidRPr="00A026E1">
        <w:t>ground-floor</w:t>
      </w:r>
      <w:proofErr w:type="gramEnd"/>
      <w:r w:rsidRPr="00A026E1">
        <w:t xml:space="preserve"> retail space with structured parking</w:t>
      </w:r>
      <w:r>
        <w:t xml:space="preserve"> to accommodate the development – the first residential development south of Broadway.</w:t>
      </w:r>
    </w:p>
    <w:p w:rsidR="00687844" w:rsidRDefault="00687844" w:rsidP="00687844">
      <w:r>
        <w:t xml:space="preserve">2006 TIF $5,000,000;  </w:t>
      </w:r>
      <w:r w:rsidR="00BD6C7D">
        <w:t xml:space="preserve"> </w:t>
      </w:r>
      <w:r w:rsidR="009A6310">
        <w:t>Paid down principal $2.075 million in 2012 with excess funds on hand then loan paid off with the 2013 tax increment</w:t>
      </w:r>
      <w:r w:rsidR="00EB725F">
        <w:t>.</w:t>
      </w:r>
    </w:p>
    <w:p w:rsidR="00687844" w:rsidRPr="00A026E1" w:rsidRDefault="00687844" w:rsidP="00687844"/>
    <w:p w:rsidR="00687844" w:rsidRPr="00A026E1" w:rsidRDefault="00687844" w:rsidP="00687844">
      <w:r w:rsidRPr="009138B4">
        <w:rPr>
          <w:u w:val="single"/>
        </w:rPr>
        <w:t>5th and Main</w:t>
      </w:r>
      <w:r w:rsidRPr="007310B3">
        <w:t xml:space="preserve"> -- This</w:t>
      </w:r>
      <w:r w:rsidRPr="00A026E1">
        <w:t xml:space="preserve"> </w:t>
      </w:r>
      <w:proofErr w:type="spellStart"/>
      <w:r w:rsidRPr="00A026E1">
        <w:t>multi phase</w:t>
      </w:r>
      <w:proofErr w:type="spellEnd"/>
      <w:r w:rsidRPr="00A026E1">
        <w:t xml:space="preserve"> mixed use development contains 129 units of residential condominiums with ground floor retail.  The LEED certified project is the first significant new construction on Main Street.</w:t>
      </w:r>
    </w:p>
    <w:p w:rsidR="005B0735" w:rsidRDefault="00687844" w:rsidP="00687844">
      <w:r>
        <w:lastRenderedPageBreak/>
        <w:t xml:space="preserve">2006 TIF $6,000,000;    Current Note </w:t>
      </w:r>
      <w:r w:rsidR="00215BBF">
        <w:t xml:space="preserve">Matures 2025 </w:t>
      </w:r>
    </w:p>
    <w:p w:rsidR="00687844" w:rsidRPr="00A026E1" w:rsidRDefault="00687844" w:rsidP="00687844"/>
    <w:p w:rsidR="00687844" w:rsidRPr="00A026E1" w:rsidRDefault="00687844" w:rsidP="00687844">
      <w:r w:rsidRPr="009138B4">
        <w:rPr>
          <w:u w:val="single"/>
        </w:rPr>
        <w:t>Icon</w:t>
      </w:r>
      <w:r>
        <w:t xml:space="preserve"> -- </w:t>
      </w:r>
      <w:r w:rsidRPr="00A026E1">
        <w:t>The Icon project includes 424 units with structured parking and ground floor retail.  This project anchored the Gulch as a mixed use neighborhood.</w:t>
      </w:r>
    </w:p>
    <w:p w:rsidR="00687844" w:rsidRDefault="00687844" w:rsidP="00687844">
      <w:r>
        <w:t xml:space="preserve">2006 TIF $7,000,000;    Loan Matures </w:t>
      </w:r>
      <w:r w:rsidR="00B73939">
        <w:t>2017</w:t>
      </w:r>
    </w:p>
    <w:p w:rsidR="00687844" w:rsidRDefault="00687844" w:rsidP="00687844"/>
    <w:p w:rsidR="00687844" w:rsidRPr="00A026E1" w:rsidRDefault="00687844" w:rsidP="00687844">
      <w:r w:rsidRPr="002E5729">
        <w:rPr>
          <w:rFonts w:ascii="Agency FB" w:hAnsi="Agency FB"/>
          <w:b/>
        </w:rPr>
        <w:t>√</w:t>
      </w:r>
      <w:r w:rsidRPr="009138B4">
        <w:rPr>
          <w:u w:val="single"/>
        </w:rPr>
        <w:t>Martin’s Corner</w:t>
      </w:r>
      <w:r>
        <w:t xml:space="preserve"> – A tax increment loan was utilized to </w:t>
      </w:r>
      <w:r w:rsidRPr="00A026E1">
        <w:t xml:space="preserve">develop the 37206 Building into 20 residential units </w:t>
      </w:r>
      <w:r>
        <w:t>with ground floor retail space which has fostered significant redevelopment of this part of Five Points.</w:t>
      </w:r>
    </w:p>
    <w:p w:rsidR="00687844" w:rsidRDefault="00687844" w:rsidP="00687844">
      <w:r>
        <w:t>2007 TIF $194,266</w:t>
      </w:r>
      <w:proofErr w:type="gramStart"/>
      <w:r>
        <w:t>;  Loan</w:t>
      </w:r>
      <w:proofErr w:type="gramEnd"/>
      <w:r>
        <w:t xml:space="preserve"> Matured 2009</w:t>
      </w:r>
    </w:p>
    <w:p w:rsidR="004D6F45" w:rsidRDefault="004D6F45" w:rsidP="00687844"/>
    <w:p w:rsidR="004D6F45" w:rsidRPr="00A026E1" w:rsidRDefault="004D6F45" w:rsidP="004D6F45">
      <w:r w:rsidRPr="002E5729">
        <w:rPr>
          <w:rFonts w:ascii="Agency FB" w:hAnsi="Agency FB"/>
          <w:b/>
        </w:rPr>
        <w:t>√</w:t>
      </w:r>
      <w:r w:rsidRPr="009138B4">
        <w:rPr>
          <w:u w:val="single"/>
        </w:rPr>
        <w:t>Werthan Mills</w:t>
      </w:r>
      <w:r>
        <w:t xml:space="preserve"> – This is the second phase of redevelopment of </w:t>
      </w:r>
      <w:r w:rsidRPr="00A026E1">
        <w:t xml:space="preserve">the historic Werthan Mills site in the Germantown Neighborhood </w:t>
      </w:r>
      <w:r>
        <w:t>for residential development.</w:t>
      </w:r>
    </w:p>
    <w:p w:rsidR="004D6F45" w:rsidRDefault="004D6F45" w:rsidP="004D6F45">
      <w:proofErr w:type="gramStart"/>
      <w:r>
        <w:t>2007 TIF $4,000,000;   Loan Retired in 2015 in conjunction with additional financing needed for the Sounds Ballpark.</w:t>
      </w:r>
      <w:proofErr w:type="gramEnd"/>
    </w:p>
    <w:p w:rsidR="004D6F45" w:rsidRPr="00A026E1" w:rsidRDefault="004D6F45" w:rsidP="004D6F45"/>
    <w:p w:rsidR="004D6F45" w:rsidRPr="00A026E1" w:rsidRDefault="004D6F45" w:rsidP="004D6F45">
      <w:proofErr w:type="gramStart"/>
      <w:r w:rsidRPr="002E5729">
        <w:rPr>
          <w:rFonts w:ascii="Agency FB" w:hAnsi="Agency FB"/>
          <w:b/>
        </w:rPr>
        <w:t>√</w:t>
      </w:r>
      <w:r>
        <w:rPr>
          <w:u w:val="single"/>
        </w:rPr>
        <w:t>General Hospital Buildings</w:t>
      </w:r>
      <w:r>
        <w:t xml:space="preserve"> -- </w:t>
      </w:r>
      <w:r w:rsidRPr="00A026E1">
        <w:t>Historic rehabilitation of the two hospital buildings on Rolling Mill Hill.</w:t>
      </w:r>
      <w:proofErr w:type="gramEnd"/>
      <w:r w:rsidRPr="00A026E1">
        <w:t xml:space="preserve">  The buildings were adapt</w:t>
      </w:r>
      <w:r>
        <w:t xml:space="preserve">ively reused as 36 condominiums with </w:t>
      </w:r>
      <w:r w:rsidRPr="00A026E1">
        <w:t xml:space="preserve">another 36 units constructed in a new building with underground parking and an amenity deck.  </w:t>
      </w:r>
    </w:p>
    <w:p w:rsidR="004D6F45" w:rsidRDefault="004D6F45" w:rsidP="00687844">
      <w:r>
        <w:t xml:space="preserve">2007 TIF $3,000,000;  </w:t>
      </w:r>
      <w:r>
        <w:tab/>
        <w:t>Loan Matures 2025</w:t>
      </w:r>
    </w:p>
    <w:p w:rsidR="00687844" w:rsidRDefault="00687844" w:rsidP="00687844"/>
    <w:p w:rsidR="00687844" w:rsidRPr="00A026E1" w:rsidRDefault="00687844" w:rsidP="00687844">
      <w:r w:rsidRPr="009138B4">
        <w:rPr>
          <w:u w:val="single"/>
        </w:rPr>
        <w:t>Velocity</w:t>
      </w:r>
      <w:r>
        <w:t xml:space="preserve"> -- </w:t>
      </w:r>
      <w:r w:rsidRPr="00A026E1">
        <w:t>This project includes 265 moderately priced condominiums in the Gulch with 425 parking spaces and 21,000 square feet of commercial space.</w:t>
      </w:r>
    </w:p>
    <w:p w:rsidR="00687844" w:rsidRDefault="00687844" w:rsidP="00687844">
      <w:r>
        <w:t>2007 TIF $6,500,000;    Loan Matures 2028</w:t>
      </w:r>
    </w:p>
    <w:p w:rsidR="00687844" w:rsidRPr="00A026E1" w:rsidRDefault="00687844" w:rsidP="00687844"/>
    <w:p w:rsidR="00687844" w:rsidRPr="00A026E1" w:rsidRDefault="00896BCE" w:rsidP="00687844">
      <w:r w:rsidRPr="002E5729">
        <w:rPr>
          <w:rFonts w:ascii="Agency FB" w:hAnsi="Agency FB"/>
          <w:b/>
        </w:rPr>
        <w:t>√</w:t>
      </w:r>
      <w:r w:rsidR="00687844" w:rsidRPr="009138B4">
        <w:rPr>
          <w:u w:val="single"/>
        </w:rPr>
        <w:t>Jefferson St. Lofts</w:t>
      </w:r>
      <w:r w:rsidR="00687844">
        <w:t xml:space="preserve"> -- </w:t>
      </w:r>
      <w:r w:rsidR="00687844" w:rsidRPr="00A026E1">
        <w:t>The project includes a 71 unit apartment building for low and moderate income households with a small corner retail space.</w:t>
      </w:r>
    </w:p>
    <w:p w:rsidR="00687844" w:rsidRDefault="00687844" w:rsidP="00687844">
      <w:proofErr w:type="gramStart"/>
      <w:r>
        <w:t xml:space="preserve">2008 TIF $800,000; </w:t>
      </w:r>
      <w:r w:rsidRPr="00A026E1">
        <w:t xml:space="preserve"> </w:t>
      </w:r>
      <w:r w:rsidR="000C5C05">
        <w:t xml:space="preserve"> </w:t>
      </w:r>
      <w:r w:rsidR="00143AFA">
        <w:t>Loan Retired in 2015 in conjunction with additional financing needed for the Sounds Ballpark.</w:t>
      </w:r>
      <w:proofErr w:type="gramEnd"/>
    </w:p>
    <w:p w:rsidR="00687844" w:rsidRPr="00A026E1" w:rsidRDefault="00687844" w:rsidP="00687844"/>
    <w:p w:rsidR="00687844" w:rsidRPr="00A026E1" w:rsidRDefault="00896BCE" w:rsidP="00687844">
      <w:r w:rsidRPr="002E5729">
        <w:rPr>
          <w:rFonts w:ascii="Agency FB" w:hAnsi="Agency FB"/>
          <w:b/>
        </w:rPr>
        <w:t>√</w:t>
      </w:r>
      <w:r w:rsidR="00687844" w:rsidRPr="009138B4">
        <w:rPr>
          <w:u w:val="single"/>
        </w:rPr>
        <w:t>942 Jefferson Partners LP</w:t>
      </w:r>
      <w:r w:rsidR="00687844">
        <w:t xml:space="preserve"> -- </w:t>
      </w:r>
      <w:r w:rsidR="00687844" w:rsidRPr="00A026E1">
        <w:t xml:space="preserve">Fifteenth Avenue Baptist Community Development Corporation redeveloped </w:t>
      </w:r>
      <w:r w:rsidR="00687844">
        <w:t xml:space="preserve">a blighted parcel into a new building consisting of </w:t>
      </w:r>
      <w:r w:rsidR="00687844" w:rsidRPr="00A026E1">
        <w:t>6,000 square feet of commercial space on the first floor and 12 residential apartments on the second and third floors.</w:t>
      </w:r>
    </w:p>
    <w:p w:rsidR="00687844" w:rsidRDefault="00687844" w:rsidP="00687844">
      <w:r>
        <w:t xml:space="preserve">2008 TIF $92,096; </w:t>
      </w:r>
      <w:r w:rsidR="00AF0283">
        <w:tab/>
      </w:r>
      <w:r w:rsidR="0058726D">
        <w:t>Loan</w:t>
      </w:r>
      <w:r w:rsidR="00143AFA">
        <w:t xml:space="preserve"> </w:t>
      </w:r>
      <w:r w:rsidR="00B0310A">
        <w:t>paid off in 2012 with excess funds on hand</w:t>
      </w:r>
      <w:r w:rsidR="0058726D">
        <w:t>.</w:t>
      </w:r>
    </w:p>
    <w:p w:rsidR="00687844" w:rsidRPr="00A026E1" w:rsidRDefault="00687844" w:rsidP="00687844"/>
    <w:p w:rsidR="00687844" w:rsidRPr="00A026E1" w:rsidRDefault="00CF4D2B" w:rsidP="00687844">
      <w:r w:rsidRPr="002E5729">
        <w:rPr>
          <w:rFonts w:ascii="Agency FB" w:hAnsi="Agency FB"/>
          <w:b/>
        </w:rPr>
        <w:t>√</w:t>
      </w:r>
      <w:r w:rsidR="00687844" w:rsidRPr="009138B4">
        <w:rPr>
          <w:u w:val="single"/>
        </w:rPr>
        <w:t>915 Jefferson St.</w:t>
      </w:r>
      <w:r w:rsidR="00687844">
        <w:t xml:space="preserve"> – Attorney </w:t>
      </w:r>
      <w:r w:rsidR="00687844" w:rsidRPr="00A026E1">
        <w:t>has redeveloped his property at 915 Jefferson Street with a mixed use project that includes 8,500 square feet of office space with ground floor retail.</w:t>
      </w:r>
    </w:p>
    <w:p w:rsidR="0058726D" w:rsidRDefault="00687844" w:rsidP="00687844">
      <w:proofErr w:type="gramStart"/>
      <w:r>
        <w:t xml:space="preserve">2009 TIF $175,000;    </w:t>
      </w:r>
      <w:r w:rsidR="0058726D">
        <w:t>Loan Retired in 201</w:t>
      </w:r>
      <w:r w:rsidR="00B0310A">
        <w:t xml:space="preserve">5 </w:t>
      </w:r>
      <w:r w:rsidR="0058726D">
        <w:t xml:space="preserve">in conjunction with </w:t>
      </w:r>
      <w:r w:rsidR="00143AFA">
        <w:t xml:space="preserve">additional financing needed for the </w:t>
      </w:r>
      <w:r w:rsidR="0058726D">
        <w:t>Sounds Ballpark.</w:t>
      </w:r>
      <w:proofErr w:type="gramEnd"/>
    </w:p>
    <w:p w:rsidR="00687844" w:rsidRPr="00A026E1" w:rsidRDefault="00687844" w:rsidP="00687844"/>
    <w:p w:rsidR="00C41228" w:rsidRDefault="00C41228" w:rsidP="00C41228">
      <w:proofErr w:type="gramStart"/>
      <w:r w:rsidRPr="00552520">
        <w:rPr>
          <w:u w:val="single"/>
        </w:rPr>
        <w:t>Ashford Project</w:t>
      </w:r>
      <w:r>
        <w:t xml:space="preserve"> – Adaptive reuse of an old industrial building.</w:t>
      </w:r>
      <w:proofErr w:type="gramEnd"/>
      <w:r>
        <w:t xml:space="preserve">  The property was renovated and houses the Turnip Truck as its primary tenant providing fresh food to residents of the Gulch.</w:t>
      </w:r>
    </w:p>
    <w:p w:rsidR="00C41228" w:rsidRDefault="00C41228" w:rsidP="00C41228">
      <w:r>
        <w:t>2011 TIF $200,000;</w:t>
      </w:r>
      <w:r>
        <w:tab/>
        <w:t>Loan Matures 2028</w:t>
      </w:r>
    </w:p>
    <w:p w:rsidR="00C41228" w:rsidRDefault="00C41228" w:rsidP="00C41228">
      <w:pPr>
        <w:rPr>
          <w:u w:val="single"/>
        </w:rPr>
      </w:pPr>
    </w:p>
    <w:p w:rsidR="00687844" w:rsidRDefault="00687844" w:rsidP="00687844">
      <w:r w:rsidRPr="003B1551">
        <w:rPr>
          <w:u w:val="single"/>
        </w:rPr>
        <w:t>OMNI Hotel/Country Music Hall of Fame</w:t>
      </w:r>
      <w:r>
        <w:rPr>
          <w:u w:val="single"/>
        </w:rPr>
        <w:t xml:space="preserve"> </w:t>
      </w:r>
      <w:r>
        <w:t>Assistance for new convention center hotel and substantial expansion of the Country Music Hall of Fame.</w:t>
      </w:r>
    </w:p>
    <w:p w:rsidR="00687844" w:rsidRDefault="00687844" w:rsidP="00687844">
      <w:r>
        <w:lastRenderedPageBreak/>
        <w:t xml:space="preserve">2011 TIF </w:t>
      </w:r>
      <w:r w:rsidR="007969C3">
        <w:t xml:space="preserve">$61,560,036; </w:t>
      </w:r>
      <w:r w:rsidR="00B0310A">
        <w:t>Refinanced in 2013 $53,850,000</w:t>
      </w:r>
      <w:r w:rsidR="00143AFA">
        <w:t>;</w:t>
      </w:r>
      <w:r>
        <w:t xml:space="preserve">   Loan Matures 20</w:t>
      </w:r>
      <w:r w:rsidR="00336B80">
        <w:t>23</w:t>
      </w:r>
      <w:r>
        <w:t xml:space="preserve"> </w:t>
      </w:r>
    </w:p>
    <w:p w:rsidR="00336B80" w:rsidRDefault="00336B80" w:rsidP="00687844"/>
    <w:p w:rsidR="004D6F45" w:rsidRPr="00552520" w:rsidRDefault="004D6F45" w:rsidP="004D6F45">
      <w:r>
        <w:rPr>
          <w:u w:val="single"/>
        </w:rPr>
        <w:t>Trolley Barns at Rolling Mill Hill</w:t>
      </w:r>
      <w:r>
        <w:t xml:space="preserve"> – Adaptive reuse of former Public Works Department buildings built in the 1940s as part of the New Deal into a mixed-use development with creative office space and a full-service restaurant. Buildings are listed on the National Register of Historic Places. </w:t>
      </w:r>
    </w:p>
    <w:p w:rsidR="004D6F45" w:rsidRPr="00D2644E" w:rsidRDefault="004D6F45" w:rsidP="004D6F45">
      <w:r>
        <w:softHyphen/>
      </w:r>
      <w:r>
        <w:softHyphen/>
        <w:t>2013 TIF $617,100;</w:t>
      </w:r>
      <w:r>
        <w:tab/>
        <w:t>Loan Matures 2028</w:t>
      </w:r>
    </w:p>
    <w:p w:rsidR="004D6F45" w:rsidRDefault="004D6F45" w:rsidP="004D6F45"/>
    <w:p w:rsidR="004D6F45" w:rsidRDefault="004D6F45" w:rsidP="004D6F45">
      <w:pPr>
        <w:rPr>
          <w:i/>
        </w:rPr>
      </w:pPr>
      <w:proofErr w:type="spellStart"/>
      <w:r>
        <w:rPr>
          <w:u w:val="single"/>
        </w:rPr>
        <w:t>Parmenter</w:t>
      </w:r>
      <w:proofErr w:type="spellEnd"/>
      <w:r>
        <w:rPr>
          <w:u w:val="single"/>
        </w:rPr>
        <w:t xml:space="preserve"> Nashville City Center Garage</w:t>
      </w:r>
      <w:r>
        <w:t xml:space="preserve"> –In order to remain competitive in the office market, The Nashville City Center, constructed when downtown zoning restricted parking in office buildings, received a TIF loan for the construction of a parking garage.  This garage also provides public parking during TPAC events in this part of downtown. </w:t>
      </w:r>
    </w:p>
    <w:p w:rsidR="004D6F45" w:rsidRDefault="004D6F45" w:rsidP="004D6F45">
      <w:r>
        <w:t>2013 TIF $1,600,000;</w:t>
      </w:r>
      <w:r>
        <w:tab/>
      </w:r>
      <w:r>
        <w:tab/>
        <w:t>Loan Matures 2029</w:t>
      </w:r>
    </w:p>
    <w:p w:rsidR="004D6F45" w:rsidRDefault="004D6F45" w:rsidP="004D6F45"/>
    <w:p w:rsidR="004D6F45" w:rsidRDefault="004D6F45" w:rsidP="004D6F45">
      <w:pPr>
        <w:rPr>
          <w:i/>
        </w:rPr>
      </w:pPr>
      <w:r>
        <w:rPr>
          <w:u w:val="single"/>
        </w:rPr>
        <w:t>East Side Apartments</w:t>
      </w:r>
      <w:r>
        <w:t xml:space="preserve"> –The first new, all residential construction to take place on Main Street; includes townhomes and apartment buildings. The building quickly leased. </w:t>
      </w:r>
    </w:p>
    <w:p w:rsidR="004D6F45" w:rsidRDefault="004D6F45" w:rsidP="004D6F45">
      <w:r>
        <w:t>2013 TIF $400,000;</w:t>
      </w:r>
      <w:r>
        <w:tab/>
        <w:t>Loan Matures 2025</w:t>
      </w:r>
    </w:p>
    <w:p w:rsidR="004D6F45" w:rsidRDefault="004D6F45" w:rsidP="004D6F45">
      <w:pPr>
        <w:rPr>
          <w:u w:val="single"/>
        </w:rPr>
      </w:pPr>
    </w:p>
    <w:p w:rsidR="004D6F45" w:rsidRDefault="004D6F45" w:rsidP="004D6F45">
      <w:pPr>
        <w:rPr>
          <w:i/>
        </w:rPr>
      </w:pPr>
      <w:r>
        <w:rPr>
          <w:u w:val="single"/>
        </w:rPr>
        <w:t>Sounds Ballpark</w:t>
      </w:r>
      <w:r>
        <w:t xml:space="preserve"> – Metro-directed land purchase and development of a new baseball park for the Nashville Sounds located in Sulphur Dell.  </w:t>
      </w:r>
    </w:p>
    <w:p w:rsidR="004D6F45" w:rsidRDefault="004D6F45" w:rsidP="004D6F45">
      <w:r>
        <w:t xml:space="preserve">2013 TIF $28,000,000; </w:t>
      </w:r>
      <w:r>
        <w:tab/>
        <w:t xml:space="preserve">Loan Matures </w:t>
      </w:r>
      <w:r>
        <w:softHyphen/>
        <w:t>2043</w:t>
      </w:r>
      <w:r>
        <w:softHyphen/>
      </w:r>
    </w:p>
    <w:p w:rsidR="004D6F45" w:rsidRDefault="004D6F45" w:rsidP="004D6F45"/>
    <w:p w:rsidR="004D6F45" w:rsidRPr="00B948BF" w:rsidRDefault="004D6F45" w:rsidP="004D6F45">
      <w:r>
        <w:rPr>
          <w:u w:val="single"/>
        </w:rPr>
        <w:t>Gulch Crossing</w:t>
      </w:r>
      <w:r>
        <w:t xml:space="preserve"> – The first high-rise class </w:t>
      </w:r>
      <w:proofErr w:type="gramStart"/>
      <w:r>
        <w:t>A</w:t>
      </w:r>
      <w:proofErr w:type="gramEnd"/>
      <w:r>
        <w:t xml:space="preserve"> office building in the Gulch and a furtherance of the Gulch Master Redevelopment Plan. </w:t>
      </w:r>
    </w:p>
    <w:p w:rsidR="004D6F45" w:rsidRDefault="004D6F45" w:rsidP="004D6F45">
      <w:r>
        <w:t>2014 TIF $4,000,000;</w:t>
      </w:r>
      <w:r>
        <w:tab/>
        <w:t>Loan Matures 2028</w:t>
      </w:r>
    </w:p>
    <w:p w:rsidR="004D6F45" w:rsidRDefault="004D6F45" w:rsidP="004D6F45"/>
    <w:p w:rsidR="004D6F45" w:rsidRPr="00552520" w:rsidRDefault="004D6F45" w:rsidP="004D6F45">
      <w:r>
        <w:rPr>
          <w:u w:val="single"/>
        </w:rPr>
        <w:t>Gulch Infrastructure</w:t>
      </w:r>
      <w:r>
        <w:t xml:space="preserve"> – Laurel Street infrastructure project in the Gulch including the construction of a duct bank to bury existing overhead high and low voltage lines within public rights of way. </w:t>
      </w:r>
    </w:p>
    <w:p w:rsidR="004D6F45" w:rsidRDefault="004D6F45" w:rsidP="004D6F45">
      <w:r>
        <w:t>2014 TIF $5,000,000;</w:t>
      </w:r>
      <w:r>
        <w:tab/>
      </w:r>
      <w:r>
        <w:tab/>
        <w:t>Loan Matures 2020</w:t>
      </w:r>
    </w:p>
    <w:p w:rsidR="004D6F45" w:rsidRDefault="004D6F45" w:rsidP="004D6F45"/>
    <w:p w:rsidR="004D6F45" w:rsidRDefault="004D6F45" w:rsidP="004D6F45">
      <w:pPr>
        <w:rPr>
          <w:i/>
        </w:rPr>
      </w:pPr>
      <w:r>
        <w:rPr>
          <w:u w:val="single"/>
        </w:rPr>
        <w:t>ACME Feed &amp; Seed</w:t>
      </w:r>
      <w:r>
        <w:t xml:space="preserve"> – Redevelopment of the former Acme Farm Supply Building, a downtown building listed on the National Register of Historic Places and built in 1890, into a mixed-use restaurant and entertainment venue.  </w:t>
      </w:r>
    </w:p>
    <w:p w:rsidR="004D6F45" w:rsidRDefault="004D6F45" w:rsidP="004D6F45">
      <w:r>
        <w:t>2014 TIF $400,000;</w:t>
      </w:r>
      <w:r>
        <w:tab/>
        <w:t>Loan Matures 2024</w:t>
      </w:r>
    </w:p>
    <w:p w:rsidR="004D6F45" w:rsidRDefault="004D6F45" w:rsidP="004D6F45"/>
    <w:p w:rsidR="004D6F45" w:rsidRPr="00552520" w:rsidRDefault="004D6F45" w:rsidP="004D6F45">
      <w:r>
        <w:rPr>
          <w:u w:val="single"/>
        </w:rPr>
        <w:t>205 Demonbreun</w:t>
      </w:r>
      <w:r>
        <w:t xml:space="preserve"> – High-rise mixed-use residential project in </w:t>
      </w:r>
      <w:proofErr w:type="spellStart"/>
      <w:r>
        <w:t>SoBro</w:t>
      </w:r>
      <w:proofErr w:type="spellEnd"/>
      <w:r>
        <w:t xml:space="preserve"> providing 150 structured parking spaces dedicated for public use. </w:t>
      </w:r>
    </w:p>
    <w:p w:rsidR="004D6F45" w:rsidRDefault="004D6F45" w:rsidP="004D6F45">
      <w:r>
        <w:t>2014 TIF $3,000,000;</w:t>
      </w:r>
      <w:r>
        <w:tab/>
      </w:r>
      <w:r>
        <w:tab/>
        <w:t>Loan Matures 2024</w:t>
      </w:r>
    </w:p>
    <w:p w:rsidR="004D6F45" w:rsidRDefault="004D6F45" w:rsidP="004D6F45"/>
    <w:p w:rsidR="004D6F45" w:rsidRPr="00552520" w:rsidRDefault="004D6F45" w:rsidP="004D6F45">
      <w:proofErr w:type="gramStart"/>
      <w:r>
        <w:rPr>
          <w:u w:val="single"/>
        </w:rPr>
        <w:t>Terra House at Rolling Mill Hill</w:t>
      </w:r>
      <w:r>
        <w:t xml:space="preserve"> – Assistance for soil remediation for the first mixed-use residential development at Rolling Mill Hill and a furtherance of the Rolling Mill Hill Master Redevelopment Plan.</w:t>
      </w:r>
      <w:proofErr w:type="gramEnd"/>
      <w:r>
        <w:t xml:space="preserve">  </w:t>
      </w:r>
    </w:p>
    <w:p w:rsidR="004D6F45" w:rsidRDefault="004D6F45" w:rsidP="004D6F45">
      <w:r>
        <w:t>2014 TIF $649,500;</w:t>
      </w:r>
      <w:r>
        <w:tab/>
      </w:r>
      <w:r>
        <w:tab/>
        <w:t>Loan Matures 2018</w:t>
      </w:r>
    </w:p>
    <w:p w:rsidR="004D6F45" w:rsidRDefault="004D6F45" w:rsidP="004D6F45"/>
    <w:p w:rsidR="00687844" w:rsidRDefault="00687844" w:rsidP="00687844"/>
    <w:p w:rsidR="0068431E" w:rsidRDefault="0068431E" w:rsidP="0068431E">
      <w:pPr>
        <w:rPr>
          <w:i/>
        </w:rPr>
      </w:pPr>
      <w:r>
        <w:rPr>
          <w:u w:val="single"/>
        </w:rPr>
        <w:lastRenderedPageBreak/>
        <w:t>Riverfront Park and Amphitheater</w:t>
      </w:r>
      <w:r>
        <w:t xml:space="preserve"> – Metro-directed </w:t>
      </w:r>
      <w:proofErr w:type="gramStart"/>
      <w:r>
        <w:t>park</w:t>
      </w:r>
      <w:proofErr w:type="gramEnd"/>
      <w:r>
        <w:t xml:space="preserve"> and amphitheater project located in </w:t>
      </w:r>
      <w:proofErr w:type="spellStart"/>
      <w:r>
        <w:t>Sobro</w:t>
      </w:r>
      <w:proofErr w:type="spellEnd"/>
      <w:r>
        <w:t xml:space="preserve"> along the Cumberland River on the site of the former Thermal Transfer Plant. </w:t>
      </w:r>
    </w:p>
    <w:p w:rsidR="0068431E" w:rsidRDefault="0068431E" w:rsidP="0068431E">
      <w:r>
        <w:t>TIF $10,106,000;</w:t>
      </w:r>
      <w:r>
        <w:tab/>
        <w:t>Loan Matures 2023</w:t>
      </w:r>
    </w:p>
    <w:p w:rsidR="0068431E" w:rsidRDefault="0068431E" w:rsidP="00687844">
      <w:pPr>
        <w:rPr>
          <w:u w:val="single"/>
        </w:rPr>
      </w:pPr>
    </w:p>
    <w:p w:rsidR="001803BB" w:rsidRDefault="001803BB" w:rsidP="00687844">
      <w:pPr>
        <w:rPr>
          <w:i/>
        </w:rPr>
      </w:pPr>
      <w:r>
        <w:rPr>
          <w:u w:val="single"/>
        </w:rPr>
        <w:t>Westin Hotel</w:t>
      </w:r>
      <w:r>
        <w:t xml:space="preserve"> </w:t>
      </w:r>
      <w:r w:rsidR="00027441">
        <w:t>–</w:t>
      </w:r>
      <w:r>
        <w:t xml:space="preserve"> </w:t>
      </w:r>
      <w:r w:rsidR="00027441">
        <w:t>Approximately 450-room Westin Hotel development located at the KVB roundabout, adjacent to the Music City Center. The project includes retail space, conference/meeting space and approximately 200 parking spaces.</w:t>
      </w:r>
    </w:p>
    <w:p w:rsidR="001803BB" w:rsidRDefault="001803BB" w:rsidP="00687844">
      <w:r>
        <w:t>2014 TIF $16,000,000;</w:t>
      </w:r>
      <w:r>
        <w:tab/>
        <w:t>Loan Matures 2034</w:t>
      </w:r>
    </w:p>
    <w:p w:rsidR="000B6325" w:rsidRDefault="000B6325" w:rsidP="00687844"/>
    <w:p w:rsidR="00C86E4D" w:rsidRDefault="00C86E4D" w:rsidP="00C86E4D">
      <w:r w:rsidRPr="004D6F45">
        <w:rPr>
          <w:u w:val="single"/>
        </w:rPr>
        <w:t>OMNI Hotel</w:t>
      </w:r>
      <w:r>
        <w:t xml:space="preserve"> 2015 Amendment for Downtown Parking Garage located at 5</w:t>
      </w:r>
      <w:r w:rsidRPr="00552520">
        <w:rPr>
          <w:vertAlign w:val="superscript"/>
        </w:rPr>
        <w:t>th</w:t>
      </w:r>
      <w:r>
        <w:t xml:space="preserve"> Avenue and Church St.</w:t>
      </w:r>
    </w:p>
    <w:p w:rsidR="00C86E4D" w:rsidRDefault="00C86E4D" w:rsidP="00C86E4D">
      <w:r>
        <w:t xml:space="preserve">2015 TIF $1,048,000; </w:t>
      </w:r>
      <w:r>
        <w:tab/>
        <w:t>Loan matures 2037</w:t>
      </w:r>
    </w:p>
    <w:p w:rsidR="00C86E4D" w:rsidRDefault="00C86E4D" w:rsidP="00C86E4D"/>
    <w:p w:rsidR="00D105D8" w:rsidRPr="00552520" w:rsidRDefault="00D105D8" w:rsidP="00687844">
      <w:r>
        <w:rPr>
          <w:u w:val="single"/>
        </w:rPr>
        <w:t>Gulch Thompson Hotel</w:t>
      </w:r>
      <w:r>
        <w:t xml:space="preserve"> </w:t>
      </w:r>
      <w:r w:rsidR="009D70F3">
        <w:t>–</w:t>
      </w:r>
      <w:r>
        <w:t xml:space="preserve"> </w:t>
      </w:r>
      <w:r w:rsidR="009D70F3">
        <w:t xml:space="preserve">Approximately 224-room Thompson Hotel with structured parking located in the Gulch and a furtherance of the Gulch Master Redevelopment Plan. </w:t>
      </w:r>
    </w:p>
    <w:p w:rsidR="00D105D8" w:rsidRDefault="00D105D8" w:rsidP="00687844">
      <w:r>
        <w:t>201</w:t>
      </w:r>
      <w:r w:rsidR="00DD68D3">
        <w:t>5</w:t>
      </w:r>
      <w:r>
        <w:t xml:space="preserve"> TIF $4,000,000;</w:t>
      </w:r>
      <w:r>
        <w:tab/>
        <w:t xml:space="preserve">Loan Matures </w:t>
      </w:r>
      <w:r w:rsidR="00DD68D3">
        <w:t>2035</w:t>
      </w:r>
    </w:p>
    <w:p w:rsidR="00D105D8" w:rsidRPr="00552520" w:rsidRDefault="00D105D8" w:rsidP="00687844"/>
    <w:p w:rsidR="007B3769" w:rsidRPr="00552520" w:rsidRDefault="007B3769" w:rsidP="00687844">
      <w:r>
        <w:rPr>
          <w:u w:val="single"/>
        </w:rPr>
        <w:t>Sounds Ballpark Additional Funds</w:t>
      </w:r>
      <w:r>
        <w:t xml:space="preserve"> </w:t>
      </w:r>
      <w:r w:rsidR="00B87AB5">
        <w:t>–</w:t>
      </w:r>
      <w:r>
        <w:t xml:space="preserve"> </w:t>
      </w:r>
      <w:r w:rsidR="00B87AB5">
        <w:t xml:space="preserve">Additional funds for the Metro-directed Nashville Sounds ballpark to cover increased construction costs </w:t>
      </w:r>
      <w:r w:rsidR="002D5B27">
        <w:t>related to soil remediation, increased subcontractor pricing, weather delays and park upgrades.</w:t>
      </w:r>
    </w:p>
    <w:p w:rsidR="007B3769" w:rsidRDefault="007B3769" w:rsidP="00687844">
      <w:r>
        <w:t>2015 TIF $</w:t>
      </w:r>
      <w:r w:rsidR="00501D00">
        <w:t>8,478,736</w:t>
      </w:r>
      <w:r>
        <w:t>;</w:t>
      </w:r>
      <w:r>
        <w:tab/>
      </w:r>
      <w:r>
        <w:tab/>
        <w:t xml:space="preserve">Loan Matures </w:t>
      </w:r>
      <w:r w:rsidR="007123AD">
        <w:t>2023</w:t>
      </w:r>
      <w:r w:rsidR="00C01130">
        <w:softHyphen/>
      </w:r>
    </w:p>
    <w:p w:rsidR="001C3822" w:rsidRDefault="001C3822" w:rsidP="00687844"/>
    <w:p w:rsidR="00DF4B5F" w:rsidRDefault="00DF4B5F" w:rsidP="00687844">
      <w:r>
        <w:rPr>
          <w:u w:val="single"/>
        </w:rPr>
        <w:t>505 CST</w:t>
      </w:r>
      <w:r w:rsidR="0005297D">
        <w:t xml:space="preserve"> – Redevelopment of a surface parking lot at the corner of Church St and 5</w:t>
      </w:r>
      <w:r w:rsidR="0005297D" w:rsidRPr="0005297D">
        <w:rPr>
          <w:vertAlign w:val="superscript"/>
        </w:rPr>
        <w:t>th</w:t>
      </w:r>
      <w:r w:rsidR="0005297D">
        <w:t xml:space="preserve"> Ave N into a high-rise mixed-use development. </w:t>
      </w:r>
    </w:p>
    <w:p w:rsidR="0005297D" w:rsidRPr="0005297D" w:rsidRDefault="0005297D" w:rsidP="00687844">
      <w:r>
        <w:t>2015 TIF $12,500,000</w:t>
      </w:r>
    </w:p>
    <w:p w:rsidR="00DF4B5F" w:rsidRDefault="00DF4B5F" w:rsidP="00687844"/>
    <w:p w:rsidR="0068431E" w:rsidRDefault="0068431E" w:rsidP="0068431E">
      <w:r>
        <w:rPr>
          <w:u w:val="single"/>
        </w:rPr>
        <w:t>River House at Rolling Mill Hill</w:t>
      </w:r>
      <w:r>
        <w:t xml:space="preserve"> - Assistance for soil remediation for phase 2 mixed-use residential </w:t>
      </w:r>
      <w:proofErr w:type="gramStart"/>
      <w:r>
        <w:t>development</w:t>
      </w:r>
      <w:proofErr w:type="gramEnd"/>
      <w:r>
        <w:t xml:space="preserve"> at Rolling Mill Hill and a furtherance of the Rolling Mill Hill Master Redevelopment Plan.  </w:t>
      </w:r>
    </w:p>
    <w:p w:rsidR="0068431E" w:rsidRDefault="0068431E" w:rsidP="0068431E">
      <w:r>
        <w:t>2015 TIF</w:t>
      </w:r>
      <w:r w:rsidR="00E62423">
        <w:t xml:space="preserve"> </w:t>
      </w:r>
      <w:r>
        <w:t>$525,000</w:t>
      </w:r>
      <w:r w:rsidR="00B73939">
        <w:t xml:space="preserve"> </w:t>
      </w:r>
      <w:r w:rsidR="00B73939">
        <w:tab/>
        <w:t xml:space="preserve">Loan </w:t>
      </w:r>
      <w:r w:rsidR="00E62423">
        <w:t>Matures</w:t>
      </w:r>
      <w:r w:rsidR="00B73939">
        <w:t xml:space="preserve"> 20</w:t>
      </w:r>
      <w:r w:rsidR="00E62423">
        <w:t>20</w:t>
      </w:r>
    </w:p>
    <w:p w:rsidR="0068431E" w:rsidRDefault="0068431E" w:rsidP="0068431E"/>
    <w:p w:rsidR="00DF4B5F" w:rsidRDefault="00DF4B5F" w:rsidP="00687844">
      <w:r>
        <w:rPr>
          <w:u w:val="single"/>
        </w:rPr>
        <w:t>21c Museum Hotel</w:t>
      </w:r>
      <w:r w:rsidR="00F1001D">
        <w:t xml:space="preserve"> – Rehabilitation of a historic structure into a boutique hotel with a contemporary art museum to be open to the public. </w:t>
      </w:r>
    </w:p>
    <w:p w:rsidR="00DF4B5F" w:rsidRDefault="00F1001D" w:rsidP="00687844">
      <w:r>
        <w:t>2016 TIF $6,800,000</w:t>
      </w:r>
      <w:r w:rsidR="00E62423">
        <w:tab/>
        <w:t>Loan Matures 2040</w:t>
      </w:r>
    </w:p>
    <w:p w:rsidR="00DF4B5F" w:rsidRDefault="00DF4B5F" w:rsidP="00687844"/>
    <w:p w:rsidR="00DF4B5F" w:rsidRDefault="00DF4B5F" w:rsidP="00687844">
      <w:r>
        <w:rPr>
          <w:u w:val="single"/>
        </w:rPr>
        <w:t>1712 Jefferson St Apartments</w:t>
      </w:r>
      <w:r w:rsidR="00663896">
        <w:t xml:space="preserve"> – Redevelopment of a distressed building into a new apartment development. </w:t>
      </w:r>
    </w:p>
    <w:p w:rsidR="00663896" w:rsidRPr="00663896" w:rsidRDefault="00663896" w:rsidP="00687844">
      <w:r>
        <w:t>2016 TIF $350,000</w:t>
      </w:r>
      <w:r w:rsidR="00E62423">
        <w:tab/>
        <w:t>Loan Matures 2040</w:t>
      </w:r>
    </w:p>
    <w:p w:rsidR="00DF4B5F" w:rsidRDefault="00DF4B5F" w:rsidP="00687844"/>
    <w:p w:rsidR="00DF4B5F" w:rsidRDefault="00DF4B5F" w:rsidP="00687844">
      <w:r>
        <w:rPr>
          <w:u w:val="single"/>
        </w:rPr>
        <w:t>1821 Jefferson Mixed-Use Development</w:t>
      </w:r>
      <w:r>
        <w:t xml:space="preserve"> – Redevelopment of a vacant, distressed building into a new apartment development with ground level retail. </w:t>
      </w:r>
    </w:p>
    <w:p w:rsidR="00DF4B5F" w:rsidRPr="00DF4B5F" w:rsidRDefault="00DF4B5F" w:rsidP="00687844">
      <w:r>
        <w:t>2016 TIF $628,000</w:t>
      </w:r>
      <w:r w:rsidR="00E62423">
        <w:tab/>
        <w:t>Loan Matures 2040</w:t>
      </w:r>
    </w:p>
    <w:p w:rsidR="00DF4B5F" w:rsidRDefault="00DF4B5F" w:rsidP="00687844"/>
    <w:p w:rsidR="00DF4B5F" w:rsidRDefault="00DF4B5F" w:rsidP="00687844">
      <w:r>
        <w:rPr>
          <w:u w:val="single"/>
        </w:rPr>
        <w:t>1101 Dickerson Townhome Development</w:t>
      </w:r>
      <w:r>
        <w:t xml:space="preserve"> – Redevelopment of an underused parking lot into a new townhome development. </w:t>
      </w:r>
      <w:proofErr w:type="gramStart"/>
      <w:r>
        <w:t>The first TIF project in the Skyline Redevelopment District.</w:t>
      </w:r>
      <w:proofErr w:type="gramEnd"/>
    </w:p>
    <w:p w:rsidR="00DF4B5F" w:rsidRDefault="00DF4B5F" w:rsidP="00687844">
      <w:r>
        <w:t>2016 TIF $140,000</w:t>
      </w:r>
      <w:r w:rsidR="00E62423">
        <w:tab/>
        <w:t>Loan Matures 2025</w:t>
      </w:r>
    </w:p>
    <w:p w:rsidR="00A80AD6" w:rsidRDefault="00A80AD6" w:rsidP="00687844"/>
    <w:p w:rsidR="00A80AD6" w:rsidRDefault="00A80AD6" w:rsidP="00A80AD6">
      <w:proofErr w:type="gramStart"/>
      <w:r>
        <w:rPr>
          <w:u w:val="single"/>
        </w:rPr>
        <w:t>4PANT – Dream Hotel</w:t>
      </w:r>
      <w:r>
        <w:t xml:space="preserve"> – Rehab of the historic Utopia Hotel and façade restoration of the historic Embers/Climax building (both 19</w:t>
      </w:r>
      <w:r w:rsidRPr="00A80AD6">
        <w:rPr>
          <w:vertAlign w:val="superscript"/>
        </w:rPr>
        <w:t>th</w:t>
      </w:r>
      <w:r>
        <w:t xml:space="preserve"> century structures) into a new boutique hotel on 4</w:t>
      </w:r>
      <w:r w:rsidRPr="00A80AD6">
        <w:rPr>
          <w:vertAlign w:val="superscript"/>
        </w:rPr>
        <w:t>th</w:t>
      </w:r>
      <w:r>
        <w:t xml:space="preserve"> Ave.</w:t>
      </w:r>
      <w:proofErr w:type="gramEnd"/>
      <w:r>
        <w:t xml:space="preserve"> </w:t>
      </w:r>
    </w:p>
    <w:p w:rsidR="00A80AD6" w:rsidRDefault="00A80AD6" w:rsidP="00A80AD6">
      <w:r>
        <w:t xml:space="preserve">2016 TIF $6,500,000 </w:t>
      </w:r>
      <w:r w:rsidR="00E62423">
        <w:tab/>
        <w:t>Loan Matures 2040</w:t>
      </w:r>
    </w:p>
    <w:p w:rsidR="00484248" w:rsidRDefault="00484248" w:rsidP="00A80AD6"/>
    <w:p w:rsidR="00484248" w:rsidRPr="00224C36" w:rsidRDefault="003951FE" w:rsidP="00A80AD6">
      <w:r w:rsidRPr="003951FE">
        <w:rPr>
          <w:u w:val="single"/>
        </w:rPr>
        <w:t xml:space="preserve">Joseph Hotel </w:t>
      </w:r>
      <w:r w:rsidR="00224C36" w:rsidRPr="00224C36">
        <w:t xml:space="preserve">– Redevelopment of a surface parking lot into a 300 room hotel.  The Developer has worked with Convention Center Authority on a large room block agreement to support the Music City Center.  </w:t>
      </w:r>
    </w:p>
    <w:p w:rsidR="00224C36" w:rsidRPr="00224C36" w:rsidRDefault="00224C36" w:rsidP="00A80AD6">
      <w:r w:rsidRPr="00224C36">
        <w:t>201</w:t>
      </w:r>
      <w:r w:rsidR="004B6D73">
        <w:t>8</w:t>
      </w:r>
      <w:r w:rsidRPr="00224C36">
        <w:t xml:space="preserve"> TIF $4,500,000</w:t>
      </w:r>
      <w:r w:rsidR="00E62423">
        <w:tab/>
        <w:t>Loan Matures 2040</w:t>
      </w:r>
    </w:p>
    <w:p w:rsidR="003951FE" w:rsidRDefault="003951FE" w:rsidP="00A80AD6"/>
    <w:p w:rsidR="003951FE" w:rsidRDefault="003951FE" w:rsidP="00A80AD6">
      <w:r w:rsidRPr="003951FE">
        <w:rPr>
          <w:u w:val="single"/>
        </w:rPr>
        <w:t xml:space="preserve">Eakin </w:t>
      </w:r>
      <w:r w:rsidR="00D90F6B">
        <w:rPr>
          <w:u w:val="single"/>
        </w:rPr>
        <w:t xml:space="preserve">Parcel I RMH – </w:t>
      </w:r>
      <w:r w:rsidR="00D90F6B">
        <w:t xml:space="preserve">Redevelopment of a surface parking lot into a 220,000 square foot mixed-use office building with ground-floor retail.  In addition, developer is providing substantial underground parking which will be used to off-set the loss of parking space that resulted from the new construction.  A portion of these spaces are pledged for exclusive use of Trolley Barns tenants.  </w:t>
      </w:r>
    </w:p>
    <w:p w:rsidR="00D90F6B" w:rsidRDefault="00D90F6B" w:rsidP="00A80AD6">
      <w:r>
        <w:t>201</w:t>
      </w:r>
      <w:r w:rsidR="004C286B">
        <w:t>8</w:t>
      </w:r>
      <w:r>
        <w:t xml:space="preserve"> TIF $</w:t>
      </w:r>
      <w:r w:rsidR="009475AF">
        <w:t>7</w:t>
      </w:r>
      <w:r>
        <w:t>,</w:t>
      </w:r>
      <w:r w:rsidR="009475AF">
        <w:t>900</w:t>
      </w:r>
      <w:r>
        <w:t>,000</w:t>
      </w:r>
      <w:r w:rsidR="00E62423">
        <w:tab/>
        <w:t>Loan Matures 2040</w:t>
      </w:r>
    </w:p>
    <w:p w:rsidR="004602BB" w:rsidRDefault="004602BB" w:rsidP="00A80AD6"/>
    <w:p w:rsidR="009475AF" w:rsidRDefault="009475AF" w:rsidP="00A80AD6">
      <w:r w:rsidRPr="009475AF">
        <w:rPr>
          <w:u w:val="single"/>
        </w:rPr>
        <w:t>Old Convention Center</w:t>
      </w:r>
      <w:r>
        <w:t xml:space="preserve"> </w:t>
      </w:r>
      <w:r w:rsidRPr="009475AF">
        <w:rPr>
          <w:u w:val="single"/>
        </w:rPr>
        <w:t>5+Broad</w:t>
      </w:r>
      <w:r>
        <w:t xml:space="preserve"> – Upon completion of the Music City Center, the Metropolitan Government s</w:t>
      </w:r>
      <w:r w:rsidR="00C86E4D">
        <w:t>ought</w:t>
      </w:r>
      <w:r>
        <w:t xml:space="preserve"> proposals to redevelop the old convention Center Site.  Metro’s selected developer proposed $25 M of TIF to assist with the mixed use project that includes the National Museum of African American Music, office, retail, residential uses and public parking.  </w:t>
      </w:r>
    </w:p>
    <w:p w:rsidR="009475AF" w:rsidRPr="00D90F6B" w:rsidRDefault="009475AF" w:rsidP="00A80AD6">
      <w:r>
        <w:t>2018 TIF $25,000</w:t>
      </w:r>
      <w:r w:rsidR="00C86E4D">
        <w:t>,</w:t>
      </w:r>
      <w:r>
        <w:t>000</w:t>
      </w:r>
      <w:r w:rsidR="00E62423">
        <w:tab/>
        <w:t>Loan Matures 2040</w:t>
      </w:r>
    </w:p>
    <w:p w:rsidR="004602BB" w:rsidRDefault="004602BB" w:rsidP="00A80AD6"/>
    <w:p w:rsidR="00230B13" w:rsidRDefault="00230B13" w:rsidP="00A80AD6">
      <w:pPr>
        <w:rPr>
          <w:u w:val="single"/>
        </w:rPr>
      </w:pPr>
    </w:p>
    <w:p w:rsidR="004602BB" w:rsidRPr="004602BB" w:rsidRDefault="004602BB" w:rsidP="00A80AD6">
      <w:r w:rsidRPr="004602BB">
        <w:t>COMMITMENT:</w:t>
      </w:r>
    </w:p>
    <w:p w:rsidR="004602BB" w:rsidRDefault="004602BB" w:rsidP="00A80AD6">
      <w:pPr>
        <w:rPr>
          <w:u w:val="single"/>
        </w:rPr>
      </w:pPr>
    </w:p>
    <w:p w:rsidR="003951FE" w:rsidRDefault="003951FE" w:rsidP="00A80AD6">
      <w:r w:rsidRPr="003951FE">
        <w:rPr>
          <w:u w:val="single"/>
        </w:rPr>
        <w:t>Hensler</w:t>
      </w:r>
      <w:r w:rsidR="00D90F6B">
        <w:rPr>
          <w:u w:val="single"/>
        </w:rPr>
        <w:t xml:space="preserve"> Parcel K RMH </w:t>
      </w:r>
      <w:r w:rsidR="00D90F6B" w:rsidRPr="00D90F6B">
        <w:t xml:space="preserve">– Redevelopment </w:t>
      </w:r>
      <w:r w:rsidR="00D90F6B">
        <w:t>of surface parking lot into a 300,000 square foot mixed-use office and retail building and a 25-story residential tower.  The project will also include the construction of a 1,250 space parking structure for Trolley Barns tenants and guests, an enhanced greenway, and a street connection from Rolling Mill Hill to Korean Veterans Boulevard.</w:t>
      </w:r>
    </w:p>
    <w:p w:rsidR="00D90F6B" w:rsidRPr="00D90F6B" w:rsidRDefault="00D90F6B" w:rsidP="00A80AD6">
      <w:r>
        <w:t>2018 TIF $17,500,000</w:t>
      </w:r>
      <w:r w:rsidR="001B0712">
        <w:t xml:space="preserve"> (TIF Loan will close following completion of </w:t>
      </w:r>
      <w:proofErr w:type="spellStart"/>
      <w:r w:rsidR="001B0712">
        <w:t>Eakin’s</w:t>
      </w:r>
      <w:proofErr w:type="spellEnd"/>
      <w:r w:rsidR="001B0712">
        <w:t xml:space="preserve"> Parcel I site)</w:t>
      </w:r>
    </w:p>
    <w:p w:rsidR="003951FE" w:rsidRPr="00A80AD6" w:rsidRDefault="003951FE" w:rsidP="00A80AD6"/>
    <w:p w:rsidR="00A80AD6" w:rsidRPr="00DF4B5F" w:rsidRDefault="00A80AD6" w:rsidP="00687844"/>
    <w:sectPr w:rsidR="00A80AD6" w:rsidRPr="00DF4B5F" w:rsidSect="00687844">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0AF" w:rsidRDefault="00A900AF">
      <w:r>
        <w:separator/>
      </w:r>
    </w:p>
  </w:endnote>
  <w:endnote w:type="continuationSeparator" w:id="0">
    <w:p w:rsidR="00A900AF" w:rsidRDefault="00A9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88790295"/>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3951FE" w:rsidRPr="005B0735" w:rsidRDefault="003951FE">
            <w:pPr>
              <w:pStyle w:val="Footer"/>
              <w:jc w:val="right"/>
              <w:rPr>
                <w:sz w:val="20"/>
                <w:szCs w:val="20"/>
              </w:rPr>
            </w:pPr>
            <w:r w:rsidRPr="005B0735">
              <w:rPr>
                <w:sz w:val="20"/>
                <w:szCs w:val="20"/>
              </w:rPr>
              <w:t xml:space="preserve">Page </w:t>
            </w:r>
            <w:r w:rsidRPr="005B0735">
              <w:rPr>
                <w:bCs/>
                <w:sz w:val="20"/>
                <w:szCs w:val="20"/>
              </w:rPr>
              <w:fldChar w:fldCharType="begin"/>
            </w:r>
            <w:r w:rsidRPr="005B0735">
              <w:rPr>
                <w:bCs/>
                <w:sz w:val="20"/>
                <w:szCs w:val="20"/>
              </w:rPr>
              <w:instrText xml:space="preserve"> PAGE </w:instrText>
            </w:r>
            <w:r w:rsidRPr="005B0735">
              <w:rPr>
                <w:bCs/>
                <w:sz w:val="20"/>
                <w:szCs w:val="20"/>
              </w:rPr>
              <w:fldChar w:fldCharType="separate"/>
            </w:r>
            <w:r w:rsidR="00607D28">
              <w:rPr>
                <w:bCs/>
                <w:noProof/>
                <w:sz w:val="20"/>
                <w:szCs w:val="20"/>
              </w:rPr>
              <w:t>1</w:t>
            </w:r>
            <w:r w:rsidRPr="005B0735">
              <w:rPr>
                <w:bCs/>
                <w:sz w:val="20"/>
                <w:szCs w:val="20"/>
              </w:rPr>
              <w:fldChar w:fldCharType="end"/>
            </w:r>
            <w:r w:rsidRPr="005B0735">
              <w:rPr>
                <w:sz w:val="20"/>
                <w:szCs w:val="20"/>
              </w:rPr>
              <w:t xml:space="preserve"> of </w:t>
            </w:r>
            <w:r w:rsidRPr="005B0735">
              <w:rPr>
                <w:bCs/>
                <w:sz w:val="20"/>
                <w:szCs w:val="20"/>
              </w:rPr>
              <w:fldChar w:fldCharType="begin"/>
            </w:r>
            <w:r w:rsidRPr="005B0735">
              <w:rPr>
                <w:bCs/>
                <w:sz w:val="20"/>
                <w:szCs w:val="20"/>
              </w:rPr>
              <w:instrText xml:space="preserve"> NUMPAGES  </w:instrText>
            </w:r>
            <w:r w:rsidRPr="005B0735">
              <w:rPr>
                <w:bCs/>
                <w:sz w:val="20"/>
                <w:szCs w:val="20"/>
              </w:rPr>
              <w:fldChar w:fldCharType="separate"/>
            </w:r>
            <w:r w:rsidR="00607D28">
              <w:rPr>
                <w:bCs/>
                <w:noProof/>
                <w:sz w:val="20"/>
                <w:szCs w:val="20"/>
              </w:rPr>
              <w:t>8</w:t>
            </w:r>
            <w:r w:rsidRPr="005B0735">
              <w:rPr>
                <w:bCs/>
                <w:sz w:val="20"/>
                <w:szCs w:val="20"/>
              </w:rPr>
              <w:fldChar w:fldCharType="end"/>
            </w:r>
          </w:p>
        </w:sdtContent>
      </w:sdt>
    </w:sdtContent>
  </w:sdt>
  <w:p w:rsidR="003951FE" w:rsidRDefault="003951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0AF" w:rsidRDefault="00A900AF">
      <w:r>
        <w:separator/>
      </w:r>
    </w:p>
  </w:footnote>
  <w:footnote w:type="continuationSeparator" w:id="0">
    <w:p w:rsidR="00A900AF" w:rsidRDefault="00A90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1FE" w:rsidRDefault="003951FE">
    <w:pPr>
      <w:pStyle w:val="Header"/>
    </w:pPr>
    <w:r>
      <w:t>MDHA TIF Loan Summary</w:t>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D3"/>
    <w:rsid w:val="00027441"/>
    <w:rsid w:val="0005297D"/>
    <w:rsid w:val="000B6325"/>
    <w:rsid w:val="000C4D44"/>
    <w:rsid w:val="000C5C05"/>
    <w:rsid w:val="000D1EEF"/>
    <w:rsid w:val="000E1B94"/>
    <w:rsid w:val="000E21DE"/>
    <w:rsid w:val="000F667C"/>
    <w:rsid w:val="001008DB"/>
    <w:rsid w:val="001021F0"/>
    <w:rsid w:val="00143AFA"/>
    <w:rsid w:val="001803BB"/>
    <w:rsid w:val="001B0712"/>
    <w:rsid w:val="001C0D53"/>
    <w:rsid w:val="001C3822"/>
    <w:rsid w:val="001C6A3B"/>
    <w:rsid w:val="001D7448"/>
    <w:rsid w:val="00215BBF"/>
    <w:rsid w:val="00224C36"/>
    <w:rsid w:val="00230B13"/>
    <w:rsid w:val="00237EF7"/>
    <w:rsid w:val="00247C4C"/>
    <w:rsid w:val="00271534"/>
    <w:rsid w:val="00283BAD"/>
    <w:rsid w:val="00285B3F"/>
    <w:rsid w:val="002D5B27"/>
    <w:rsid w:val="002F56F3"/>
    <w:rsid w:val="00302858"/>
    <w:rsid w:val="00336B80"/>
    <w:rsid w:val="0035401C"/>
    <w:rsid w:val="00366713"/>
    <w:rsid w:val="003951FE"/>
    <w:rsid w:val="003B5F5C"/>
    <w:rsid w:val="003F1FA1"/>
    <w:rsid w:val="00410AE5"/>
    <w:rsid w:val="00434216"/>
    <w:rsid w:val="004602BB"/>
    <w:rsid w:val="00464D1F"/>
    <w:rsid w:val="00484248"/>
    <w:rsid w:val="004B6D73"/>
    <w:rsid w:val="004C286B"/>
    <w:rsid w:val="004D6F45"/>
    <w:rsid w:val="004E1313"/>
    <w:rsid w:val="00501D00"/>
    <w:rsid w:val="00552520"/>
    <w:rsid w:val="0058726D"/>
    <w:rsid w:val="005A7D79"/>
    <w:rsid w:val="005B0735"/>
    <w:rsid w:val="005B181C"/>
    <w:rsid w:val="00607D28"/>
    <w:rsid w:val="0065165B"/>
    <w:rsid w:val="00663896"/>
    <w:rsid w:val="0068431E"/>
    <w:rsid w:val="00687844"/>
    <w:rsid w:val="006E0386"/>
    <w:rsid w:val="006F049A"/>
    <w:rsid w:val="006F190C"/>
    <w:rsid w:val="006F7735"/>
    <w:rsid w:val="00705807"/>
    <w:rsid w:val="007123AD"/>
    <w:rsid w:val="007312EE"/>
    <w:rsid w:val="007761ED"/>
    <w:rsid w:val="00791CE3"/>
    <w:rsid w:val="007969C3"/>
    <w:rsid w:val="007A061E"/>
    <w:rsid w:val="007A11A2"/>
    <w:rsid w:val="007B3769"/>
    <w:rsid w:val="007B42AD"/>
    <w:rsid w:val="00831EA3"/>
    <w:rsid w:val="008465F8"/>
    <w:rsid w:val="00876E78"/>
    <w:rsid w:val="00896BCE"/>
    <w:rsid w:val="008F0276"/>
    <w:rsid w:val="00917E68"/>
    <w:rsid w:val="009475AF"/>
    <w:rsid w:val="009606F8"/>
    <w:rsid w:val="00976AA4"/>
    <w:rsid w:val="009A6310"/>
    <w:rsid w:val="009B3173"/>
    <w:rsid w:val="009D70F3"/>
    <w:rsid w:val="00A37614"/>
    <w:rsid w:val="00A5273B"/>
    <w:rsid w:val="00A80AD6"/>
    <w:rsid w:val="00A900AF"/>
    <w:rsid w:val="00A93763"/>
    <w:rsid w:val="00AB00D3"/>
    <w:rsid w:val="00AF0283"/>
    <w:rsid w:val="00AF35A6"/>
    <w:rsid w:val="00B0310A"/>
    <w:rsid w:val="00B73939"/>
    <w:rsid w:val="00B87AB5"/>
    <w:rsid w:val="00B948BF"/>
    <w:rsid w:val="00BD6C7D"/>
    <w:rsid w:val="00C01130"/>
    <w:rsid w:val="00C41228"/>
    <w:rsid w:val="00C432C6"/>
    <w:rsid w:val="00C86E4D"/>
    <w:rsid w:val="00C91177"/>
    <w:rsid w:val="00CA4C81"/>
    <w:rsid w:val="00CF4D2B"/>
    <w:rsid w:val="00D00602"/>
    <w:rsid w:val="00D0701A"/>
    <w:rsid w:val="00D105D8"/>
    <w:rsid w:val="00D1103F"/>
    <w:rsid w:val="00D2644E"/>
    <w:rsid w:val="00D27F69"/>
    <w:rsid w:val="00D34ACC"/>
    <w:rsid w:val="00D504C1"/>
    <w:rsid w:val="00D65986"/>
    <w:rsid w:val="00D90F6B"/>
    <w:rsid w:val="00DD1B25"/>
    <w:rsid w:val="00DD2241"/>
    <w:rsid w:val="00DD68D3"/>
    <w:rsid w:val="00DF4B5F"/>
    <w:rsid w:val="00E05DF6"/>
    <w:rsid w:val="00E36177"/>
    <w:rsid w:val="00E46A8D"/>
    <w:rsid w:val="00E62423"/>
    <w:rsid w:val="00E865F9"/>
    <w:rsid w:val="00E95DD6"/>
    <w:rsid w:val="00E97714"/>
    <w:rsid w:val="00EB725F"/>
    <w:rsid w:val="00ED3990"/>
    <w:rsid w:val="00EE16BE"/>
    <w:rsid w:val="00F1001D"/>
    <w:rsid w:val="00F124E1"/>
    <w:rsid w:val="00F77882"/>
    <w:rsid w:val="00F84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0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5729"/>
    <w:pPr>
      <w:tabs>
        <w:tab w:val="center" w:pos="4320"/>
        <w:tab w:val="right" w:pos="8640"/>
      </w:tabs>
    </w:pPr>
  </w:style>
  <w:style w:type="paragraph" w:styleId="Footer">
    <w:name w:val="footer"/>
    <w:basedOn w:val="Normal"/>
    <w:link w:val="FooterChar"/>
    <w:uiPriority w:val="99"/>
    <w:rsid w:val="002E5729"/>
    <w:pPr>
      <w:tabs>
        <w:tab w:val="center" w:pos="4320"/>
        <w:tab w:val="right" w:pos="8640"/>
      </w:tabs>
    </w:pPr>
  </w:style>
  <w:style w:type="paragraph" w:styleId="BalloonText">
    <w:name w:val="Balloon Text"/>
    <w:basedOn w:val="Normal"/>
    <w:semiHidden/>
    <w:rsid w:val="009676C9"/>
    <w:rPr>
      <w:rFonts w:ascii="Tahoma" w:hAnsi="Tahoma" w:cs="Tahoma"/>
      <w:sz w:val="16"/>
      <w:szCs w:val="16"/>
    </w:rPr>
  </w:style>
  <w:style w:type="character" w:styleId="CommentReference">
    <w:name w:val="annotation reference"/>
    <w:rsid w:val="00285B3F"/>
    <w:rPr>
      <w:sz w:val="16"/>
      <w:szCs w:val="16"/>
    </w:rPr>
  </w:style>
  <w:style w:type="paragraph" w:styleId="CommentText">
    <w:name w:val="annotation text"/>
    <w:basedOn w:val="Normal"/>
    <w:link w:val="CommentTextChar"/>
    <w:rsid w:val="00285B3F"/>
    <w:rPr>
      <w:sz w:val="20"/>
      <w:szCs w:val="20"/>
    </w:rPr>
  </w:style>
  <w:style w:type="character" w:customStyle="1" w:styleId="CommentTextChar">
    <w:name w:val="Comment Text Char"/>
    <w:basedOn w:val="DefaultParagraphFont"/>
    <w:link w:val="CommentText"/>
    <w:rsid w:val="00285B3F"/>
  </w:style>
  <w:style w:type="paragraph" w:styleId="CommentSubject">
    <w:name w:val="annotation subject"/>
    <w:basedOn w:val="CommentText"/>
    <w:next w:val="CommentText"/>
    <w:link w:val="CommentSubjectChar"/>
    <w:rsid w:val="00285B3F"/>
    <w:rPr>
      <w:b/>
      <w:bCs/>
    </w:rPr>
  </w:style>
  <w:style w:type="character" w:customStyle="1" w:styleId="CommentSubjectChar">
    <w:name w:val="Comment Subject Char"/>
    <w:link w:val="CommentSubject"/>
    <w:rsid w:val="00285B3F"/>
    <w:rPr>
      <w:b/>
      <w:bCs/>
    </w:rPr>
  </w:style>
  <w:style w:type="paragraph" w:styleId="Revision">
    <w:name w:val="Revision"/>
    <w:hidden/>
    <w:uiPriority w:val="99"/>
    <w:semiHidden/>
    <w:rsid w:val="00285B3F"/>
    <w:rPr>
      <w:sz w:val="24"/>
      <w:szCs w:val="24"/>
    </w:rPr>
  </w:style>
  <w:style w:type="character" w:customStyle="1" w:styleId="HeaderChar">
    <w:name w:val="Header Char"/>
    <w:basedOn w:val="DefaultParagraphFont"/>
    <w:link w:val="Header"/>
    <w:uiPriority w:val="99"/>
    <w:rsid w:val="005B0735"/>
    <w:rPr>
      <w:sz w:val="24"/>
      <w:szCs w:val="24"/>
    </w:rPr>
  </w:style>
  <w:style w:type="character" w:customStyle="1" w:styleId="FooterChar">
    <w:name w:val="Footer Char"/>
    <w:basedOn w:val="DefaultParagraphFont"/>
    <w:link w:val="Footer"/>
    <w:uiPriority w:val="99"/>
    <w:rsid w:val="005B07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0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5729"/>
    <w:pPr>
      <w:tabs>
        <w:tab w:val="center" w:pos="4320"/>
        <w:tab w:val="right" w:pos="8640"/>
      </w:tabs>
    </w:pPr>
  </w:style>
  <w:style w:type="paragraph" w:styleId="Footer">
    <w:name w:val="footer"/>
    <w:basedOn w:val="Normal"/>
    <w:link w:val="FooterChar"/>
    <w:uiPriority w:val="99"/>
    <w:rsid w:val="002E5729"/>
    <w:pPr>
      <w:tabs>
        <w:tab w:val="center" w:pos="4320"/>
        <w:tab w:val="right" w:pos="8640"/>
      </w:tabs>
    </w:pPr>
  </w:style>
  <w:style w:type="paragraph" w:styleId="BalloonText">
    <w:name w:val="Balloon Text"/>
    <w:basedOn w:val="Normal"/>
    <w:semiHidden/>
    <w:rsid w:val="009676C9"/>
    <w:rPr>
      <w:rFonts w:ascii="Tahoma" w:hAnsi="Tahoma" w:cs="Tahoma"/>
      <w:sz w:val="16"/>
      <w:szCs w:val="16"/>
    </w:rPr>
  </w:style>
  <w:style w:type="character" w:styleId="CommentReference">
    <w:name w:val="annotation reference"/>
    <w:rsid w:val="00285B3F"/>
    <w:rPr>
      <w:sz w:val="16"/>
      <w:szCs w:val="16"/>
    </w:rPr>
  </w:style>
  <w:style w:type="paragraph" w:styleId="CommentText">
    <w:name w:val="annotation text"/>
    <w:basedOn w:val="Normal"/>
    <w:link w:val="CommentTextChar"/>
    <w:rsid w:val="00285B3F"/>
    <w:rPr>
      <w:sz w:val="20"/>
      <w:szCs w:val="20"/>
    </w:rPr>
  </w:style>
  <w:style w:type="character" w:customStyle="1" w:styleId="CommentTextChar">
    <w:name w:val="Comment Text Char"/>
    <w:basedOn w:val="DefaultParagraphFont"/>
    <w:link w:val="CommentText"/>
    <w:rsid w:val="00285B3F"/>
  </w:style>
  <w:style w:type="paragraph" w:styleId="CommentSubject">
    <w:name w:val="annotation subject"/>
    <w:basedOn w:val="CommentText"/>
    <w:next w:val="CommentText"/>
    <w:link w:val="CommentSubjectChar"/>
    <w:rsid w:val="00285B3F"/>
    <w:rPr>
      <w:b/>
      <w:bCs/>
    </w:rPr>
  </w:style>
  <w:style w:type="character" w:customStyle="1" w:styleId="CommentSubjectChar">
    <w:name w:val="Comment Subject Char"/>
    <w:link w:val="CommentSubject"/>
    <w:rsid w:val="00285B3F"/>
    <w:rPr>
      <w:b/>
      <w:bCs/>
    </w:rPr>
  </w:style>
  <w:style w:type="paragraph" w:styleId="Revision">
    <w:name w:val="Revision"/>
    <w:hidden/>
    <w:uiPriority w:val="99"/>
    <w:semiHidden/>
    <w:rsid w:val="00285B3F"/>
    <w:rPr>
      <w:sz w:val="24"/>
      <w:szCs w:val="24"/>
    </w:rPr>
  </w:style>
  <w:style w:type="character" w:customStyle="1" w:styleId="HeaderChar">
    <w:name w:val="Header Char"/>
    <w:basedOn w:val="DefaultParagraphFont"/>
    <w:link w:val="Header"/>
    <w:uiPriority w:val="99"/>
    <w:rsid w:val="005B0735"/>
    <w:rPr>
      <w:sz w:val="24"/>
      <w:szCs w:val="24"/>
    </w:rPr>
  </w:style>
  <w:style w:type="character" w:customStyle="1" w:styleId="FooterChar">
    <w:name w:val="Footer Char"/>
    <w:basedOn w:val="DefaultParagraphFont"/>
    <w:link w:val="Footer"/>
    <w:uiPriority w:val="99"/>
    <w:rsid w:val="005B07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19C0A04FE47FA43A68030180DCE05A2" ma:contentTypeVersion="2" ma:contentTypeDescription="Create a new document." ma:contentTypeScope="" ma:versionID="2cea0d4e0ec828632a0a190510297460">
  <xsd:schema xmlns:xsd="http://www.w3.org/2001/XMLSchema" xmlns:xs="http://www.w3.org/2001/XMLSchema" xmlns:p="http://schemas.microsoft.com/office/2006/metadata/properties" xmlns:ns2="f3048af7-e0a0-4661-8b62-c17401120344" targetNamespace="http://schemas.microsoft.com/office/2006/metadata/properties" ma:root="true" ma:fieldsID="81f8ecb32b76ec93dc56226215f15b68" ns2:_="">
    <xsd:import namespace="f3048af7-e0a0-4661-8b62-c1740112034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48af7-e0a0-4661-8b62-c17401120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58FE48-E51D-4E44-B384-11180D9BFF24}">
  <ds:schemaRefs>
    <ds:schemaRef ds:uri="http://schemas.openxmlformats.org/officeDocument/2006/bibliography"/>
  </ds:schemaRefs>
</ds:datastoreItem>
</file>

<file path=customXml/itemProps2.xml><?xml version="1.0" encoding="utf-8"?>
<ds:datastoreItem xmlns:ds="http://schemas.openxmlformats.org/officeDocument/2006/customXml" ds:itemID="{5E2E5DF8-09B0-4CB2-BD2C-343EB116851E}"/>
</file>

<file path=customXml/itemProps3.xml><?xml version="1.0" encoding="utf-8"?>
<ds:datastoreItem xmlns:ds="http://schemas.openxmlformats.org/officeDocument/2006/customXml" ds:itemID="{2A453475-10EC-4824-AD25-27524979F918}"/>
</file>

<file path=customXml/itemProps4.xml><?xml version="1.0" encoding="utf-8"?>
<ds:datastoreItem xmlns:ds="http://schemas.openxmlformats.org/officeDocument/2006/customXml" ds:itemID="{CC5CDB95-31B4-40DE-9786-D5919F0608EE}"/>
</file>

<file path=docProps/app.xml><?xml version="1.0" encoding="utf-8"?>
<Properties xmlns="http://schemas.openxmlformats.org/officeDocument/2006/extended-properties" xmlns:vt="http://schemas.openxmlformats.org/officeDocument/2006/docPropsVTypes">
  <Template>Normal</Template>
  <TotalTime>0</TotalTime>
  <Pages>8</Pages>
  <Words>2838</Words>
  <Characters>16182</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Tax Increment Projects</vt:lpstr>
    </vt:vector>
  </TitlesOfParts>
  <Company>MDHA</Company>
  <LinksUpToDate>false</LinksUpToDate>
  <CharactersWithSpaces>18983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Increment Projects</dc:title>
  <dc:creator>jmerkle</dc:creator>
  <cp:lastModifiedBy>Kelsey, Brian (Mayor's Office)</cp:lastModifiedBy>
  <cp:revision>2</cp:revision>
  <cp:lastPrinted>2018-11-08T21:53:00Z</cp:lastPrinted>
  <dcterms:created xsi:type="dcterms:W3CDTF">2019-03-19T19:51:00Z</dcterms:created>
  <dcterms:modified xsi:type="dcterms:W3CDTF">2019-03-19T19:51:00Z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0x010100B19C0A04FE47FA43A68030180DCE05A2</vt:lpwstr>
  </property>
</Properties>
</file>