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F4CBF" w14:textId="77777777" w:rsidR="000808C0" w:rsidRPr="00BD3F6E" w:rsidRDefault="00A73798" w:rsidP="00A73798">
      <w:pPr>
        <w:jc w:val="center"/>
        <w:rPr>
          <w:u w:val="single"/>
        </w:rPr>
      </w:pPr>
      <w:bookmarkStart w:id="0" w:name="_GoBack"/>
      <w:bookmarkEnd w:id="0"/>
      <w:r w:rsidRPr="00BD3F6E">
        <w:rPr>
          <w:u w:val="single"/>
        </w:rPr>
        <w:t>Governance Committee Meeting</w:t>
      </w:r>
    </w:p>
    <w:p w14:paraId="7AA013F3" w14:textId="77777777" w:rsidR="00A73798" w:rsidRDefault="00A73798" w:rsidP="00A73798">
      <w:pPr>
        <w:jc w:val="center"/>
      </w:pPr>
      <w:r>
        <w:t>July 12, 2016</w:t>
      </w:r>
    </w:p>
    <w:p w14:paraId="18F280F6" w14:textId="2A4A133E" w:rsidR="003E7130" w:rsidRDefault="003E7130" w:rsidP="00A73798">
      <w:pPr>
        <w:jc w:val="center"/>
      </w:pPr>
      <w:r>
        <w:t>Kyle  Duvall</w:t>
      </w:r>
    </w:p>
    <w:p w14:paraId="6A2A45F0" w14:textId="77777777" w:rsidR="00A73798" w:rsidRDefault="00A73798" w:rsidP="00A73798">
      <w:pPr>
        <w:jc w:val="center"/>
      </w:pPr>
      <w:r>
        <w:t>Notes:</w:t>
      </w:r>
    </w:p>
    <w:p w14:paraId="410E4DE0" w14:textId="77777777" w:rsidR="005E5E99" w:rsidRDefault="005E5E99" w:rsidP="00A73798"/>
    <w:p w14:paraId="5B04218F" w14:textId="48885100" w:rsidR="00A93DD8" w:rsidRDefault="00A93DD8" w:rsidP="00A73798">
      <w:r>
        <w:t>CoC scoring:</w:t>
      </w:r>
    </w:p>
    <w:p w14:paraId="4AA28228" w14:textId="6FC168EA" w:rsidR="00A73798" w:rsidRDefault="00A73798" w:rsidP="00A73798">
      <w:r>
        <w:t xml:space="preserve">Noted that HUD has </w:t>
      </w:r>
      <w:r w:rsidR="00A851EA">
        <w:t>increased points from 6 to 12 points</w:t>
      </w:r>
      <w:r>
        <w:t xml:space="preserve"> for agencies that implement a “Housing First Model.”</w:t>
      </w:r>
    </w:p>
    <w:p w14:paraId="576815AA" w14:textId="77777777" w:rsidR="00A73798" w:rsidRDefault="00A73798" w:rsidP="00A73798"/>
    <w:p w14:paraId="4F14127E" w14:textId="5D0AEC49" w:rsidR="00A73798" w:rsidRDefault="00A73798" w:rsidP="00A73798">
      <w:r>
        <w:t>The G</w:t>
      </w:r>
      <w:r w:rsidR="006947E8">
        <w:t>overnance Committee will meet</w:t>
      </w:r>
      <w:r>
        <w:t xml:space="preserve"> monthly throughout the </w:t>
      </w:r>
      <w:r w:rsidR="00AE0509">
        <w:t>summer,</w:t>
      </w:r>
      <w:r>
        <w:t xml:space="preserve"> as this is a very busy time of year for the CoC application competition.</w:t>
      </w:r>
    </w:p>
    <w:p w14:paraId="2AD62153" w14:textId="77777777" w:rsidR="00B34357" w:rsidRDefault="00B34357" w:rsidP="00A73798"/>
    <w:p w14:paraId="73C9311C" w14:textId="1F0EA240" w:rsidR="00B34357" w:rsidRDefault="00B34357" w:rsidP="00A73798">
      <w:r>
        <w:t>HUD is offering technical assistance to the Nashville/Davidson County CoC.  Mary Wilson in Knoxville requested the survey monkey from Nashville stakeholders.  Transparency was a big issue.</w:t>
      </w:r>
    </w:p>
    <w:p w14:paraId="0D6E1ABB" w14:textId="77777777" w:rsidR="00985C81" w:rsidRDefault="00985C81" w:rsidP="00A73798"/>
    <w:p w14:paraId="54043752" w14:textId="7201C504" w:rsidR="00985C81" w:rsidRDefault="00B756FA" w:rsidP="00A73798">
      <w:r>
        <w:t xml:space="preserve">Systems performance </w:t>
      </w:r>
      <w:r w:rsidR="00985C81">
        <w:t>lost 46 points in our last CoC application</w:t>
      </w:r>
      <w:r>
        <w:t>.  This one area would have put us above the mean score.  We missed the mean score by approximately 30 points.</w:t>
      </w:r>
      <w:r w:rsidR="005E5E99">
        <w:t xml:space="preserve">  </w:t>
      </w:r>
    </w:p>
    <w:p w14:paraId="5CCE50E2" w14:textId="77777777" w:rsidR="005E5E99" w:rsidRDefault="005E5E99" w:rsidP="00A73798"/>
    <w:p w14:paraId="48F01F44" w14:textId="1BEDDAE5" w:rsidR="005E5E99" w:rsidRDefault="005E5E99" w:rsidP="00A73798">
      <w:r>
        <w:t>Returns to homeless</w:t>
      </w:r>
      <w:r w:rsidR="0059046A">
        <w:t xml:space="preserve">ness is </w:t>
      </w:r>
      <w:r w:rsidR="006947E8">
        <w:t xml:space="preserve">needs to be better </w:t>
      </w:r>
      <w:r w:rsidR="00E66927">
        <w:t>documented</w:t>
      </w:r>
    </w:p>
    <w:p w14:paraId="3EEC5470" w14:textId="77777777" w:rsidR="005E5E99" w:rsidRDefault="005E5E99" w:rsidP="00A73798"/>
    <w:p w14:paraId="65A01BF3" w14:textId="731FF020" w:rsidR="005E5E99" w:rsidRDefault="005E5E99" w:rsidP="00A73798">
      <w:r>
        <w:t>Emergency shelter bed coverage only shows 10%, which is not accurate data primarily due to the Nashville Rescue Mission (and Room In The Inn) that is not currently importing the data to HMIS.</w:t>
      </w:r>
    </w:p>
    <w:p w14:paraId="4A5D29F8" w14:textId="77777777" w:rsidR="005E5E99" w:rsidRDefault="005E5E99" w:rsidP="00A73798"/>
    <w:p w14:paraId="2B4BDE15" w14:textId="71FEEEC3" w:rsidR="005E5E99" w:rsidRDefault="006947E8" w:rsidP="00A73798">
      <w:r>
        <w:t>Will: C</w:t>
      </w:r>
      <w:r w:rsidR="005E5E99">
        <w:t>oordinated entry intake will improve our system performance.</w:t>
      </w:r>
    </w:p>
    <w:p w14:paraId="58D49031" w14:textId="77777777" w:rsidR="009D2991" w:rsidRDefault="009D2991" w:rsidP="00A73798"/>
    <w:p w14:paraId="6DAC9EEF" w14:textId="2487C428" w:rsidR="009D2991" w:rsidRDefault="009D2991" w:rsidP="00A73798">
      <w:r>
        <w:t>Rachel (next door)</w:t>
      </w:r>
      <w:r w:rsidR="00E66927">
        <w:t>; What</w:t>
      </w:r>
      <w:r>
        <w:t xml:space="preserve"> would it cost to provide operational funding for the software purchased to migrate data from The Nashville Rescue Mission and Room In The Inn?  If it significantly helps our CoC data, then let’s seek the funding for implementation.</w:t>
      </w:r>
    </w:p>
    <w:p w14:paraId="06C27CC3" w14:textId="77777777" w:rsidR="009D2991" w:rsidRDefault="009D2991" w:rsidP="00A73798"/>
    <w:p w14:paraId="18874507" w14:textId="07B9DF29" w:rsidR="009D2991" w:rsidRDefault="006947E8" w:rsidP="00A73798">
      <w:r>
        <w:t>We need to decide as a CoC direction and consider the cost in HUD points.</w:t>
      </w:r>
    </w:p>
    <w:p w14:paraId="594F8A26" w14:textId="77777777" w:rsidR="00542AA3" w:rsidRDefault="00542AA3" w:rsidP="00A73798"/>
    <w:p w14:paraId="5B73BFA0" w14:textId="71A2B87D" w:rsidR="00542AA3" w:rsidRDefault="00542AA3" w:rsidP="00A73798">
      <w:r>
        <w:t>Suzie will send the link to the order of priorities for permanent supportive housing providers.  We got 0 points last year.  However, if permanent supportive housing providers are willing to adopt the priorities, we can achieve 6 points.</w:t>
      </w:r>
    </w:p>
    <w:p w14:paraId="0A8C74F8" w14:textId="77777777" w:rsidR="00542AA3" w:rsidRDefault="00542AA3" w:rsidP="00A73798"/>
    <w:p w14:paraId="497014C0" w14:textId="24641F7C" w:rsidR="00542AA3" w:rsidRDefault="00542AA3" w:rsidP="00A73798">
      <w:r>
        <w:t>Performance Evaluation Committee Members: Matt Deeb</w:t>
      </w:r>
      <w:r w:rsidR="003E7130">
        <w:t xml:space="preserve"> (Baptist Healing Trust)</w:t>
      </w:r>
      <w:r>
        <w:t xml:space="preserve">, Giovani Acho </w:t>
      </w:r>
      <w:r w:rsidR="003E7130">
        <w:t xml:space="preserve"> (</w:t>
      </w:r>
      <w:r>
        <w:t>Metro Social Services</w:t>
      </w:r>
      <w:r w:rsidR="003E7130">
        <w:t>) -- other members???  Be careful of conflicts of interests.  Funded agencies may not participate on the PEC.  However, agencies may participate on the Governance Board.</w:t>
      </w:r>
    </w:p>
    <w:p w14:paraId="1CBC088D" w14:textId="77777777" w:rsidR="003E7130" w:rsidRDefault="003E7130" w:rsidP="00A73798"/>
    <w:p w14:paraId="3F5B6D19" w14:textId="77777777" w:rsidR="00004D4D" w:rsidRDefault="00004D4D" w:rsidP="00A73798"/>
    <w:p w14:paraId="048029FB" w14:textId="6EC0FEF1" w:rsidR="003D0943" w:rsidRDefault="003D0943" w:rsidP="00A73798">
      <w:r>
        <w:t>A discussion of potential PEC Committee members.</w:t>
      </w:r>
    </w:p>
    <w:p w14:paraId="43D7470B" w14:textId="77777777" w:rsidR="003D0943" w:rsidRDefault="003D0943" w:rsidP="00A73798"/>
    <w:p w14:paraId="31753BD1" w14:textId="79848256" w:rsidR="00004D4D" w:rsidRDefault="00004D4D" w:rsidP="00A73798">
      <w:r>
        <w:t>PEC participation considerations:</w:t>
      </w:r>
    </w:p>
    <w:p w14:paraId="59EBFD3A" w14:textId="5B0B3F66" w:rsidR="003E7130" w:rsidRDefault="00004D4D" w:rsidP="00A73798">
      <w:r>
        <w:t xml:space="preserve">1.  </w:t>
      </w:r>
      <w:r w:rsidR="003E7130">
        <w:t>Intere</w:t>
      </w:r>
      <w:r>
        <w:t>st</w:t>
      </w:r>
      <w:r w:rsidR="003E7130">
        <w:t xml:space="preserve"> and availability</w:t>
      </w:r>
    </w:p>
    <w:p w14:paraId="36CAF9B3" w14:textId="598C224A" w:rsidR="00004D4D" w:rsidRDefault="00004D4D" w:rsidP="00A73798">
      <w:r>
        <w:t>2.  Conflict of interest consideration</w:t>
      </w:r>
    </w:p>
    <w:p w14:paraId="7D014A46" w14:textId="77777777" w:rsidR="003D0943" w:rsidRDefault="003D0943" w:rsidP="00A73798"/>
    <w:p w14:paraId="358B60D5" w14:textId="619862BC" w:rsidR="003D0943" w:rsidRDefault="002D4D30" w:rsidP="00A73798">
      <w:r>
        <w:t>Timeline – Connect by the end of the week of July 12.</w:t>
      </w:r>
    </w:p>
    <w:p w14:paraId="0600A7C4" w14:textId="77777777" w:rsidR="00AF733F" w:rsidRDefault="00AF733F" w:rsidP="00A73798"/>
    <w:p w14:paraId="6230C578" w14:textId="218FF51F" w:rsidR="00AF733F" w:rsidRDefault="00AF733F" w:rsidP="00A73798">
      <w:r>
        <w:t xml:space="preserve">Process: </w:t>
      </w:r>
    </w:p>
    <w:p w14:paraId="04148070" w14:textId="6BB1EF68" w:rsidR="00AF733F" w:rsidRDefault="001A448A" w:rsidP="00A73798">
      <w:r>
        <w:t xml:space="preserve">Timeline: </w:t>
      </w:r>
      <w:r w:rsidR="00AF733F">
        <w:t>End of week contacts</w:t>
      </w:r>
    </w:p>
    <w:p w14:paraId="2ABB7517" w14:textId="1086FE74" w:rsidR="00AF733F" w:rsidRDefault="00AF733F" w:rsidP="00A73798">
      <w:r>
        <w:t>Governance Committee will have a short list</w:t>
      </w:r>
    </w:p>
    <w:p w14:paraId="1396855D" w14:textId="25DC6E6D" w:rsidR="00AF733F" w:rsidRDefault="00AF733F" w:rsidP="00A73798">
      <w:r>
        <w:t>A total of 7 committee members</w:t>
      </w:r>
    </w:p>
    <w:p w14:paraId="243A5B46" w14:textId="20B5DE4F" w:rsidR="001A448A" w:rsidRDefault="001A448A" w:rsidP="00A73798">
      <w:r>
        <w:t>By-Laws provide authority for Governance Board Chairman to appoint PEC members.</w:t>
      </w:r>
    </w:p>
    <w:p w14:paraId="6BC13EFC" w14:textId="0C870DFC" w:rsidR="001A448A" w:rsidRDefault="001A448A" w:rsidP="00A73798">
      <w:r>
        <w:t>Provide a “job description” for potential PEC members</w:t>
      </w:r>
    </w:p>
    <w:p w14:paraId="7C1E51AA" w14:textId="77777777" w:rsidR="001A448A" w:rsidRDefault="001A448A" w:rsidP="00A73798"/>
    <w:p w14:paraId="322FE636" w14:textId="432AC0A9" w:rsidR="001A448A" w:rsidRDefault="001A448A" w:rsidP="00A73798">
      <w:r>
        <w:t>Parenthetically, Beth Shin was railroaded onto the PEC</w:t>
      </w:r>
      <w:r w:rsidR="00F304D6">
        <w:t>.</w:t>
      </w:r>
    </w:p>
    <w:p w14:paraId="3430471A" w14:textId="77777777" w:rsidR="001A448A" w:rsidRDefault="001A448A" w:rsidP="00A73798"/>
    <w:p w14:paraId="3B248005" w14:textId="25204FD9" w:rsidR="001A448A" w:rsidRDefault="001A448A" w:rsidP="00A73798">
      <w:r>
        <w:t xml:space="preserve">20% of reallocation funding from lower performing agencies would provide 4 additional points.  Suzie pointed out that this is not possible considering </w:t>
      </w:r>
      <w:r w:rsidR="0086480D">
        <w:t>the agg</w:t>
      </w:r>
      <w:r>
        <w:t>r</w:t>
      </w:r>
      <w:r w:rsidR="0086480D">
        <w:t>eg</w:t>
      </w:r>
      <w:r>
        <w:t>ate of the past three years of CoC funding ($3 million X</w:t>
      </w:r>
      <w:r w:rsidR="00130702">
        <w:t xml:space="preserve"> 3 years = $9 mi</w:t>
      </w:r>
      <w:r w:rsidR="0086480D">
        <w:t xml:space="preserve">llion)  20% of  reallocation based on the cumulative of three years of CoC funding is </w:t>
      </w:r>
      <w:r w:rsidR="00130702">
        <w:t>$180,000.</w:t>
      </w:r>
    </w:p>
    <w:p w14:paraId="39707151" w14:textId="77777777" w:rsidR="005D204C" w:rsidRDefault="005D204C" w:rsidP="00A73798"/>
    <w:p w14:paraId="29B806AC" w14:textId="62F5C204" w:rsidR="005D204C" w:rsidRDefault="0086480D" w:rsidP="00A73798">
      <w:r>
        <w:t xml:space="preserve">Rachel suggested cutting the three lowest performing agencies each year for purposes of reallocation. </w:t>
      </w:r>
    </w:p>
    <w:p w14:paraId="705DFAD5" w14:textId="77777777" w:rsidR="00347151" w:rsidRDefault="00347151" w:rsidP="00A73798"/>
    <w:p w14:paraId="606CA78D" w14:textId="7517020F" w:rsidR="00347151" w:rsidRDefault="00347151" w:rsidP="00A73798">
      <w:r>
        <w:t>If we don’t make the choices of reallocation as a CoC, then HUD will.</w:t>
      </w:r>
    </w:p>
    <w:p w14:paraId="5A2DE7FD" w14:textId="77777777" w:rsidR="00F304D6" w:rsidRDefault="00F304D6" w:rsidP="00A73798"/>
    <w:p w14:paraId="2E29B186" w14:textId="4864C5CB" w:rsidR="00F304D6" w:rsidRDefault="00F304D6" w:rsidP="00A73798">
      <w:r>
        <w:t xml:space="preserve">HMIS:  Previously adopted language for policy and procedures (Refer to Mandy).  </w:t>
      </w:r>
      <w:r w:rsidR="00681A79">
        <w:t>Governance Board</w:t>
      </w:r>
      <w:r>
        <w:t xml:space="preserve"> CoC votes to </w:t>
      </w:r>
      <w:r w:rsidR="00681A79">
        <w:t>formally accept state language (may modify in the future).</w:t>
      </w:r>
    </w:p>
    <w:p w14:paraId="1DA119BA" w14:textId="77777777" w:rsidR="00681A79" w:rsidRDefault="00681A79" w:rsidP="00A73798"/>
    <w:p w14:paraId="5D04D2B0" w14:textId="77777777" w:rsidR="00681A79" w:rsidRDefault="00681A79" w:rsidP="00A73798">
      <w:r>
        <w:t>By-Laws:  Mission statement needs to be defined.  Discussion of the By-Laws Committee work.  The By-Laws are a work in progress.</w:t>
      </w:r>
    </w:p>
    <w:p w14:paraId="1D1390E4" w14:textId="77777777" w:rsidR="00681A79" w:rsidRDefault="00681A79" w:rsidP="00A73798"/>
    <w:p w14:paraId="12AA4456" w14:textId="631BBCE0" w:rsidR="00681A79" w:rsidRDefault="00681A79" w:rsidP="00A73798">
      <w:r>
        <w:t>Timeli</w:t>
      </w:r>
      <w:r w:rsidR="00B1439A">
        <w:t xml:space="preserve">ne: </w:t>
      </w:r>
      <w:r w:rsidR="006A3F30">
        <w:t>By-Law draft</w:t>
      </w:r>
      <w:r w:rsidR="00B1439A">
        <w:t xml:space="preserve"> Distribute to CoC Body in </w:t>
      </w:r>
      <w:r w:rsidR="006A3F30">
        <w:t>July,  Two weeks for comments.  Comments to enter into final draft for August CoC meeting.  Legal review and provide to the By-Laws Committee and Governance Committee for review.</w:t>
      </w:r>
    </w:p>
    <w:p w14:paraId="7A09C01B" w14:textId="77777777" w:rsidR="006A3F30" w:rsidRDefault="006A3F30" w:rsidP="00A73798"/>
    <w:p w14:paraId="3A29BAF6" w14:textId="6DF6442F" w:rsidR="006A3F30" w:rsidRDefault="006A3F30" w:rsidP="00A73798">
      <w:r>
        <w:t>We discussed procedure that the Governance Committee recommends to the CoC body for an up or down vote with matters pertaining to the CoC.</w:t>
      </w:r>
    </w:p>
    <w:p w14:paraId="4FAF748B" w14:textId="77777777" w:rsidR="00E66927" w:rsidRDefault="00E66927" w:rsidP="00A73798"/>
    <w:p w14:paraId="7300E5E3" w14:textId="36EEC7C5" w:rsidR="003D0943" w:rsidRDefault="004E57D7" w:rsidP="00A73798">
      <w:r>
        <w:t xml:space="preserve">Will Update:  Commissioners discussed and adopted the “Focused Strategies” recommendation by </w:t>
      </w:r>
      <w:r w:rsidR="00704372">
        <w:t>unanimous vote.  Will provided a list of recommendations (handout).</w:t>
      </w:r>
    </w:p>
    <w:p w14:paraId="0190A12D" w14:textId="77777777" w:rsidR="00CC3164" w:rsidRDefault="00CC3164" w:rsidP="00A73798"/>
    <w:p w14:paraId="2483ED84" w14:textId="0ED24C54" w:rsidR="00CC3164" w:rsidRDefault="00CC3164" w:rsidP="00A73798">
      <w:r>
        <w:lastRenderedPageBreak/>
        <w:t>Beth Shin moved to adjourn meeting.  Kyle Duvall seconded the motion.  Meeting adjourned.</w:t>
      </w:r>
    </w:p>
    <w:sectPr w:rsidR="00CC3164" w:rsidSect="006425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8"/>
    <w:rsid w:val="00004D4D"/>
    <w:rsid w:val="000808C0"/>
    <w:rsid w:val="000852B2"/>
    <w:rsid w:val="00130702"/>
    <w:rsid w:val="001A448A"/>
    <w:rsid w:val="002D4D30"/>
    <w:rsid w:val="00347151"/>
    <w:rsid w:val="003D0943"/>
    <w:rsid w:val="003E7130"/>
    <w:rsid w:val="004E57D7"/>
    <w:rsid w:val="00542AA3"/>
    <w:rsid w:val="0059046A"/>
    <w:rsid w:val="005D204C"/>
    <w:rsid w:val="005E5E99"/>
    <w:rsid w:val="006425C4"/>
    <w:rsid w:val="00681A79"/>
    <w:rsid w:val="006947E8"/>
    <w:rsid w:val="006A3F30"/>
    <w:rsid w:val="00704372"/>
    <w:rsid w:val="007162AF"/>
    <w:rsid w:val="0086480D"/>
    <w:rsid w:val="00985C81"/>
    <w:rsid w:val="009D2991"/>
    <w:rsid w:val="00A73798"/>
    <w:rsid w:val="00A851EA"/>
    <w:rsid w:val="00A93DD8"/>
    <w:rsid w:val="00AE0509"/>
    <w:rsid w:val="00AF733F"/>
    <w:rsid w:val="00B1439A"/>
    <w:rsid w:val="00B34357"/>
    <w:rsid w:val="00B756FA"/>
    <w:rsid w:val="00BD3F6E"/>
    <w:rsid w:val="00CC3164"/>
    <w:rsid w:val="00E66927"/>
    <w:rsid w:val="00F3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A98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MDHA</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Duvall</dc:creator>
  <cp:lastModifiedBy>Amanda Wood</cp:lastModifiedBy>
  <cp:revision>2</cp:revision>
  <dcterms:created xsi:type="dcterms:W3CDTF">2016-07-22T14:27:00Z</dcterms:created>
  <dcterms:modified xsi:type="dcterms:W3CDTF">2016-07-22T14:27:00Z</dcterms:modified>
</cp:coreProperties>
</file>