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EC37E9" w:rsidRDefault="00A94530" w:rsidP="00AF3867">
            <w:pPr>
              <w:pStyle w:val="Heading1"/>
              <w:rPr>
                <w:rFonts w:ascii="Times New Roman" w:hAnsi="Times New Roman"/>
              </w:rPr>
            </w:pPr>
            <w:r>
              <w:rPr>
                <w:rFonts w:ascii="Times New Roman" w:hAnsi="Times New Roman"/>
                <w:sz w:val="44"/>
              </w:rPr>
              <w:t xml:space="preserve">  </w:t>
            </w:r>
            <w:r w:rsidR="001B37FC" w:rsidRPr="00EC37E9">
              <w:rPr>
                <w:rFonts w:ascii="Times New Roman" w:hAnsi="Times New Roman"/>
                <w:sz w:val="44"/>
              </w:rPr>
              <w:t>Gaps Governance Committee</w:t>
            </w:r>
            <w:r w:rsidR="00556A12" w:rsidRPr="00EC37E9">
              <w:rPr>
                <w:rFonts w:ascii="Times New Roman" w:hAnsi="Times New Roman"/>
                <w:sz w:val="44"/>
              </w:rPr>
              <w:t xml:space="preserve"> Meeting</w:t>
            </w:r>
            <w:r w:rsidR="000C7E9B" w:rsidRPr="00EC37E9">
              <w:rPr>
                <w:rFonts w:ascii="Times New Roman" w:hAnsi="Times New Roman"/>
                <w:sz w:val="44"/>
              </w:rPr>
              <w:t xml:space="preserve"> (</w:t>
            </w:r>
            <w:r w:rsidR="00AF3867" w:rsidRPr="00AF3867">
              <w:rPr>
                <w:rFonts w:ascii="Times New Roman" w:hAnsi="Times New Roman"/>
                <w:i/>
              </w:rPr>
              <w:t>August</w:t>
            </w:r>
            <w:r w:rsidR="00385CFB" w:rsidRPr="00AF3867">
              <w:rPr>
                <w:rFonts w:ascii="Times New Roman" w:hAnsi="Times New Roman"/>
                <w:i/>
              </w:rPr>
              <w:t xml:space="preserve"> 2015 Minutes</w:t>
            </w:r>
            <w:r w:rsidR="000C7E9B" w:rsidRPr="00EC37E9">
              <w:rPr>
                <w:rFonts w:ascii="Times New Roman" w:hAnsi="Times New Roman"/>
                <w:sz w:val="44"/>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AF3867">
              <w:rPr>
                <w:rFonts w:ascii="Times New Roman" w:hAnsi="Times New Roman"/>
              </w:rPr>
              <w:t>august 18</w:t>
            </w:r>
            <w:r w:rsidR="00AF3867" w:rsidRPr="00AF3867">
              <w:rPr>
                <w:rFonts w:ascii="Times New Roman" w:hAnsi="Times New Roman"/>
                <w:vertAlign w:val="superscript"/>
              </w:rPr>
              <w:t>th</w:t>
            </w:r>
            <w:r w:rsidR="00385CFB" w:rsidRPr="00EC37E9">
              <w:rPr>
                <w:rFonts w:ascii="Times New Roman" w:hAnsi="Times New Roman"/>
              </w:rPr>
              <w:t>, 2015</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8B4FB1">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Baptist healing Trust</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3421F9" w:rsidP="00DD11FA">
            <w:pPr>
              <w:rPr>
                <w:rFonts w:ascii="Times New Roman" w:hAnsi="Times New Roman"/>
                <w:sz w:val="20"/>
                <w:szCs w:val="20"/>
              </w:rPr>
            </w:pPr>
            <w:r w:rsidRPr="00EC37E9">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AF3867" w:rsidP="000700B9">
            <w:pPr>
              <w:spacing w:line="276" w:lineRule="auto"/>
              <w:rPr>
                <w:rFonts w:ascii="Times New Roman" w:hAnsi="Times New Roman"/>
                <w:sz w:val="20"/>
                <w:szCs w:val="20"/>
              </w:rPr>
            </w:pPr>
            <w:r>
              <w:rPr>
                <w:rFonts w:ascii="Times New Roman" w:hAnsi="Times New Roman"/>
                <w:sz w:val="20"/>
                <w:szCs w:val="20"/>
              </w:rPr>
              <w:t>Dan Heim, Suzie Tolmie, Amanda Wood, Rachel Hester, Beth Shinn, Tracy DeTomasi, Lynsey Comeau, Mariel D’Andrea, Jeff Hill, Will Connelly, Catherine Knowles, Matt Deeb, Frank Ghertner, Cara Robinson, Daryl Murray, Suzie Tolmie, Erik Cole</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AF3867"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Jeff Blum</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0" w:name="MinuteTopic"/>
            <w:bookmarkEnd w:id="0"/>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EC37E9" w:rsidRDefault="005B303B"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Pr>
                <w:rFonts w:ascii="Times New Roman" w:hAnsi="Times New Roman"/>
              </w:rPr>
              <w:t>April/</w:t>
            </w:r>
            <w:r w:rsidR="00AF3867">
              <w:rPr>
                <w:rFonts w:ascii="Times New Roman" w:hAnsi="Times New Roman"/>
              </w:rPr>
              <w:t>june</w:t>
            </w:r>
            <w:r w:rsidR="000700B9" w:rsidRPr="00EC37E9">
              <w:rPr>
                <w:rFonts w:ascii="Times New Roman" w:hAnsi="Times New Roman"/>
              </w:rPr>
              <w:t xml:space="preserve"> Minutes approval </w:t>
            </w:r>
          </w:p>
        </w:tc>
        <w:tc>
          <w:tcPr>
            <w:tcW w:w="4314" w:type="dxa"/>
            <w:gridSpan w:val="5"/>
            <w:tcBorders>
              <w:bottom w:val="single" w:sz="12" w:space="0" w:color="999999"/>
            </w:tcBorders>
            <w:shd w:val="clear" w:color="auto" w:fill="auto"/>
            <w:tcMar>
              <w:left w:w="0" w:type="dxa"/>
            </w:tcMar>
            <w:vAlign w:val="center"/>
          </w:tcPr>
          <w:p w:rsidR="000C7E9B" w:rsidRPr="00EC37E9"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3" w:name="MinuteDiscussion"/>
            <w:bookmarkEnd w:id="3"/>
            <w:r w:rsidRPr="00EC37E9">
              <w:rPr>
                <w:rFonts w:ascii="Times New Roman" w:hAnsi="Times New Roman"/>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685A6F" w:rsidP="00AF3867">
            <w:pPr>
              <w:rPr>
                <w:rFonts w:ascii="Times New Roman" w:hAnsi="Times New Roman"/>
                <w:sz w:val="18"/>
              </w:rPr>
            </w:pPr>
            <w:r w:rsidRPr="00EC37E9">
              <w:rPr>
                <w:rFonts w:ascii="Times New Roman" w:hAnsi="Times New Roman"/>
                <w:sz w:val="18"/>
              </w:rPr>
              <w:t xml:space="preserve">One </w:t>
            </w:r>
            <w:bookmarkStart w:id="4" w:name="_GoBack"/>
            <w:bookmarkEnd w:id="4"/>
            <w:r w:rsidRPr="00EC37E9">
              <w:rPr>
                <w:rFonts w:ascii="Times New Roman" w:hAnsi="Times New Roman"/>
                <w:sz w:val="18"/>
              </w:rPr>
              <w:t>motion to approve</w:t>
            </w:r>
            <w:r w:rsidR="005B303B">
              <w:rPr>
                <w:rFonts w:ascii="Times New Roman" w:hAnsi="Times New Roman"/>
                <w:sz w:val="18"/>
              </w:rPr>
              <w:t xml:space="preserve"> April &amp;</w:t>
            </w:r>
            <w:r w:rsidRPr="00EC37E9">
              <w:rPr>
                <w:rFonts w:ascii="Times New Roman" w:hAnsi="Times New Roman"/>
                <w:sz w:val="18"/>
              </w:rPr>
              <w:t xml:space="preserve"> </w:t>
            </w:r>
            <w:r w:rsidR="00AF3867">
              <w:rPr>
                <w:rFonts w:ascii="Times New Roman" w:hAnsi="Times New Roman"/>
                <w:sz w:val="18"/>
              </w:rPr>
              <w:t>June</w:t>
            </w:r>
            <w:r w:rsidR="00C4165B">
              <w:rPr>
                <w:rFonts w:ascii="Times New Roman" w:hAnsi="Times New Roman"/>
                <w:sz w:val="18"/>
              </w:rPr>
              <w:t xml:space="preserve"> 2015</w:t>
            </w:r>
            <w:r w:rsidRPr="00EC37E9">
              <w:rPr>
                <w:rFonts w:ascii="Times New Roman" w:hAnsi="Times New Roman"/>
                <w:sz w:val="18"/>
              </w:rPr>
              <w:t xml:space="preserve">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5" w:name="MinuteConclusion"/>
            <w:bookmarkEnd w:id="5"/>
            <w:r w:rsidRPr="00EC37E9">
              <w:rPr>
                <w:rFonts w:ascii="Times New Roman" w:hAnsi="Times New Roman"/>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AF3867" w:rsidP="005052C5">
            <w:pPr>
              <w:rPr>
                <w:rFonts w:ascii="Times New Roman" w:hAnsi="Times New Roman"/>
                <w:b/>
                <w:sz w:val="18"/>
              </w:rPr>
            </w:pPr>
            <w:r>
              <w:rPr>
                <w:rFonts w:ascii="Times New Roman" w:hAnsi="Times New Roman"/>
                <w:b/>
                <w:sz w:val="18"/>
              </w:rPr>
              <w:t>Approved.</w:t>
            </w:r>
            <w:r w:rsidR="00C4165B">
              <w:rPr>
                <w:rFonts w:ascii="Times New Roman" w:hAnsi="Times New Roman"/>
                <w:b/>
                <w:sz w:val="18"/>
              </w:rPr>
              <w:t xml:space="preserv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bookmarkStart w:id="6" w:name="MinuteActionItems"/>
            <w:bookmarkEnd w:id="2"/>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EC37E9" w:rsidRDefault="00AF3867"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Pr>
                <w:rFonts w:ascii="Times New Roman" w:hAnsi="Times New Roman"/>
              </w:rPr>
              <w:t>strategic planning</w:t>
            </w:r>
          </w:p>
        </w:tc>
        <w:tc>
          <w:tcPr>
            <w:tcW w:w="4314" w:type="dxa"/>
            <w:gridSpan w:val="5"/>
            <w:shd w:val="clear" w:color="auto" w:fill="auto"/>
            <w:tcMar>
              <w:left w:w="0" w:type="dxa"/>
            </w:tcMar>
            <w:vAlign w:val="center"/>
          </w:tcPr>
          <w:p w:rsidR="000C7E9B" w:rsidRPr="00C4165B"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AF3867" w:rsidP="005052C5">
            <w:pPr>
              <w:pStyle w:val="Heading5"/>
              <w:rPr>
                <w:rFonts w:ascii="Times New Roman" w:hAnsi="Times New Roman"/>
                <w:sz w:val="18"/>
                <w:szCs w:val="18"/>
              </w:rPr>
            </w:pPr>
            <w:r>
              <w:rPr>
                <w:rFonts w:ascii="Times New Roman" w:hAnsi="Times New Roman"/>
                <w:sz w:val="18"/>
                <w:szCs w:val="18"/>
              </w:rPr>
              <w:t>Will Connelly</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DD11FA">
            <w:pPr>
              <w:pStyle w:val="AllCapsHeading"/>
              <w:rPr>
                <w:rFonts w:ascii="Times New Roman" w:hAnsi="Times New Roman"/>
                <w:sz w:val="18"/>
                <w:szCs w:val="18"/>
              </w:rPr>
            </w:pPr>
            <w:r w:rsidRPr="00EC37E9">
              <w:rPr>
                <w:rFonts w:ascii="Times New Roman" w:hAnsi="Times New Roman"/>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AF3867" w:rsidP="000700B9">
            <w:pPr>
              <w:rPr>
                <w:rFonts w:ascii="Times New Roman" w:hAnsi="Times New Roman"/>
                <w:sz w:val="18"/>
              </w:rPr>
            </w:pPr>
            <w:r>
              <w:rPr>
                <w:rFonts w:ascii="Times New Roman" w:hAnsi="Times New Roman"/>
                <w:sz w:val="18"/>
              </w:rPr>
              <w:t>Will Connelly</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r w:rsidRPr="00EC37E9">
              <w:rPr>
                <w:rFonts w:ascii="Times New Roman" w:hAnsi="Times New Roman"/>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385CFB" w:rsidRPr="008C5617" w:rsidRDefault="00AF3867" w:rsidP="00385CFB">
            <w:pPr>
              <w:rPr>
                <w:rFonts w:ascii="Times New Roman" w:hAnsi="Times New Roman"/>
                <w:sz w:val="20"/>
              </w:rPr>
            </w:pPr>
            <w:r>
              <w:rPr>
                <w:rFonts w:ascii="Times New Roman" w:hAnsi="Times New Roman"/>
                <w:sz w:val="20"/>
              </w:rPr>
              <w:t xml:space="preserve">Will Connelly gave an update on the current strategic planning process with Focus Strategies. The consultants have received budget data and performance data from HMIS. We are a few weeks behind schedule, but still on course to have the analytic results later this year. </w:t>
            </w:r>
          </w:p>
          <w:p w:rsidR="000C7E9B" w:rsidRPr="00EC37E9"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EC37E9" w:rsidRDefault="00913316"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coordinated entry system</w:t>
            </w:r>
          </w:p>
        </w:tc>
        <w:tc>
          <w:tcPr>
            <w:tcW w:w="3281" w:type="dxa"/>
            <w:gridSpan w:val="2"/>
            <w:tcBorders>
              <w:top w:val="nil"/>
            </w:tcBorders>
            <w:shd w:val="clear" w:color="auto" w:fill="auto"/>
            <w:tcMar>
              <w:left w:w="0" w:type="dxa"/>
            </w:tcMar>
            <w:vAlign w:val="center"/>
          </w:tcPr>
          <w:p w:rsidR="000C7E9B" w:rsidRPr="00EC37E9" w:rsidRDefault="005840FB" w:rsidP="005840FB">
            <w:pPr>
              <w:pStyle w:val="Heading4"/>
              <w:framePr w:hSpace="0" w:wrap="auto" w:vAnchor="margin" w:hAnchor="text" w:xAlign="left" w:yAlign="inline"/>
              <w:suppressOverlap w:val="0"/>
              <w:rPr>
                <w:rFonts w:ascii="Times New Roman" w:hAnsi="Times New Roman"/>
                <w:sz w:val="18"/>
                <w:szCs w:val="18"/>
              </w:rPr>
            </w:pPr>
            <w:r w:rsidRPr="00EC37E9">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C4165B" w:rsidP="00495E0E">
            <w:pPr>
              <w:pStyle w:val="Heading5"/>
              <w:rPr>
                <w:rFonts w:ascii="Times New Roman" w:hAnsi="Times New Roman"/>
                <w:sz w:val="18"/>
                <w:szCs w:val="18"/>
              </w:rPr>
            </w:pPr>
            <w:r>
              <w:rPr>
                <w:rFonts w:ascii="Times New Roman" w:hAnsi="Times New Roman"/>
                <w:sz w:val="18"/>
                <w:szCs w:val="18"/>
              </w:rPr>
              <w:t>Will connelly</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E4591C">
            <w:pPr>
              <w:pStyle w:val="AllCapsHeading"/>
              <w:rPr>
                <w:rFonts w:ascii="Times New Roman" w:hAnsi="Times New Roman"/>
                <w:sz w:val="20"/>
                <w:szCs w:val="20"/>
              </w:rPr>
            </w:pPr>
            <w:r w:rsidRPr="00EC37E9">
              <w:rPr>
                <w:rFonts w:ascii="Times New Roman" w:hAnsi="Times New Roman"/>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C5617" w:rsidRDefault="00913316" w:rsidP="006B3180">
            <w:pPr>
              <w:rPr>
                <w:rFonts w:ascii="Times New Roman" w:hAnsi="Times New Roman"/>
                <w:sz w:val="20"/>
                <w:szCs w:val="20"/>
              </w:rPr>
            </w:pPr>
            <w:r>
              <w:rPr>
                <w:rFonts w:ascii="Times New Roman" w:hAnsi="Times New Roman"/>
                <w:sz w:val="20"/>
              </w:rPr>
              <w:t xml:space="preserve">Will Connelly provided an update to the new CES group and direction. Will and the VISTAs have been working with Metro Social Services to pilot a family oriented coordinated entry system. There is no official launch date, but MSS might be able to dedicate resources to the first phase of implementation.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A52057" w:rsidRPr="00EC37E9" w:rsidRDefault="00A52057" w:rsidP="00A52057">
      <w:pPr>
        <w:rPr>
          <w:rFonts w:ascii="Times New Roman" w:hAnsi="Times New Roman"/>
          <w:sz w:val="20"/>
          <w:szCs w:val="20"/>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A52057" w:rsidRPr="00EC37E9" w:rsidTr="00685A6F">
        <w:trPr>
          <w:trHeight w:val="364"/>
          <w:jc w:val="center"/>
        </w:trPr>
        <w:tc>
          <w:tcPr>
            <w:tcW w:w="4069" w:type="dxa"/>
            <w:gridSpan w:val="2"/>
            <w:tcBorders>
              <w:bottom w:val="single" w:sz="12" w:space="0" w:color="999999"/>
            </w:tcBorders>
            <w:shd w:val="clear" w:color="auto" w:fill="auto"/>
            <w:tcMar>
              <w:left w:w="0" w:type="dxa"/>
            </w:tcMar>
            <w:vAlign w:val="center"/>
          </w:tcPr>
          <w:p w:rsidR="00A52057" w:rsidRPr="00EC37E9" w:rsidRDefault="00913316" w:rsidP="007F5D94">
            <w:pPr>
              <w:pStyle w:val="Heading4"/>
              <w:framePr w:hSpace="0" w:wrap="auto" w:vAnchor="margin" w:hAnchor="text" w:xAlign="left" w:yAlign="inline"/>
              <w:numPr>
                <w:ilvl w:val="0"/>
                <w:numId w:val="1"/>
              </w:numPr>
              <w:suppressOverlap w:val="0"/>
              <w:rPr>
                <w:rFonts w:ascii="Times New Roman" w:hAnsi="Times New Roman"/>
                <w:sz w:val="20"/>
                <w:szCs w:val="20"/>
              </w:rPr>
            </w:pPr>
            <w:r>
              <w:rPr>
                <w:rFonts w:ascii="Times New Roman" w:hAnsi="Times New Roman"/>
                <w:caps w:val="0"/>
                <w:sz w:val="20"/>
                <w:szCs w:val="20"/>
              </w:rPr>
              <w:t>HMIS</w:t>
            </w:r>
          </w:p>
        </w:tc>
        <w:tc>
          <w:tcPr>
            <w:tcW w:w="3767" w:type="dxa"/>
            <w:tcBorders>
              <w:bottom w:val="single" w:sz="12" w:space="0" w:color="999999"/>
            </w:tcBorders>
            <w:shd w:val="clear" w:color="auto" w:fill="auto"/>
            <w:tcMar>
              <w:left w:w="0" w:type="dxa"/>
            </w:tcMar>
            <w:vAlign w:val="center"/>
          </w:tcPr>
          <w:p w:rsidR="00A52057" w:rsidRPr="00EC37E9" w:rsidRDefault="00A52057" w:rsidP="007F15DA">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A52057" w:rsidRPr="00EC37E9" w:rsidRDefault="00913316" w:rsidP="007F15DA">
            <w:pPr>
              <w:pStyle w:val="Heading5"/>
              <w:rPr>
                <w:rFonts w:ascii="Times New Roman" w:hAnsi="Times New Roman"/>
                <w:sz w:val="20"/>
                <w:szCs w:val="20"/>
              </w:rPr>
            </w:pPr>
            <w:r>
              <w:rPr>
                <w:rFonts w:ascii="Times New Roman" w:hAnsi="Times New Roman"/>
                <w:sz w:val="20"/>
                <w:szCs w:val="20"/>
              </w:rPr>
              <w:t>Amanda Wood</w:t>
            </w:r>
          </w:p>
        </w:tc>
      </w:tr>
      <w:tr w:rsidR="00A52057" w:rsidRPr="00EC37E9" w:rsidTr="00685A6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52057" w:rsidRPr="00EC37E9" w:rsidRDefault="00A52057" w:rsidP="007F15DA">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700B9" w:rsidRPr="00EC37E9" w:rsidRDefault="00913316" w:rsidP="00C4165B">
            <w:pPr>
              <w:rPr>
                <w:rFonts w:ascii="Times New Roman" w:hAnsi="Times New Roman"/>
                <w:sz w:val="20"/>
                <w:szCs w:val="20"/>
              </w:rPr>
            </w:pPr>
            <w:r>
              <w:rPr>
                <w:rFonts w:ascii="Times New Roman" w:hAnsi="Times New Roman"/>
                <w:sz w:val="20"/>
                <w:szCs w:val="20"/>
              </w:rPr>
              <w:t xml:space="preserve">Mandy Wood provided an update to the current state of HMIS. Mandy and Suzie are working with different options around purchasing the </w:t>
            </w:r>
            <w:proofErr w:type="spellStart"/>
            <w:r>
              <w:rPr>
                <w:rFonts w:ascii="Times New Roman" w:hAnsi="Times New Roman"/>
                <w:sz w:val="20"/>
                <w:szCs w:val="20"/>
              </w:rPr>
              <w:t>SyncPoint</w:t>
            </w:r>
            <w:proofErr w:type="spellEnd"/>
            <w:r>
              <w:rPr>
                <w:rFonts w:ascii="Times New Roman" w:hAnsi="Times New Roman"/>
                <w:sz w:val="20"/>
                <w:szCs w:val="20"/>
              </w:rPr>
              <w:t xml:space="preserve"> module for Nashville’s system. This would allow data to be directly imported to the site. The major obstacle at this point is funding. </w:t>
            </w:r>
            <w:r w:rsidR="00C4165B">
              <w:rPr>
                <w:rFonts w:ascii="Times New Roman" w:hAnsi="Times New Roman"/>
                <w:sz w:val="20"/>
                <w:szCs w:val="20"/>
              </w:rPr>
              <w:t xml:space="preserve"> </w:t>
            </w:r>
          </w:p>
        </w:tc>
      </w:tr>
      <w:tr w:rsidR="006B3180"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6B3180" w:rsidRPr="00EC37E9" w:rsidRDefault="00913316" w:rsidP="006B3180">
            <w:pPr>
              <w:pStyle w:val="Heading4"/>
              <w:framePr w:hSpace="0" w:wrap="auto" w:vAnchor="margin" w:hAnchor="text" w:xAlign="left" w:yAlign="inline"/>
              <w:numPr>
                <w:ilvl w:val="0"/>
                <w:numId w:val="1"/>
              </w:numPr>
              <w:suppressOverlap w:val="0"/>
              <w:rPr>
                <w:rFonts w:ascii="Times New Roman" w:hAnsi="Times New Roman"/>
                <w:sz w:val="20"/>
                <w:szCs w:val="20"/>
              </w:rPr>
            </w:pPr>
            <w:r>
              <w:rPr>
                <w:rFonts w:ascii="Times New Roman" w:hAnsi="Times New Roman"/>
                <w:caps w:val="0"/>
                <w:sz w:val="20"/>
                <w:szCs w:val="20"/>
              </w:rPr>
              <w:t xml:space="preserve">CoC 2015 Renewal Projects </w:t>
            </w:r>
          </w:p>
        </w:tc>
        <w:tc>
          <w:tcPr>
            <w:tcW w:w="3767" w:type="dxa"/>
            <w:tcBorders>
              <w:bottom w:val="single" w:sz="12" w:space="0" w:color="999999"/>
            </w:tcBorders>
            <w:shd w:val="clear" w:color="auto" w:fill="auto"/>
            <w:tcMar>
              <w:left w:w="0" w:type="dxa"/>
            </w:tcMar>
            <w:vAlign w:val="center"/>
          </w:tcPr>
          <w:p w:rsidR="006B3180" w:rsidRPr="00EC37E9" w:rsidRDefault="00913316" w:rsidP="003A479F">
            <w:pPr>
              <w:pStyle w:val="Heading4"/>
              <w:framePr w:hSpace="0" w:wrap="auto" w:vAnchor="margin" w:hAnchor="text" w:xAlign="left" w:yAlign="inline"/>
              <w:suppressOverlap w:val="0"/>
              <w:rPr>
                <w:rFonts w:ascii="Times New Roman" w:hAnsi="Times New Roman"/>
                <w:sz w:val="20"/>
                <w:szCs w:val="20"/>
              </w:rPr>
            </w:pPr>
            <w:r>
              <w:rPr>
                <w:rFonts w:ascii="Times New Roman" w:hAnsi="Times New Roman"/>
                <w:sz w:val="20"/>
                <w:szCs w:val="20"/>
              </w:rPr>
              <w:t>(Ranking and Review)</w:t>
            </w:r>
          </w:p>
        </w:tc>
        <w:tc>
          <w:tcPr>
            <w:tcW w:w="3307" w:type="dxa"/>
            <w:tcBorders>
              <w:bottom w:val="single" w:sz="12" w:space="0" w:color="999999"/>
            </w:tcBorders>
            <w:shd w:val="clear" w:color="auto" w:fill="auto"/>
            <w:tcMar>
              <w:left w:w="0" w:type="dxa"/>
            </w:tcMar>
            <w:vAlign w:val="center"/>
          </w:tcPr>
          <w:p w:rsidR="006B3180" w:rsidRPr="00EC37E9" w:rsidRDefault="00C4165B" w:rsidP="003A479F">
            <w:pPr>
              <w:pStyle w:val="Heading5"/>
              <w:rPr>
                <w:rFonts w:ascii="Times New Roman" w:hAnsi="Times New Roman"/>
                <w:sz w:val="20"/>
                <w:szCs w:val="20"/>
              </w:rPr>
            </w:pPr>
            <w:r>
              <w:rPr>
                <w:rFonts w:ascii="Times New Roman" w:hAnsi="Times New Roman"/>
                <w:sz w:val="20"/>
                <w:szCs w:val="20"/>
              </w:rPr>
              <w:t>Suzie Tolmie</w:t>
            </w:r>
          </w:p>
          <w:p w:rsidR="006B3180" w:rsidRPr="00EC37E9" w:rsidRDefault="006B3180" w:rsidP="006B3180">
            <w:pPr>
              <w:rPr>
                <w:rFonts w:ascii="Times New Roman" w:hAnsi="Times New Roman"/>
              </w:rPr>
            </w:pPr>
          </w:p>
        </w:tc>
      </w:tr>
      <w:tr w:rsidR="006B3180"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6B3180" w:rsidRPr="00EC37E9" w:rsidRDefault="006B3180" w:rsidP="003A479F">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6B3180" w:rsidRDefault="00913316" w:rsidP="00EC37E9">
            <w:pPr>
              <w:rPr>
                <w:rFonts w:ascii="Times New Roman" w:hAnsi="Times New Roman"/>
                <w:sz w:val="20"/>
              </w:rPr>
            </w:pPr>
            <w:r>
              <w:rPr>
                <w:rFonts w:ascii="Times New Roman" w:hAnsi="Times New Roman"/>
                <w:sz w:val="20"/>
              </w:rPr>
              <w:t xml:space="preserve">Suzie presented the Project Scores </w:t>
            </w:r>
            <w:proofErr w:type="gramStart"/>
            <w:r>
              <w:rPr>
                <w:rFonts w:ascii="Times New Roman" w:hAnsi="Times New Roman"/>
                <w:sz w:val="20"/>
              </w:rPr>
              <w:t>and  ranking</w:t>
            </w:r>
            <w:proofErr w:type="gramEnd"/>
            <w:r>
              <w:rPr>
                <w:rFonts w:ascii="Times New Roman" w:hAnsi="Times New Roman"/>
                <w:sz w:val="20"/>
              </w:rPr>
              <w:t xml:space="preserve"> to the governance committee. After discussions around the Performance Evaluation Committee’s (PEC) thought process and strategy, the governance chair motioned to approve the ranking as is. The motion was passed and from this, two separate working groups were formed. The first is a reallocation working group that will explore this option for next year’s ranking. The second working group will focus on the application tools used in evaluating the projects. </w:t>
            </w:r>
          </w:p>
          <w:p w:rsidR="00913316" w:rsidRDefault="00913316" w:rsidP="00EC37E9">
            <w:pPr>
              <w:rPr>
                <w:rFonts w:ascii="Times New Roman" w:hAnsi="Times New Roman"/>
                <w:sz w:val="20"/>
              </w:rPr>
            </w:pPr>
          </w:p>
          <w:p w:rsidR="00913316" w:rsidRDefault="00913316" w:rsidP="00EC37E9">
            <w:pPr>
              <w:rPr>
                <w:rFonts w:ascii="Times New Roman" w:hAnsi="Times New Roman"/>
                <w:sz w:val="20"/>
              </w:rPr>
            </w:pPr>
            <w:r>
              <w:rPr>
                <w:rFonts w:ascii="Times New Roman" w:hAnsi="Times New Roman"/>
                <w:sz w:val="20"/>
              </w:rPr>
              <w:t xml:space="preserve">Key Items: </w:t>
            </w:r>
          </w:p>
          <w:p w:rsidR="00913316" w:rsidRDefault="00913316" w:rsidP="00913316">
            <w:pPr>
              <w:pStyle w:val="ListParagraph"/>
              <w:numPr>
                <w:ilvl w:val="0"/>
                <w:numId w:val="18"/>
              </w:numPr>
              <w:rPr>
                <w:rFonts w:ascii="Times New Roman" w:hAnsi="Times New Roman"/>
                <w:sz w:val="20"/>
                <w:szCs w:val="20"/>
              </w:rPr>
            </w:pPr>
            <w:r>
              <w:rPr>
                <w:rFonts w:ascii="Times New Roman" w:hAnsi="Times New Roman"/>
                <w:sz w:val="20"/>
                <w:szCs w:val="20"/>
              </w:rPr>
              <w:t xml:space="preserve">HMIS and CoC projects, because they are mandated, were placed below the ranking’s “A” group. </w:t>
            </w:r>
          </w:p>
          <w:p w:rsidR="00913316" w:rsidRDefault="00913316" w:rsidP="00913316">
            <w:pPr>
              <w:pStyle w:val="ListParagraph"/>
              <w:numPr>
                <w:ilvl w:val="0"/>
                <w:numId w:val="18"/>
              </w:numPr>
              <w:rPr>
                <w:rFonts w:ascii="Times New Roman" w:hAnsi="Times New Roman"/>
                <w:sz w:val="20"/>
                <w:szCs w:val="20"/>
              </w:rPr>
            </w:pPr>
            <w:r>
              <w:rPr>
                <w:rFonts w:ascii="Times New Roman" w:hAnsi="Times New Roman"/>
                <w:sz w:val="20"/>
                <w:szCs w:val="20"/>
              </w:rPr>
              <w:t xml:space="preserve">Tier II draws the line between projects scoring a “B” average and those scoring anything below. </w:t>
            </w:r>
          </w:p>
          <w:p w:rsidR="00913316" w:rsidRPr="00913316" w:rsidRDefault="00913316" w:rsidP="00913316">
            <w:pPr>
              <w:pStyle w:val="ListParagraph"/>
              <w:numPr>
                <w:ilvl w:val="0"/>
                <w:numId w:val="18"/>
              </w:numPr>
              <w:rPr>
                <w:rFonts w:ascii="Times New Roman" w:hAnsi="Times New Roman"/>
                <w:sz w:val="20"/>
                <w:szCs w:val="20"/>
              </w:rPr>
            </w:pPr>
            <w:r>
              <w:rPr>
                <w:rFonts w:ascii="Times New Roman" w:hAnsi="Times New Roman"/>
                <w:sz w:val="20"/>
                <w:szCs w:val="20"/>
              </w:rPr>
              <w:t xml:space="preserve">NOFA has not been released which will draw the tiers based on funding availability. </w:t>
            </w:r>
          </w:p>
        </w:tc>
      </w:tr>
    </w:tbl>
    <w:p w:rsidR="0065731E" w:rsidRPr="00EC37E9" w:rsidRDefault="0065731E" w:rsidP="00BB5323">
      <w:pPr>
        <w:rPr>
          <w:rFonts w:ascii="Times New Roman" w:hAnsi="Times New Roman"/>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BF67B5"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BF67B5" w:rsidRPr="00EC37E9" w:rsidRDefault="00913316" w:rsidP="00BF67B5">
            <w:pPr>
              <w:pStyle w:val="Heading4"/>
              <w:framePr w:hSpace="0" w:wrap="auto" w:vAnchor="margin" w:hAnchor="text" w:xAlign="left" w:yAlign="inline"/>
              <w:numPr>
                <w:ilvl w:val="0"/>
                <w:numId w:val="1"/>
              </w:numPr>
              <w:suppressOverlap w:val="0"/>
              <w:rPr>
                <w:rFonts w:ascii="Times New Roman" w:hAnsi="Times New Roman"/>
                <w:sz w:val="20"/>
                <w:szCs w:val="20"/>
              </w:rPr>
            </w:pPr>
            <w:r>
              <w:rPr>
                <w:rFonts w:ascii="Times New Roman" w:hAnsi="Times New Roman"/>
                <w:caps w:val="0"/>
                <w:sz w:val="20"/>
                <w:szCs w:val="20"/>
              </w:rPr>
              <w:t>CoC 2015 Permanent Housing Bonus</w:t>
            </w:r>
          </w:p>
        </w:tc>
        <w:tc>
          <w:tcPr>
            <w:tcW w:w="3767" w:type="dxa"/>
            <w:tcBorders>
              <w:bottom w:val="single" w:sz="12" w:space="0" w:color="999999"/>
            </w:tcBorders>
            <w:shd w:val="clear" w:color="auto" w:fill="auto"/>
            <w:tcMar>
              <w:left w:w="0" w:type="dxa"/>
            </w:tcMar>
            <w:vAlign w:val="center"/>
          </w:tcPr>
          <w:p w:rsidR="00BF67B5" w:rsidRPr="00EC37E9" w:rsidRDefault="00BF67B5" w:rsidP="003A479F">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BF67B5" w:rsidRPr="00EC37E9" w:rsidRDefault="00851ADC" w:rsidP="003A479F">
            <w:pPr>
              <w:pStyle w:val="Heading5"/>
              <w:rPr>
                <w:rFonts w:ascii="Times New Roman" w:hAnsi="Times New Roman"/>
                <w:sz w:val="20"/>
                <w:szCs w:val="20"/>
              </w:rPr>
            </w:pPr>
            <w:r>
              <w:rPr>
                <w:rFonts w:ascii="Times New Roman" w:hAnsi="Times New Roman"/>
                <w:sz w:val="20"/>
                <w:szCs w:val="20"/>
              </w:rPr>
              <w:t>Suzie Tolmie</w:t>
            </w:r>
          </w:p>
          <w:p w:rsidR="00BF67B5" w:rsidRPr="00EC37E9" w:rsidRDefault="00BF67B5" w:rsidP="003A479F">
            <w:pPr>
              <w:rPr>
                <w:rFonts w:ascii="Times New Roman" w:hAnsi="Times New Roman"/>
              </w:rPr>
            </w:pPr>
          </w:p>
        </w:tc>
      </w:tr>
      <w:tr w:rsidR="00BF67B5"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BF67B5" w:rsidRPr="005F7853" w:rsidRDefault="00BF67B5" w:rsidP="003A479F">
            <w:pPr>
              <w:pStyle w:val="AllCapsHeading"/>
              <w:rPr>
                <w:rFonts w:ascii="Times New Roman" w:hAnsi="Times New Roman"/>
                <w:color w:val="auto"/>
                <w:sz w:val="20"/>
                <w:szCs w:val="20"/>
              </w:rPr>
            </w:pPr>
            <w:r w:rsidRPr="005F7853">
              <w:rPr>
                <w:rFonts w:ascii="Times New Roman" w:hAnsi="Times New Roman"/>
                <w:color w:val="auto"/>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851ADC" w:rsidRPr="00851ADC" w:rsidRDefault="00851ADC" w:rsidP="003A479F">
            <w:pPr>
              <w:rPr>
                <w:rFonts w:ascii="Times New Roman" w:hAnsi="Times New Roman"/>
                <w:sz w:val="20"/>
                <w:szCs w:val="20"/>
              </w:rPr>
            </w:pPr>
            <w:r>
              <w:rPr>
                <w:rFonts w:ascii="Times New Roman" w:hAnsi="Times New Roman"/>
                <w:sz w:val="20"/>
                <w:szCs w:val="20"/>
              </w:rPr>
              <w:t xml:space="preserve">Suzie announced that HUD will be taking proposals from </w:t>
            </w:r>
            <w:proofErr w:type="spellStart"/>
            <w:r>
              <w:rPr>
                <w:rFonts w:ascii="Times New Roman" w:hAnsi="Times New Roman"/>
                <w:sz w:val="20"/>
                <w:szCs w:val="20"/>
              </w:rPr>
              <w:t>CoC’s</w:t>
            </w:r>
            <w:proofErr w:type="spellEnd"/>
            <w:r>
              <w:rPr>
                <w:rFonts w:ascii="Times New Roman" w:hAnsi="Times New Roman"/>
                <w:sz w:val="20"/>
                <w:szCs w:val="20"/>
              </w:rPr>
              <w:t xml:space="preserve"> who wish to start a CH only Permanent Housing Project. The details surrounding this project have not been released and will more than likely be made clear in the NOFA. Last year’s competition also included an opportunity to fund such a project and Suzie provided the group with the details around that. </w:t>
            </w:r>
          </w:p>
        </w:tc>
      </w:tr>
    </w:tbl>
    <w:p w:rsidR="00BF67B5" w:rsidRDefault="00BF67B5" w:rsidP="00BB5323"/>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3"/>
  </w:num>
  <w:num w:numId="5">
    <w:abstractNumId w:val="5"/>
  </w:num>
  <w:num w:numId="6">
    <w:abstractNumId w:val="12"/>
  </w:num>
  <w:num w:numId="7">
    <w:abstractNumId w:val="17"/>
  </w:num>
  <w:num w:numId="8">
    <w:abstractNumId w:val="1"/>
  </w:num>
  <w:num w:numId="9">
    <w:abstractNumId w:val="14"/>
  </w:num>
  <w:num w:numId="10">
    <w:abstractNumId w:val="15"/>
  </w:num>
  <w:num w:numId="11">
    <w:abstractNumId w:val="6"/>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700B9"/>
    <w:rsid w:val="000C7E9B"/>
    <w:rsid w:val="0012109E"/>
    <w:rsid w:val="001538F0"/>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B303B"/>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C5617"/>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B5323"/>
    <w:rsid w:val="00BC0AC4"/>
    <w:rsid w:val="00BD0E3B"/>
    <w:rsid w:val="00BF67B5"/>
    <w:rsid w:val="00C166AB"/>
    <w:rsid w:val="00C247DF"/>
    <w:rsid w:val="00C4165B"/>
    <w:rsid w:val="00C65D64"/>
    <w:rsid w:val="00CB3760"/>
    <w:rsid w:val="00CD7282"/>
    <w:rsid w:val="00CE6342"/>
    <w:rsid w:val="00D124B6"/>
    <w:rsid w:val="00D33A40"/>
    <w:rsid w:val="00D33FFC"/>
    <w:rsid w:val="00D34B37"/>
    <w:rsid w:val="00D567AB"/>
    <w:rsid w:val="00D621F4"/>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63F6"/>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10</cp:revision>
  <cp:lastPrinted>2015-08-17T16:49:00Z</cp:lastPrinted>
  <dcterms:created xsi:type="dcterms:W3CDTF">2015-08-31T18:12:00Z</dcterms:created>
  <dcterms:modified xsi:type="dcterms:W3CDTF">2015-08-31T18:21:00Z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